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1005799"/>
        <w:docPartObj>
          <w:docPartGallery w:val="Custom Cover Pages"/>
          <w:docPartUnique/>
        </w:docPartObj>
      </w:sdtPr>
      <w:sdtEndPr>
        <w:rPr>
          <w:b/>
          <w:color w:val="0C2340" w:themeColor="text2"/>
        </w:rPr>
      </w:sdtEndPr>
      <w:sdtContent>
        <w:p w14:paraId="29C35B7F" w14:textId="7D7ED8A3" w:rsidR="00DB169D" w:rsidRDefault="00DB169D"/>
        <w:p w14:paraId="4699DAF2" w14:textId="4FBF6B29" w:rsidR="00DB169D" w:rsidRPr="00420342" w:rsidRDefault="00DB169D">
          <w:pPr>
            <w:rPr>
              <w:rFonts w:eastAsia="Times New Roman" w:cs="Arial"/>
              <w:color w:val="0C2340" w:themeColor="text2"/>
              <w:kern w:val="0"/>
              <w:sz w:val="18"/>
              <w14:ligatures w14:val="none"/>
            </w:rPr>
          </w:pPr>
          <w:r w:rsidRPr="00420342">
            <w:rPr>
              <w:noProof/>
            </w:rPr>
            <mc:AlternateContent>
              <mc:Choice Requires="wps">
                <w:drawing>
                  <wp:anchor distT="45720" distB="45720" distL="114300" distR="114300" simplePos="0" relativeHeight="251735040" behindDoc="1" locked="0" layoutInCell="1" allowOverlap="1" wp14:anchorId="17715E84" wp14:editId="001D50D3">
                    <wp:simplePos x="0" y="0"/>
                    <wp:positionH relativeFrom="page">
                      <wp:align>left</wp:align>
                    </wp:positionH>
                    <wp:positionV relativeFrom="page">
                      <wp:align>top</wp:align>
                    </wp:positionV>
                    <wp:extent cx="7560000" cy="10692000"/>
                    <wp:effectExtent l="0" t="0" r="22225" b="14605"/>
                    <wp:wrapNone/>
                    <wp:docPr id="602438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0692000"/>
                            </a:xfrm>
                            <a:prstGeom prst="rect">
                              <a:avLst/>
                            </a:prstGeom>
                            <a:blipFill>
                              <a:blip r:embed="rId15" cstate="screen">
                                <a:extLst>
                                  <a:ext uri="{28A0092B-C50C-407E-A947-70E740481C1C}">
                                    <a14:useLocalDpi xmlns:a14="http://schemas.microsoft.com/office/drawing/2010/main"/>
                                  </a:ext>
                                </a:extLst>
                              </a:blip>
                              <a:stretch>
                                <a:fillRect/>
                              </a:stretch>
                            </a:blipFill>
                            <a:ln w="9525">
                              <a:solidFill>
                                <a:srgbClr val="000000"/>
                              </a:solidFill>
                              <a:miter lim="800000"/>
                              <a:headEnd/>
                              <a:tailEnd/>
                            </a:ln>
                          </wps:spPr>
                          <wps:txbx>
                            <w:txbxContent>
                              <w:tbl>
                                <w:tblPr>
                                  <w:tblStyle w:val="Clear"/>
                                  <w:tblW w:w="4944" w:type="pct"/>
                                  <w:tblLook w:val="04A0" w:firstRow="1" w:lastRow="0" w:firstColumn="1" w:lastColumn="0" w:noHBand="0" w:noVBand="1"/>
                                </w:tblPr>
                                <w:tblGrid>
                                  <w:gridCol w:w="4045"/>
                                  <w:gridCol w:w="3467"/>
                                  <w:gridCol w:w="2018"/>
                                </w:tblGrid>
                                <w:tr w:rsidR="00757131" w14:paraId="7D9E5537" w14:textId="573CA036" w:rsidTr="00757131">
                                  <w:trPr>
                                    <w:trHeight w:val="12189"/>
                                  </w:trPr>
                                  <w:tc>
                                    <w:tcPr>
                                      <w:tcW w:w="7513" w:type="dxa"/>
                                      <w:gridSpan w:val="2"/>
                                    </w:tcPr>
                                    <w:sdt>
                                      <w:sdtPr>
                                        <w:alias w:val="Title"/>
                                        <w:tag w:val=""/>
                                        <w:id w:val="1185170963"/>
                                        <w:placeholder>
                                          <w:docPart w:val="EBACB0F685CA45BE832F9697A9BAD08F"/>
                                        </w:placeholder>
                                        <w:dataBinding w:prefixMappings="xmlns:ns0='http://purl.org/dc/elements/1.1/' xmlns:ns1='http://schemas.openxmlformats.org/package/2006/metadata/core-properties' " w:xpath="/ns1:coreProperties[1]/ns0:title[1]" w:storeItemID="{6C3C8BC8-F283-45AE-878A-BAB7291924A1}"/>
                                        <w:text w:multiLine="1"/>
                                      </w:sdtPr>
                                      <w:sdtContent>
                                        <w:p w14:paraId="7639A480" w14:textId="26D3CEAE" w:rsidR="00757131" w:rsidRPr="003F544D" w:rsidRDefault="001E64C5" w:rsidP="00726522">
                                          <w:pPr>
                                            <w:pStyle w:val="CoverTitle"/>
                                          </w:pPr>
                                          <w:r>
                                            <w:t>Electricity Transmission Use of System Prices - 1 July 2025 to 30 June 2026</w:t>
                                          </w:r>
                                        </w:p>
                                      </w:sdtContent>
                                    </w:sdt>
                                    <w:p w14:paraId="051EA292" w14:textId="7AA834B9" w:rsidR="00757131" w:rsidRDefault="00000000" w:rsidP="00726522">
                                      <w:pPr>
                                        <w:pStyle w:val="CoverDate"/>
                                      </w:pPr>
                                      <w:sdt>
                                        <w:sdtPr>
                                          <w:tag w:val="CDate"/>
                                          <w:id w:val="-701397451"/>
                                          <w:placeholder>
                                            <w:docPart w:val="3C122BFED2C4492CA4CEC159F0605923"/>
                                          </w:placeholder>
                                          <w:dataBinding w:xpath="/root[1]/CDate[1]" w:storeItemID="{A2D47A75-6421-430E-A68F-6ED44D503834}"/>
                                          <w:date w:fullDate="2025-11-01T00:00:00Z">
                                            <w:dateFormat w:val="MMMM yyyy"/>
                                            <w:lid w:val="en-AU"/>
                                            <w:storeMappedDataAs w:val="dateTime"/>
                                            <w:calendar w:val="gregorian"/>
                                          </w:date>
                                        </w:sdtPr>
                                        <w:sdtContent>
                                          <w:r w:rsidR="00187A6D">
                                            <w:t>November 2025</w:t>
                                          </w:r>
                                        </w:sdtContent>
                                      </w:sdt>
                                    </w:p>
                                    <w:p w14:paraId="52FAE133" w14:textId="61C21938" w:rsidR="00757131" w:rsidRDefault="00757131" w:rsidP="004208A1">
                                      <w:pPr>
                                        <w:pStyle w:val="CoverDetails"/>
                                        <w:tabs>
                                          <w:tab w:val="left" w:pos="2268"/>
                                        </w:tabs>
                                      </w:pPr>
                                    </w:p>
                                  </w:tc>
                                  <w:tc>
                                    <w:tcPr>
                                      <w:tcW w:w="2018" w:type="dxa"/>
                                    </w:tcPr>
                                    <w:p w14:paraId="4BDB2D67" w14:textId="77777777" w:rsidR="00757131" w:rsidRDefault="00757131" w:rsidP="00726522">
                                      <w:pPr>
                                        <w:pStyle w:val="CoverDetails"/>
                                        <w:tabs>
                                          <w:tab w:val="left" w:pos="2268"/>
                                        </w:tabs>
                                      </w:pPr>
                                    </w:p>
                                  </w:tc>
                                </w:tr>
                                <w:tr w:rsidR="00DB169D" w14:paraId="30FACA43" w14:textId="77777777" w:rsidTr="00757131">
                                  <w:trPr>
                                    <w:trHeight w:val="854"/>
                                  </w:trPr>
                                  <w:tc>
                                    <w:tcPr>
                                      <w:tcW w:w="4046" w:type="dxa"/>
                                    </w:tcPr>
                                    <w:p w14:paraId="3E380A34" w14:textId="77777777" w:rsidR="00DB169D" w:rsidRDefault="00DB169D" w:rsidP="009F7943"/>
                                  </w:tc>
                                  <w:tc>
                                    <w:tcPr>
                                      <w:tcW w:w="5485" w:type="dxa"/>
                                      <w:gridSpan w:val="2"/>
                                      <w:vAlign w:val="center"/>
                                    </w:tcPr>
                                    <w:p w14:paraId="06EC4409" w14:textId="77777777" w:rsidR="00DB169D" w:rsidRDefault="00DB169D" w:rsidP="009F7943">
                                      <w:pPr>
                                        <w:spacing w:before="20" w:after="20"/>
                                        <w:ind w:right="57"/>
                                        <w:jc w:val="right"/>
                                      </w:pPr>
                                      <w:r>
                                        <w:rPr>
                                          <w:noProof/>
                                        </w:rPr>
                                        <w:drawing>
                                          <wp:inline distT="0" distB="0" distL="0" distR="0" wp14:anchorId="29726DF4" wp14:editId="25F10115">
                                            <wp:extent cx="3281045" cy="681355"/>
                                            <wp:effectExtent l="0" t="0" r="0" b="4445"/>
                                            <wp:docPr id="624216672" name="Picture 6" descr="A group of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01895" name="Picture 6" descr="A group of colorful triangles&#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81045" cy="681355"/>
                                                    </a:xfrm>
                                                    <a:prstGeom prst="rect">
                                                      <a:avLst/>
                                                    </a:prstGeom>
                                                  </pic:spPr>
                                                </pic:pic>
                                              </a:graphicData>
                                            </a:graphic>
                                          </wp:inline>
                                        </w:drawing>
                                      </w:r>
                                    </w:p>
                                  </w:tc>
                                </w:tr>
                              </w:tbl>
                              <w:p w14:paraId="202E40A3" w14:textId="77777777" w:rsidR="00DB169D" w:rsidRDefault="00DB169D"/>
                            </w:txbxContent>
                          </wps:txbx>
                          <wps:bodyPr rot="0" vert="horz" wrap="square" lIns="720000" tIns="720000" rIns="720000" bIns="216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7715E84" id="_x0000_t202" coordsize="21600,21600" o:spt="202" path="m,l,21600r21600,l21600,xe">
                    <v:stroke joinstyle="miter"/>
                    <v:path gradientshapeok="t" o:connecttype="rect"/>
                  </v:shapetype>
                  <v:shape id="Text Box 2" o:spid="_x0000_s1026" type="#_x0000_t202" style="position:absolute;margin-left:0;margin-top:0;width:595.3pt;height:841.9pt;z-index:-251581440;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bottom"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u2dRAgAApAQAAA4AAABkcnMvZTJvRG9jLnhtbKxU227bMAx9H7B/&#10;EPS+OAmQtDXqFF2yDgW6C9btA2RZjoVJokYpsbOvHyUnabs9DBjmB4GUqKNDHtLXN4M1bK8waHAV&#10;n02mnCknodFuW/FvX+/eXHIWonCNMOBUxQ8q8JvV61fXvS/VHDowjUJGIC6Uva94F6MviyLITlkR&#10;JuCVo8MW0IpILm6LBkVP6NYU8+l0WfSAjUeQKgTa3YyHfJXx21bJ+Kltg4rMVJy4xbxiXuu0Fqtr&#10;UW5R+E7LIw3xDyys0I4ePUNtRBRsh/oPKKslQoA2TiTYAtpWS5VzoGxm09+yeeyEVzkXKk7w5zKF&#10;/wcrP+4f/WdkcXgLAwmYkwj+AeT3wBysO+G26hYR+k6Jhh6epZIVvQ/l8WoqdShDAqn7D9CQyGIX&#10;IQMNLdpUFcqTEToJcDgXXQ2RSdq8WCyn9HEm6Ww2XV6RrFmXQpSn+x5DfK/AsmRUHEnWjC/2DyEm&#10;PqI8haTnaqP9nTbmZB8LR7L/vb1GSTYgd1a5OPYYKiMiNXjotA+cYalsrRricd/MiDf1d6Ssg0Sl&#10;3NhRIaKKsksEWiLyhQiPNM8HRPk5TeNYX/GrxXwxKgBGN6cUAm7rtUG2F6mJ85dFEGV4HmZ1pFEy&#10;2lb88hwkyqTbO9fkRo9Cm9Gm5407Cpm0G1WMQz1QYBK0huZAkiKMI0MjTkYH+JOznsaF0v2xE6g4&#10;M/eO2uIiqZYG7IWHL7w6e/NZ0psz4STBVbw+meuY5zLVzMEttVCrc9Ge2Bz50ihkyY9jm2btuZ+j&#10;nn4uq18AAAD//wMAUEsDBAoAAAAAAAAAIQBAnZgOy7IBAMuyAQAVAAAAZHJzL21lZGlhL2ltYWdl&#10;MS5qcGVn/9j/4AAQSkZJRgABAQEAlgCWAAD/2wBDAAgGBgcGBQgHBwcJCQgKDBQNDAsLDBkSEw8U&#10;HRofHh0aHBwgJC4nICIsIxwcKDcpLDAxNDQ0Hyc5PTgyPC4zNDL/2wBDAQkJCQwLDBgNDRgyIRwh&#10;MjIyMjIyMjIyMjIyMjIyMjIyMjIyMjIyMjIyMjIyMjIyMjIyMjIyMjIyMjIyMjIyMjL/wAARCAba&#10;BN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ZLLHBE0srqkajLMxwAPUmimot7ITklux9FFFI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Q1fWLLRLFru+mEcY4A6s59AO5rJ8U+MrHw3CYzie+YfJbqenux7D+deL6xrV&#10;9rl811fzGRzwqjhUHoo7Cu3DYOVX3paI4sTjI0vdjqzX8U+M77xHKYhm3sAfkgU/e92Pc+3QfrRX&#10;NCivahTjCPLFaHhzqSqS5pPU+m6KKK+YPq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gvL230+1e5u5khhjGWdzgChK+iBu2&#10;rJicV554u+I0dpvsNFdZbgfK9z1VP931Pv0+tc54t8f3GteZZacXt7DozdHlHv6D2/P0riq9bC4D&#10;7dX7v8zycVj/ALFL7/8AIfLNJPM800jSSOdzO5ySfUmmUUteoeVuFFFFAH03RRRXyp9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c&#10;b4t8eWuhh7Sz2XGodCM5SL/e9/b88VdOnKpLliiKlSNOPNJm1r/iXT/Dtn515JmRh+7hU/PIfb0H&#10;vXiviLxPqHiS68y5fZAh/dW6H5U/xPvWdf391qd5Jd3s7zTufmdj+g9B7VWxXt4bCRo6vVnh4nFy&#10;raLRBRS4oArsOMKKMUYoAKKKKAPpuiiivlT6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pkkiQxtJI6oijLMxwAPUmqmq6vZaLZNd30yxRDge&#10;rH0A7mvGPFXjW98RyNAm6308H5YQeX93Pf6dB+tdOHw06z00Xc5sRioUVrv2Oh8XfEZp99hoblI+&#10;j3Y4Leyeg9+vpXnBJJJJyT1Joor3KVGFKPLE8KrWnVlzSYUZooxWpkFFFFABS0lKKACiiigD6aoo&#10;or5U+r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gnF&#10;ABXN+KPGFh4bh2uRNesMx26nn6sewrB8X/EWKx32GjMktzyHuOqR/wC7/eP6D3ryiaeW5neaeR5J&#10;XO5nc5JPua9HDYFz96psediscoe7T1Ze1nW77Xr03V9MXb+FBwqD0Udqz6SivYilFWR4zk5PmYUZ&#10;oopiClpBS0AFFFFABS0UUAFFFFAj6aooor5U+s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yNe8R6f4ds/PvZPnb/Vwry8h9h/WnGLk7LcUpKKvLY0Lu8t7C1ku&#10;bqVIoYxlnc4AryHxd8QLjV/MsdML29h0Z+jyj+g9vz9Kw/EfinUPEl1vuG8u3U/u7dD8q+/ufesO&#10;vZw2BUPeqas8XFY5z92nogoopa9A88KKKKYBRRS0gCiiigApaSloAKKKKACilooA+maKKK+VPq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bJIkUbSSMqooJZmOAB6mvL&#10;vF/xIMu+w0Jyq/de7HU+yen1/L1rajQnWlaJjWrwoxvI6Lxb48tNBVrW02XOo9NmcrF7t7+38q8d&#10;1DULvVLx7u9naaZ+rN/Ieg9qrElmLMSSTkk96K9zD4aFFab9zw8RiZ1nrt2DFFFFdJzBS0UUgEop&#10;aKYBRS0UgEpaKKACiiigAooxS0AFFFFAH0zRRRXyp9W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UtU1ay0aya7vp1iiX16sfQDuayvE/i+w8NwYkPnXjDMdup5Pu3oK8W1vXb/X&#10;703N9MWI+5GOEjHoortw2DlV956ROLE4yNHRas1/Ffje98Ru1vFut9PB4hB5f3c9/p0+vWuXFIKW&#10;vbhTjTjyxWh4c6kqkuaT1CiiirJCloooAKKKKBAKWiikMKKKKACiiigAoopaACiiigAooooA+maK&#10;KK+VPqw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hurqCytnubmVIoYxlnc4AFG4N2Jq8&#10;/wDF/wARYdP8yw0dkmux8rz9UiPt/eP6D36Vzni74hT6t5ljpTPBYnhpOjyj+i+3U9/SuFr1sLgP&#10;t1fu/wAzycVj/sUvv/yJJ7ia6nee4leWaQ7ndzkk/Wo6KWvU2PJ3CiiimAUCilpDCiiigApaSloA&#10;KKKKACiiigAooooAKWiigAooooAWiiigD6Yooor5U+r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uQ8W+O7PQFa1tttzqOP9WD8sfux/p1+lXTpyqS5YrUipUjTjzSehs674i0/wAPWRuL2XBP+riX&#10;l5D7D+teK+JPFeoeJbndO3lWqnMduh+Vfc+p9/5VmajqV3qt693eztNM/Vm7D0A7D2qrXuYbBxo6&#10;vVnh4nGSre6tEFFFFdhxCiiiigAoopaACiiikMKKKWgAooooAKMUUtABSUtFACUtFFABRRRQAUtF&#10;FIYUUUUxH0xRRRXyp9W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13WNC7sFVRksTgAetVdT1Sz0eye7v&#10;p1ihXuepPoB3NeMeK/HN54idreDdbacDxED80nu5/p0+tdOHw06z027nNiMTCitd+x0Xi/4kFt9h&#10;oMmByr3Y/kn/AMV+XrXmjMzMWYlmJySTyTTaWvco0YUo8sTwa1edaXNIKKKK2MgpaKKACiiigAFL&#10;RRQMKKKBQIWiiikMKKKWgAooooAKKKKACiiloAKKKKQwooopiCilooA+l6KKK+VPq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57xN4usPDdv++bzbthmO3Q/Mfc+g9/yzWD4v+IkGm+ZYaQyTXg+V5uqRH/2Y/oP0&#10;ryW5uZ7y4e4uZXlmkOWdzkk16OFwLn71TRHnYrHKn7tPVl7XNf1DxBem5vpd2PuRrwkY9AP69azK&#10;KWvZjFRVlseLKTk+aW4UUUUxBSikpaACikJpgl+cqyleMgnvSuhpN7ElLSCloAKKKKBBS0UZoGFF&#10;JmopJjjEa7mPA5wM0m0hqLexMKWkHvS0xBRRRQAUUUUDFoopcUAJRRRSAKKKWmAUUUUCPpeiiivl&#10;T6s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rL1zxBYeH7I3N9LjP3I15eQ+gH9elOMXJ2W4pSUVd7F+5uYLO3e4uZUihjGW&#10;dzgAV5F4u+Ic+p+ZY6SzwWf3Xm6PKP8A2Ufqf0rC8TeLdQ8S3H75vKtFOY7dD8o9z6n3rA6V7OGw&#10;Kh71TVni4rHOfu09EH4UUUteiecJiloooAPxoxRS0AFJS0Uh3ExSMm9cZwexHanUtFgTtqQRSbmM&#10;ZISVeq9j7j2qTdg4bj37Ukse/DDh1+6aht7iSRDuixIpw6huh9qi9nZmluZcyLPWl6VEGIP+rdfy&#10;I/Q02S8hgZVlJUucKNp+Y+gquZdSeRvbUnprOF9/pSEk9jj2oJKqflUAdcnFFwsJIyxpvkbC9MDv&#10;7e9OjU/fYYYjAH90elV7eN55BPKAEX/VIDn/AIF+Pb2+tXKmOuo5e7oFFFFWQFFLRQAUUUUAFFFF&#10;IYUUUtMAooopAFFFFMR9L0UUV8qfV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13VFLMQqgZJJwAK8y8X/Ej79hoL8/dkux/JP/iv&#10;y9a1o0Z1ZWiZVq8KMeaTOh8WeObPw8jW0G251EjiIH5Y/dz/AE6/SvG9S1O81e9e7vp2mmbuegHo&#10;B2HtVVmZ2Z3YszHJJOSTSV7uHw0KK037ng4jEzrPXbsFBopK6TmFooooAKKKKAAUtFFABRRiloAS&#10;loooGFRPCC/mqMP3I71LQWCjk0mk9xxbT0GLMpjLE7dv3s9qbGPOQu4IDj5R3A/x7/8A6qztU+1b&#10;4fs42KzfMzdvwq8Un2jFxyBz8g5rLnu2mtjZ00kmna5JEzAbHOWHGfWoSDeT4z/o8Z+b/po3p9B/&#10;P6Vn6gb7fEkMy4YYdsYyR2rXjxGiptAAGAFGB+VJS5nyvoOUORcy3ZLRSA5GRS1sc4UtJiloAKKK&#10;KACiiigYUUUUAFLRRSAKKKKAFooooA+lqKKK+WPq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qpqWp2ekWT3d9OsMKdWbufQDufasvxL4s0/&#10;w3bZnbzbphmO3Q/M3ufQe/8AOvFNd8Qah4hvTcXsuQP9XEvCRj0A/r1rsw2DlW1eiOPE4yNHRas2&#10;fFnjq88Qs1rbbrbTs/6sH5pPdz/Tp9a5Kilr26dONOPLFaHh1KkqkuaTCijNFaEBRRijFABRS0UC&#10;EpaKMUDCiiloEJS0Hism81+1twViImkH91gFH4/4VEpxiryZpCnKbtFGtSEgdayLG71W9YM0EUMO&#10;eXYHkewzz9a0tlwPuyRA+pQn+tKNTmV0OVLldpND23kfLheeppRgHkc+pqBo71ulxCP+2R/+Kpnk&#10;X+c/bIiPTyP/AK9K7vsNRVt1+P8AkGoHAiI/vc/T/OKlmBk+VCQBnLDt9KydYivEWIicsrZU7Vxj&#10;vn9KuRQXqxJH9sQEDH+rzn3zWXM3JqxvyJQi7rqOusCOEAhcdMfUVoNjHNczqEd/JKE+0l4lydwU&#10;IN4BOOOvSts294R/x+gHufKH+NOnNtuyFVppRjeS69/8idlbIKnbzz3zTt5X74wPUcioBBdd7wH/&#10;ALZAVRv9TWwYo91JJKOTHHGOPqe1W58ur0+4zjDndk7/AH/5GwCCMg5HqKWuaS41y6BljEUEQJO4&#10;r1H4jn8q6GFHSFFkkMjgYLkYyfWnCop7IVSl7PdokoooqzIMUtFFAgoxRS0DExS4oooAKKKKQBRR&#10;RTA+lqKKK+WPq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iuLiG0gee4lSKJBlnc4Cj3NAEtcF4v+IcGleZY6UUnvh8ry9UiP9W9ug/Sud8XfESbUd9j&#10;o7PDaH5Xn6PKPb+6P1Pt0rgK9XDYD7VX7v8AM8rFY/7NL7/8iW6up725kubmV5ppDlnc5JNRUUCv&#10;VSseS3fcMUtFFMAoopaACiiigAoFFG4fWlcLBS03J9KTBPUmi47DiwHU03zM/dH0zxTgMUuKWrDR&#10;EbJvyGzjnjPWoY9PtIpFdYEDqMA46VaNJ1qXBXuylOVrJigcClooqyAooooApamu6GPJwAzH6/I1&#10;LOGuCUiJCA/O6nBz6L7+p/yK+tbpLZFRsAMSxA/2TxVyMFYkjUBQAAMj9PrXPe85I6knGEX6lO7C&#10;rZxKAFCE7cDAwAfyrRMnOFVm47Csi/j+0LHtZvKDNufP3mwcY/LrW0gIUA9cU6bbb+QqySir+Yzb&#10;Iy/MQuRyFpVhjDMdoJOMk81JTe9a8q6mPM+hHPxC/wBCPzqaoZvuAerL/MVNQtwfwoKWiimSFFFL&#10;QAUZoooASloopAFFFFABRS0UDPpWiiivlz6k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4/wAYeP8ATvDEbW6PHPqJHEO75U93Pb6dT7daqEHN2iTOagrs3db1&#10;+w8P2Rub6XaDkJGOXkPoBXinibxdf+JbjEh8mzU5jt1PA92Pc/5FYOqa5davete6hdiWVuAS3Cj0&#10;A7CqyTe+a9nC4aFLWWrPGxWJnV0jpEnopN2exoyfSu888UUtJz7UYPr+lFwsLRSbfc0bF9M/WgA3&#10;KOMjPpRu9AT+FLwKM0D0Eyx7AUY9TS9aXGKQCYHpS4oyB3pNy+tGiDUXFKKZ5gJwA3/fJp2T6Gi6&#10;Cz6jqKblvQUYPr+lFxWHGkxjvxSYHqTRj2FIaQu4fX6Um70FLilp6hoNwxPJwKUIB6n6nNOppcZw&#10;OT6ClZdR3fQz9XliitlVzgkkhQOTwf8AEVK/+nKPLOIOMt/z09h7e9Z+vh/9H3BSCSAMdDWjbxqt&#10;vGhdwMDqf0rC7dSSOrl5aUZJ6le9ZI7JVf5BkhT0wdrY6VowSrPCkqghWGRkYNYmqR+bHC6FmjV9&#10;hJPBJ9Ppg1oaarx6dCM7sCinJ87QVYL2afW5fpMUgkBOOh9DTq6Nzks0NKA5zzninCilosDYUUUU&#10;xC0UUUhhRRRSAKKKKACiiloGFFFFAH0rRRRXy59S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jMEUsxAAGSSelVtR1K00mye7vZ0hgTqzH9B6n2rxjxd48u/EDPaWm+20&#10;7ONmcNL7t7e3866KGHnWem3c58RiYUVrv2Oh8Y/EsJ5mn6C4ZuVkvByB7J6/735eteWO7SSNI7Fn&#10;Y5Zickn1NNpa9mlRhSVoni1a86rvIKQqp6qD+FLSVs0YJsl2Keqj8qXy1HQY+lKOlGauyFdibB7/&#10;AJmjaPU/99Gl5oxRYLvuN2j/AGv++jRsHq3/AH0akxRS5UHMxnlj1b/vo0uwe/506inZBzMTYvpR&#10;sX0H5U6ilZBdiYHpS0maOfpQIWjNGKWgNBOT7UbfWloxRYLh0opCwXkkCsa51S+kk8mzspBklQ7r&#10;3/kPxqZ1Iw3NIU5TehtUm70GT7VjWumXzyb7y+kKddiMRk+h9B9K1vs6EY3SY9nI/rSjKUle1hyh&#10;CLtzXFZSwwxOPQU4DaMAcVCbOJupkP1kb/GmiwtwcgOD6iRv8aPevt+Irwtv+H/BKWuYKW5/2j/S&#10;rSD7ZAmOIQACf7/t9KoazapDHG8e7JyCCxOfzqxbWsEdsgkDgYBPzkYz9DjHvWGvtJJo60o+yi0x&#10;mpOIrOONiBhwcdwMH8xVzTHDafDtIOBjisq9tEkVZoQRCG2nLE7vf6Cr2n2Nu9jGWjySDn5jzzRT&#10;cvaadhVVH2Su+poMgcYYce1JtkXBVgy4+63+NRiyt1GBHx6ZNUNQWZMJY2UUjFd2926e2K1k+XV/&#10;1+BhCKk+VP8Ar7zVDg9QVPoaeDmucj0S8u4y17eyoSQQingd+nStqxt47aziijUhQMnJycnrThOU&#10;nqrBVpwitJXZZFLRRWhgFFFFAwooo6UgCiiloAKKKKBhRRRQB9K0UUV8ufU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geJfFmneGbXfcv5lywzFbofmb3PoPf+dYPjH4i2+j+&#10;ZY6WUuL8ZVn6pCf6t7fn6V47d3dxf3Ul1dzPNPIcs7nJNd+GwTn709EcGJxqh7sNWaviDxHqHiG8&#10;+0XsvyKf3cK8JGPYf1rHyDTS+V+lNGc8V7CUYq0VoeK+aT5pPUdRmkwfWlwBQPQTNHJpaKLCTJgO&#10;BS0g6UtWSFLSUZouFhaKTmjFFwDNLn2oAxS0AJg0YFLRRYLgKWimlvbNAWHUUzLHoKULnqaV+w7d&#10;xdwFNO88DofwxTwAKWlZsd0iPy+fmOR6U5VAAAAH0pTSUWSC7Yo6UtFFUSFFRGT2pPMY9KnmQ+Vl&#10;PWf9VD/vU6IfbbePeCkKqAB3Y9Py/nUGrs/kx8/xVJaz+RaRhlwm0Nye3XI/wrnf8R3OyKfsYtbk&#10;V/J5Vt5ZGQXGAM/p/hVzTm3WMW0+vGPeqd8XuLMzqcRow25HLZwM/SrWmuRYoB0BI/WlC/tPkFS3&#10;svmXBH0yT+Hc04ADp6VHub1pVc9+a6FZHK7sWQ4jc4zgU+MbUUegFRz5MTKBkkfpUo5FHUH8ItFF&#10;FMkKKKKAFooooAKKKKBhRRRQAUUtFAH0pRRRXy59SFFFFABRRRQAUUUUAFFFFABRRRQAUUUUAFFF&#10;FABRRRQAUUUUAFFFFABRRRQAUUUUAFFFFABRRRQAUUUUAFFFFABRRRQAUUUUAFFFFABRRRQAUUUU&#10;AFFFFABRRRQAUUUUAFFFFABRRRQAUUUUAFFFFABRRRQAUUUUAFFFFABRRRQAUUUUAFFFFABRRRQA&#10;UUUUAFFFFABRRRQAUUUUAFFFFABRRRQAUUUUAFFFFABRRRQAUUUUAFFFFABRRRQAUUUUAFFFFABR&#10;RRQAUUVm63rth4fsTd38wReiIOWc+ijvTUXJ2QpSUVdl24uIrWB555EjiQbndzgKPUmvIvGHxJmv&#10;/MsNEZ4bX7r3P3Xk/wB3+6P1+lYHinxlf+J5yjkwWKnMdup4+rHua5s16+GwKh71Tc8jE45z92ns&#10;JzRtpaMV6NjzbgBwaB1FG4AHJpAeeAaQ7MfRTfmPUAfrS7fUmkFgPAoz6ZNLtHpRQLQkGdop2Pek&#10;HSndKsQmBS0maN1Gg9RaKTJo5pXCw6kyKTFLtFGoaCbvQUcn2p3SomPp3pMaQ8J6k04DFQZPrUqH&#10;t3oTQNMfS0UVRIUUmaQtjrx9aVx2HUmBTdwPTJ/Cgbj0AA9+aVx2HZpCeOTil2+rGlAA7U9RaFb6&#10;KfxpQCep/KlLBQSSAB3NNDFsFRx6moLKWrKBboR13daSALc26CZlESKAEDdSB1P+FJqg3QRlXy2/&#10;14qn9jlktVYz+XDkMAF/MHmuabtN2R2U0nSV3bUt3U0aWjxrMj7nBwOc8j8j+lWdMYNZgj+8ePTm&#10;stbWH7JM8Rf91twzDk5P5f8A660LGIfZSyHa24806bbnfyCrGKp28y/SqMiq4mZf9Ypx6irETrIu&#10;5CCK3umcbi0TbRS0UVoQFFFGaQIBS0UUAFFFFAwooooAKWiikMKKKKBH0pRRRXzB9SFFFFABRRRQ&#10;AUUUUAFFFFABRRRQAUUUUAFFFFABRRRQAUUUUAFFFFABRRRQAUUUUAFFFFABRRRQAUUUUAFFFFAB&#10;RRRQAUUUUAFFFFABRRRQAUUUUAFFFFABRRRQAUUUUAFFFFABRRRQAUUUUAFFFFABRRRQAUUUUAFF&#10;FFABRRRQAUUUUAFFFFABRRRQAUUUUAFFFFABRRRQAUUUUAFFFFABRRRQAUUUUAFFFFABRRRQAUUU&#10;UAFFFFABRRRQAUUUUAFFFFABRSMwUEkgAckmvKfGfxatLd59M0W4USJlZLxvuj1CZ6n36emetXCD&#10;nLlRFSoqceZnV+LfHNj4bjMCbbjUCPlhB4T3c9h7dT+teLarrF7rd495fztLKenoo9AOwrM8xLzd&#10;OZjMZCS0hfcWPck96SONSXCyPgcEZzXt4ehGitNW+p4eIryrPXRLoSZ9qXn2qIRYbPmP9DyKd5Zz&#10;98/TArpu+xz2Xcdg+tGB6g/jTTG/GGXHuD/jSqrgclT+Bo17BZdxQR2x+FG4A0mG/upS/P8A3B+d&#10;FwsJv54BNG4/3aTc39z9aTc//PP/AMeqbj5f6uSZY9sfWjDHvTN7/wDPP/x6k3y9ojj/AHhRcOX0&#10;LW33NLgU0FiPu/rRlv7v61d0Z6i8elLyaTL/AN1fz/8ArUfP/dX8/wD61O6CzHYpab8/qo/DNGH/&#10;ALy/l/8AXoAdRTdp7ufwFGPViaLhYcelQkgIM1Lj6/iagMS4+6OD6VMrlxsJ5iZxuGfTNSI4L4AJ&#10;wPSmACpk6/hSV7hpYXLEdMfU0uD3NOoq7EXGkYHeoycjoBUr8LUOQKllIMe9KrFfeonnVFB656Y7&#10;1lXEOo3kh2zBICcBQCvHv3J9qiVRR21NIUnLd2RtfbLcBt00aleoLDilNzEVyJUA9SwrPtNGtY2D&#10;ODIw9c4J9cVrbQOgFOLnJa6CmqcX7t2ZrXNsckzRk+7A037VaFji5AJ7ZIFXdo9BRgDsBU8rHzx8&#10;/wCvkZt9PDNbhEZWIb+H6VDbTwyxhJ5dqoPlTHU+/FWNTeN4otpU/MefbHNMjUWdvHLkAuo/PHQj&#10;+vasZX52dMbezS6kdzcxpE8cUrPvIxwe2Ouf50+xvUWAhnCHcT8yk/limyhrtXuC6o8Sllj68dT+&#10;dSaXcokbxk/OW3BB1OaIt8+45Jezemv9eRMLqIqczKxPrG1Ks0BcZL7scFEbP8ufxq4pYrlhg+mc&#10;1CHxeNgAkRjH5n/CtWmrHOpLX+v0Hy38NrHvnkwnYlSCf8aktbyC9jMkDFlBwTgjn8agnsba9m33&#10;CCQhdoUngf8A16s2saRW6pGqqgJwF6Dk1UXPm12Jkocum5KaWiitDEKKKKBhRRRQAUClpaAEpaKK&#10;AEopaKQH0nRRRXzB9SFFFFABRRRQAUUUUAFFFFABRRRQAUUUUAFFFFABRRRQAUUUUAFFFFABRRRQ&#10;AUUUUAFFFFABRRRQAUUUUAFFFFABRRRQAUUUUAFFFFABRRRQAUUUUAFFFFABRRRQAUUUUAFFFFAB&#10;RRRQAUUUUAFFFFABRRRQAUUUUAFFFFABRRRQAUUUUAFFFFABRRRQAUUUUAFFFFABRRRQAUUUUAFF&#10;FFABRRRQAUUUUAFFFFABRRRQAUUUUAFFFFABRRRQAUUUUAFVdQ1G00uze7vZ0hgQfM7H9B6n2rN8&#10;R+KtP8NWnmXT752H7q3Q/M/+A968A8TeO5tf1LN5MWZTiK2iBKp7D39Sa6aOHc/ek7R/rY5q2IUP&#10;diry/rc6nxj4+vdfMlnYlrXTumP45fdvb2/PNeepo1t5jyyqZ5X+80hzn8OlSwy3crnzIVhjHTJ3&#10;E/4Va3beua9enSo8tktPM8epVrOV29RkcUcEe1EVFHZRgUolTYSGH4d6qXsHnxsZZnSIDJC8fnS2&#10;4iitc2ymT5flJPX8abqNOyVl/XQXs7q7d3/XUfdXSW43t2Gc+lPsZDPB5548zkD0FUP7Nnu8G+mG&#10;3OfLjHB+p71qovlqqr90DAGKwpe2lV55r3ehc/Zxp8sXqP7UUnNGPeu85QzS7qAB6UtAaEXNG3nk&#10;06jvU2HcdjmlpCRijPoKZOpKPuimswPemO5wAPxpm0+pocuiGo9ywpGOKdmoosAEVJkeoprVCejC&#10;jBoyPWnCmITFLRRQFwqFupFTVC/DmkxoSpI+c1CWAqSMkg9qlPUqzsTUm4U3bnqc04LTuxWSGuTi&#10;qxjLEncRnirbDAqEmpce5SlbYYIlVtwHPAp46D60hPFNLc46en1paILNk8XWpTUMXX8KlrSOxEty&#10;ChlVsqwBU9QaWjvUlGRqCCKdFUnbsJIz/X8KuW1uskazyEOxX5cdFHtVe8AlvtpGcAKR9cf/AF6m&#10;lkSB/Lhy0h5CoOfx7Vzqyk29jrk24RS3G3NvsV2RQUAJK9D36Ht9OlVtJIFxwvJiwOeetWk3TE/a&#10;mwnHypkL+Pf+lVLYLHeovOFkZAc9sHFS/jTRSu4SizZwT94/gKhTm7mx0CqvTvyf6ipivoSPxqNY&#10;/LYkEtu5OetdDWpyJ6MlUfP+FPtzm3Q5ByM8DFRhiWG0jJ4z6VNENsSqewxTW4n8I+iiiqICjrQK&#10;WgYUjfdNNfpUXfrUuRSjcQyvnr+lHmv6/pS4oqbsuyLA6UtVjUkP3jVKRDjYlooopkn0nRRRXzB9&#10;SFFFFABRRRQAUUUUAFFFFABRRRQAUUUUAFFFFABRRRQAUUUUAFFFFABRRRQAUUUUAFFFFABRRRQA&#10;UUUUAFFFFABRRRQAUUUUAFFFFABRRRQAUUUUAFFFFABRRRQAUUUUAFFFFABRRRQAUUUUAFFFFABR&#10;RRQAUUUUAFFFFABRRRQAUUUUAFFFFABRRRQAUUUUAFFFFABRRRQAUUUUAFFFFABRRRQAUUUUAFFF&#10;FABRRRQAUUUUAFFFFABRRUdxcRWsDzzyJFFGpZ3c4CgdyaAJK4Lxp8QotHSSw0dop9T+6zt80cP1&#10;/vN7fn6HlfGvxNm1K2udP8PiaKDBV7nmN5B/sd1Hv1+lecJFcLaRhZd8qAEMf4hXbQw19ZrQ4cRi&#10;raQeppXd1dahcvc3lw888nLu/JJ/z2rGCzRRySRrA0ik4XbtI9q0t3C5HJ/Suf1rUEsdQtpI2y3/&#10;AC1RT1Xtn9a9GryRjzLoebR55ycX1L1rqjSyGKa2eCQdmI5+laOcjp+dVpGjkijkKh0fHGM5Bqnr&#10;N2LDTSIZCJZCFjGcnJ9KtVJQi3J3SJ9nGbSirNmnndkcEVDDb+UpweRkD3FFkgis4k3FyF5Y9Se5&#10;qyM4PFaRSmlJ7kOTg3FbCAcU8UzmnY960MwoyKMClxQGgmfY0c+lLR3oBkeDnk/lSlePWlxSkUrD&#10;uJn2FGTRijbQGglGadtpNtIeglFLgUhKjvSYwyacGOOpqMt6D86TcfU/QUuYfKXM4FGfao42LdVx&#10;UgFXe5lZITmoJB+8OATVnFRP96k0UnbYiCn6fSp4gMH61HUsX3T9aEgbbRJRRRVkDW6VAetWG6VA&#10;etQy4iUUUjSKpAYgE9B3NIZLF1qU8KaghZmbhDj1PFSSDKcn8uKpPQlrXUi3gdevoKMsTwMfWhFC&#10;8AAU7PJqUU7GJMryXzgPyWGCTjGK14FjiXy1XY3fPVvfPes2xfzL4EjuzZ/D/wCtVx380lLVQ4/i&#10;Y/cH/wBf6VhS0946qybtDsiR2jjDPI2zAGGzz/8AXrHXzElaZwR5bhiMY4+laMMRSXc481wON/Uf&#10;7tVr2RRcyBTnzI+R70qmqTHS0k4rU2KQ0yBt9vG56lQTTzXTe5x2s7CoBvBqeoF++KnoQmFFFLTE&#10;J1paKKAGNUR61M9Qnqaze5rHYXtSL0xS0negoU0+L7x+lMNPh+8fpQtyXsTUUUVZmfSVFFFfMH1I&#10;UUUUAFFFFABRRRQAUUUUAFFFFABRRRQAUUUUAFFFFABRRRQAUUUUAFFFFABRRRQAUUUUAFFFFABR&#10;RRQAUUUUAFFFFABRRRQAUUUUAFFFFABRRRQAUUUUAFFFFABRRRQAUUUUAFFFFABRRRQAUUUUAFFF&#10;FABRRRQAUUUUAFFFFABRRRQAUUUUAFFFFABRRRQAUUUUAFFFFABRRRQAUUUUAFFFFABRRRQAUUUU&#10;AFFFFABRRRQAUUVw/j74lab4KtvK2/a9TdcpbI33R/ec9h7dT+tNK4m0tzpNc8Q6b4dsxc6lcrEG&#10;JEaZG+VvRR3P+TXgfiT4h6r4o1OSJ4/J0pX2x28ZyysO8nr/ACFcpqWs3Pi/Xp7/AFi9lSZtpt43&#10;42L1+TsB9P1qPTpILTUp/OmDNOcxtnJwOMHHFdtCnytS89zhxFXmTiuxtysFjJJxx2FJBJvXBUqR&#10;2IxUgwwBFVXm2zRcrvZipXPUV6s5cslJs8mEeaLityxJgRsScYGcntXG3IN6zhlHmi4w7oOwre1y&#10;TCQxC48vznC7f7wzzWJLptwmqz29u25HTec8A+31rixbc5cqWx24RKMbt7k9rd3VhGZLmIta2+Y4&#10;8Y3Enpmqdvb32qaytw+6NVO5CwLKvoKtaUxS4ghvRvjcfuSxyNw7H3rqACOgFKhSdWKu9F0HWqql&#10;J2WrMyO21MTl550lj7Ih2f0rSidmBDRlSPU5p3PcU4dDXoQp8rumzgnUclqkJSjpSU4dK0Mwo7UU&#10;UDCjvTS6jqR+dAkU9Dk+lF0Fmx1BqPzW5wh/GgGQjOAD6ZqeZFcrH9KCwFR+W5OS5+mKURDqxLH1&#10;NK77BZdxGnQHGRnr1oEm4ZAOPpTwijsKdRZ9R3j0IiHJ4AA9zS7SAT/KpKQ/dP0pOI1IZtx1H604&#10;DjpinHrSU7WJvckjqWo4qkq1sQwqF/vU8yAdjUTupbqM+lDaBJ3FxUkXQ/Wot3HAJ/DFSRZwcjHN&#10;StymtCWim7fUn6UhIU9KokUsO2T9KrMXJ4AH15qwZM9qjxmpauUnYj2Z+8zH2BxTlUL0AH0FFLSs&#10;O7ZJF96nS/cpsX3qdL90VXQnqRiq1xcGNH+UrweT/SrI6VXvSPscueQeP1qJ35dDSnbmSaMu0i86&#10;dVYBkAzgHbuH9a3I2QptQBQvG3GMfhVHT9su8lOAFXn24/pU1xIsRxy7/wAIH3h/9b/PNZ0koR5j&#10;au+efKSjb82/G3GSTWXdnzbhDvIiwUBbgH8fxqyitI4a5JMY5G3oCPX0/wA9KffYjjgkUAhHGABS&#10;n70bhT9ydu4ljLJLbIqKAF4LNV7H41S09jskU/3s/TNXPSrhrFMzq6TYv0qSIk5yaYgy3NTAAdBV&#10;pdTNtWFoooqiApaBRQMY9Qnqanf+lQdzUPc0jsLQe1KBQaQxKfF94/SmU+H7/wCFNbiexNRRRVEH&#10;0lRRRXzB9QFFFFABRRRQAUUUUAFFFFABRRRQAUUUUAFFFFABRRRQAUUUUAFFFFABRRRQAUUUUAFF&#10;FFABRRRQAUUUUAFFFFABRRRQAUUUUAFFFFABRRRQAUUUUAFFFFABRRRQAUUUUAFFFFABRRRQAUUU&#10;UAFFFFABRRRQAUUUUAFFFFABRRRQAUUUUAFFFFABRRRQAUUUUAFFFFABRRRQAUUUUAFFFFABRRRQ&#10;AUUUUAFFFFABRRRQAUhIUZJwB1Jqpqmq2Oi6fLf6jcx21rEMvJIcAe3ufYV89eP/AIqap4hv5NH0&#10;5JbHS8gDb/rbkHux7L/sj8c9rjByIlNROt+I3xg+wztonhl42umQmW/JBSMeiep9+g9+o8Ka/utU&#10;1WKbUGkk80EMScs/uT3qzDZsNRZbiDbBIQ26TGSo7VeubaSTVrQwpHFHESCAQTjHXH+etdcKNloc&#10;k6t3r2KHm2t41rB5kwkiVoyBjP50n2SG2uIxZxyLLG4ch+ePrV7TtJFprdzKMPHjIJHQnmtW6WJL&#10;d5TsVQMsSK3VFuLk+n6GDrRjJRWz/UeLs+Xkjbx1J4FZGoanHbzwyRbbhlBDlecCkuY9QmjhmilB&#10;iyMrtxmqWoS3HnNFbxDCffUcVlWxE5LbTux06EE9DNutWN5qMMhUoiOCoyTt5rotSuZLCGyvJDu2&#10;yYcAfwkf/qrAsLGbULpZRBttxIAzYziuk1dYLi1FsuZn3AiNTVUU+WUmVVceaMUvUz3mthLJN5Ur&#10;2Mp3O+OEbsy10VrOk1ujxP5ikfeHeqjaTGYYIg8iQoMMgbg/WnWWmw2G8QMQCckZyK66MZwltucl&#10;aVOcdHqXyTj7v61GZguc4/nSNEzDh2P8qqTh2wskrQjpyoKn8a2nOS6GMKcX1LMF3Fc5MUisAcEr&#10;2NT846mq8EEkShVlj2eiR4/rU4Vsff8A0qouTXvf1+IpKKfuv+vuFx7n86QIM5waCsmPldR/wGhV&#10;kGd0gP8AwHFO3kK/mLsGc4FO2im4f+/+lGG/v/pTWnQl+o8Cg00I3/PQ/kKNh/vt+lF/IVvMdSCm&#10;+WO7N/31SeUvq3/fRo1DQkpCyqMswA9zTDBEesan/eGacsUafdRV+gxRqPQb58X/AD1T/voUjTpg&#10;jDnjsh/wqbFNb7p+hpO41a41nb/nm36f40mZOyL+Lf8A1qmxxTDQ0Sn5Cxl1GSV+gFSbj3zUf8NG&#10;aaBh5ankjP15qQYUYAwKZ9aKLILsdvHpSh6ZQKaE2TK+Tikk5bFMpSf3dDBDD6Uvakp2R0zQDG0U&#10;tFIY+L71Ol+6KbEfmp8mCuO9PoLqRDp+FVb9gsKqSBucdatjqaqXe1poUf7uSx/Cs6nwmtL40V7M&#10;yESRwnA3HLnqBnj/AD/Kr8UKRdBlj1Y9arWkQ+zI4UEnnI4P51YV2U4zv9jw3/16mnolcurrJ2FC&#10;5lyCQcdfWql8ojtiSNvIOB908/pUv2hWcCENK2DwCQB9TSTW8kkDmV+gyEXoP8aUtU0gheMlzEVj&#10;8l3LGAQGAbn6CtE9qzomX7Vb7RjMeDj1rSPaqpfDYVf4rix/eqaoY/v1NWqMGFFFLQAUUUUANfpU&#10;A6GrDVX9ah7lx2HjpSGlFBoGNHWpIuH/AApo6UyVpERjEm9sdKW2o7X0LdFU1mvNoJt16f3v/r0U&#10;+dC5H3X3n07RRRXzR9KFFFFABRRRQAUUUUAFFFFABRRRQAUUUUAFFFFABRRRQAUUUUAFFFFABRRR&#10;QAUUUUAFFFFABRRRQAUUUUAFFFFABRRRQAUUUUAFFFFABRRRQAUUUUAFFFFABRRRQAUUUUAFFFFA&#10;BRRRQAUUUUAFFFFABRRRQAUUUUAFFFFABRRRQAUUUUAFFFFABRRRQAUUUUAFFFFABRRRQAUUUUAF&#10;FFFABRRRQAUUUUAFFFFABXMeMvHej+CtP87UJd91IP3FpGR5kp+nZfUn9TxWH4/+J1p4XtJoNPC3&#10;WoL8rEcpCf8Aa9T7fn6V8w6rrF9q2oyX99ctc3ztueR2yT7ewHoOBWsaT3kZuotonS+NPHereNLu&#10;Nb6SOKEMfLijYhEGOnufUn/61ctbXspkBkmbzI8BGODxn3q7OIL1bFfIIk3DzdvVs+lNn0eJr7yh&#10;ugDoGTcentXRy9jn5k9y1qdwZbSSUXTMjFdu5dvTrirsKW16fkuW3+WDHIGII9axruwntbdjuMgg&#10;O1kOSpyOtMs3+12Y3yrttfuQdC/qM9atSalqiHBcnus1oZ5LGGaRppCzDKq43Bmzjg/gKvw280zC&#10;3nmDRqBIwxgk5zg+1YUeryEQxzRiGGOQMpK7uOwNacWoSvML4EtBnZxgbhnHA61pTnHq9P6uZVKc&#10;ui/robsiqYymMgjGKxLm3/s9bi7ji8xtwzuOcdq2vMGwOQRnHWsPV7m4kglTYFg34Lbvve1dGJce&#10;Xm+45sOp35fvH2um3KaT9nSUoZDvYDgrnqBV21hsLACKMBZD75Y0WU8kljHI6SE4AOBViOW1Mm1W&#10;RZOu08N+VFKMbJr8f0CpKWqf4fqTKCQSQQD2NRQzJuaMHLIcEd6tCoJU+cOuA/TPtXU4uNmjmjJS&#10;umS5zQQCMEZFNRg/ynrUmKtO6IasyNIljzsGB6DpUg6UYoFCSWwXb3AUtFFABSUtIKBMUdKKB0oo&#10;GJTc5OKceKQCp6lJKw6igUUyQprfdP0p1I33D9KTGtx3am04HIpD1piE/hoHSl/hpOtAC0UlAoAW&#10;lHSk6VHJKEdU2sSRmk5JDUWyXIofaYtp9arfawJCnlPkDPGKX7SM/wCpk/If40udMr2clqS+Wuc7&#10;QD6imhSLpTnI2HqOeopBcr/zyk/IVGboecuI34BGDjP+eKlyiUoyLVNYAlSe1QLdhicRufpinfaf&#10;+mUn5U+aLFySTLMSDfnGD6il2nz5MnPyL/M1XS8jDco36UNfRiRmwSCuMf5+tJyiNQmTrWfeAvLJ&#10;gA7YjVkXSjnYcfUVRn2yTSSbSd2AOAcdKirJONkaUYNSuy1BN/o6RwoXYdT0A/GpPsxlINw+70Re&#10;FqBJjCiJGjYHXceKe15KpP7gADoS3/1qFOFveYShO94oseSAu1QCo6A9voaadwBQHORja/X8D3qq&#10;17cbd22JQfXk/wA6Ybuc5DMmOn3eKHUgtgVGb3GI21ITxw+CK18dKxDvWPaG+TJOB0qfzJY33KzY&#10;HbsRUQqKO5pVpOexqp9+pqxft064IZWPoRj/APXTl1hx98KMdsVoq8DF4aZs0Vjf2yT0AB9xR/a0&#10;x+6I/wAjR7aAfVqhs0Vkf2pOQcRZ47GkGoXb8hNg75Wj20Q+rzNdqg9azH1G46GUA/7g/rVaa9uC&#10;pHnDnrllHH6VLrRNFh59zeyKOo4rnoLmaRRulww6Msmf0zWpDfrtxJj6qD+vFEaye4ToSjtqXh0o&#10;XO/gZpqOHXKkEfWlwRzWtzBk69ORiiq+W3deKKfMLlPpqiiivmT6YKKKKACiiigAooooAKKKKACi&#10;iigAooooAKKKKACiiigAooooAKKKKACiiigAooooAKKKKACiiigAooooAKKKKACiiigAooooAKKK&#10;KACiiigAooooAKKKKACiiigAooooAKKKKACiiigAooooAKKKKACiiigAooooAKKKKACiiigAoooo&#10;AKKKKACiiigAooooAKKKKACiiigAooooAKKKKACiiigAoorK8QeI9M8M6a19qlysUfREHLyN/dUd&#10;zQBozTR28TyzOscaAszucBQO5NeMeK/i6uoXNxpegM8VtH8st4QVdz0wgPQe/X6d+I8YfE3xB40V&#10;0srY22nJJ8kCOCxA7v6n9B+tc5A51K0GwRNcoD8smVZff3rsoUtU3uclero10Fv9Sji8+IxPMHzj&#10;J43e1Yv9krBp0N0r77h3BIPoewq3NKJNMnJWNLhXyE6HHtQNGKaVHeJcTCQJvKHpntitpXm+5nFq&#10;CtsWtHs7eVJGPFzG2Qc8qfSnXaXT2ck8piZ4028r0yefp2rK0RrqS6e5WZN+CxVjy3tWreai0Nlc&#10;GW1fE4Khug9OacZRcLPQiSkp6alO0vCup3aOfMg2DzNp6H+8Kuv4c8mX7Vp9yY5fvLu5HSsPT9PH&#10;2CS/a4KFJArKvXacAn9a37TUXiCWMatIUXMcjD7y9jj2opONv3i9Aq81/wB2/UwLvULh0mt7y2Vp&#10;lfHmDgqf61sWsdteqCFy4GA0QI5HtViKG2bUZ12BLhQsjFjkFvUfWp7myt4biO92+QAT5204z7/n&#10;S9k3eW4SqpWVrDZVuvs6x28wdSu4huuR2FZEt01sJHSaKeHcAYz785x9av6oslvYi/jykyN8m49F&#10;PGCO9ctIkiOs27c0p3DA71NXTRlUUpXZ09nrqHCiWNc9S+QqgCtiKSK8iSUxqyMOGYdfpXMeG7aK&#10;6nuI7iJWWRMkMOnNddBAlvAsEYwiDCj2rrwynKOr0OTFOEZaLUljRVHy5x9ah3Frwp2VM/mf/rVn&#10;XmrGwvYIZRtEjbSSPlI7EH+laKqwuzJj5WQDI9if8a6FUjL3V0ZzunKPvPqtCK8jmV45rYZkU8jO&#10;Ay1Yt7hJ4fMQ9OCDwQfQ1IeaqyxFJC8KAuw5BOAfenJOD5kJNTXK9yVWLtk5AHQVNVVpZkiDRwh2&#10;H3k3YNSW05nj3NFJEwOCrjmnTktm9WTOL3toT0U0MCDjtS7hx71pchIWilpBQIKKO1NZwqlsE49q&#10;T0GlcU0CkVtyK2CMjODThSW5b0VgpKWg0yAxSN90/SlzSN900nsNbirSkU0dqeeRT6E9Rp+5SU4/&#10;dptAwpRRS0hicVE//HxH9DUtROf9Kj/GlLoVHqSgd8DP0pQOaBSjrVEgSoOCQDSAqTuGCfWj+LNV&#10;bm7WPKxrvkHcdB9T/SpckldjjFydkKkkVubh2YKPM/PgVUub1pEJJMMX/jzf4VDPcJHJuky8hAIx&#10;9BTooHlIklkRB1CZyT7E9vpXM5yfuxO2NKMffkVjdCNVKRDb25rTtoTNbJK0mAw6KucVU1BMOmxT&#10;93oB+lTWCOUkhKco3AJwB/n6VMI+9Zl1JXhzLQmSLaZP3wf5D8m3B+tVWYqo543An9f8K0/LMcbk&#10;qijHRaymUuX+Vh2GelOorWRFKXNdssNbQOC4kmIPTaw/TmongVUUjzCM4BY9f5VPbwjyyZAu4Egq&#10;zY21HOyAxgAgFskk5x2ByOvUUSStewRk+a17kNsqTu292wBwcZI+uKmeBIQC8twT1Chh8306cVUh&#10;vmgO2MKp27N3pyTn9aQXJlk2Qo0rnq3eoTil5mrjK99kWUO8BGJGfU96hnupbeXhmII4XPA7U9Ay&#10;Ha3z7T97dk5/rTbhS08ZwCSwGMcHkUugK3MXVWZ4Ul5Ksucqc4+oqJmYgje3Pox/yKtaW3+jtEW3&#10;GJyufao9TYRvEI1G9iScegrWUFy8yMozfPyNFU71CgSu3OTznI9M1orHbE8SnpnbjJx+NZkEwlwp&#10;jIOMcDNToZIzmNiOenb8qzi0tzScW9L2LksIW2bygpJGAcDJz+NUbGGR70q2w7c5Bxz+nvU0k5nV&#10;UeJD8wLNuPP+FLZIVmjyqgfPgL26VejkrEaxg7lloNuMRt052sBn8OPzqnfu0NtgB42kYLnPH489&#10;attJh8fvB6fNu/PrxVK5m33EeXfMeWAdQuT/AJ9auXKkZ01Jy1Kluxa+2M7lOerFe3pnirrwPj91&#10;KsvtnBP0qvBIiTI6H94xOQpBxx2FaAZ3wWjDAdSzHH5YrOMU0bVJNNWM4SvAxJBjYHnDYP8ATNXb&#10;bVVkyCQ4HdRz+VNuo0SJnaFF2jnagJXPTn/61ZaIwlWMuzs+BhwR/Ol70HoNKNRao6JZI5mBRz05&#10;GSP0orIIaIjerKwOAWair9t3Ri6HZn1tRRRXhHuBRRRQAUUUUAFFFFABRRRQAUUUUAFFFFABRRRQ&#10;AUUUUAFFFFABRRRQAUUUUAFFFFABRRRQAUUUUAFFFVbrUrKyGbq6hh9ncA/lSbS3E2lqy1RXNXfj&#10;nR7fIiaW4b/pmmB+ZxWFd/EK5bItLKOMf3pWLH8hisZYmlHqc88XRjvI9CqGe7t7VN1xPFCvrI4U&#10;frXlF14p1m7yHvpEU/wxfJ/Lmsl3eRy7uzMepY5NYSxq+yjlnmUfsxPb4J4rmFZoXV42GVZTkEVJ&#10;XI+AdQ8/SpbJj89u+VH+y3P88/nXXV10588FI76NT2kFPuFFFFWaBRRRQAUUUUAFFFFABRRRQAUU&#10;UUAFFFFABRRRQAUUUUAFFFFABRRRQAUUUUAFFFFABRRRQAUUUUAFFFFABRRRQAUUUUAFFFFABRRR&#10;QAUUUUAFFFFABRSEgDJ6V5F49+Lws7waJ4WaG4vW3ebdlspHjqq+re/Qe/aoxcnZEykoq7Ox8ZeP&#10;NP8ACdq6kfab/blbZD90f3mPYfqf1r5y8W6lqniPXI9Sv75mkYN5anhYgOQqr2FTXttJqjSXS3M0&#10;dxOMyOW3Fyf72e9V44Zy1u9wy74DzIvRs9a7nhXBxt955/1nnu/wKnh1ppo3d1CoWaRQBgE9DV9V&#10;BSGaEBZQCF3fxDupqS0VfMuVikRo9+VA7AjJ/XNWECB/J28IMj8a7IU3ypHNOouZu39f0zj9YuY5&#10;tRd7bKgEB8juKvW8rlWhE6PFkAqx4P8AgKl1PRBEslxDECnJZVzn1zSafbKNLEhgDTrhkI/iHauV&#10;wmpu51KcHBW2ItT05dOX7XaZjPD4XkA57VmS6veXRa2mAKysDtx0PtWleXd0+n3SysgAAHllcFRm&#10;srWpguowywR+Uyxowx0z61NRpax0RdOLdlNXfcquGjyjZAzyK6rTrj7dp7FIVZ0iEe0Nz9R6Vz8i&#10;zTCK5z5zzZZ1Ucj61Npjz2V0J7Yqwfgg+npUQkoS12CpHmj5l250eexuo7u3aS5wQzhh83/16vap&#10;dzTbNsLCFMF1c48w9hW2pd4xuUpuHryDWTd6bPNd/afMMojG3b0yK3rJ0o+51/r1OanNVJLn3Rl6&#10;xdy31vHbK2+YcuiD8hWdf2stvHbBkkUuhPzY4PtWlp/k215LLPHMZkPCqpYgHjORXSXNjbahbqsg&#10;DYHysD0qadKVZNt6lzrKg0raGfpNpZSWkL2rYmVQWcdc981tYOPes+C0a2t0SIjzIjge49DV7fmI&#10;Pgj1HpXfRShHVWZxVrylo7oZdQQXKL5iqzIdy5GcEVJDKJI1OMEjp6VQlco4YDjuPWnJKAzHPynp&#10;is1X969jR0Pdtc0arXsogjSYnARxu+h4/rn8KabohQOpFV7rFxaSRSdHUjGaupiE42juZ08O1K8t&#10;i7LFHICTkbhglTikhtxCcLJIR6M2f51laTetLZiOUZeP5GH0q7DePvZGToflb1FTCtCTUmrFzpVI&#10;pxTuXIgNrd/mP86kqBGkAP7vvn0p2+X/AJ5/rXSmrHO4u5MaTpUJeX/nn+tJ5sm8L5fPWjmQuRk4&#10;pkp2xNxnPHFN3y/88/1qOV5dnK7QDmlKWhUIu6JozmJD/sin1UQXAQAZAHA4FPxcHv8AoKmMtNip&#10;Q10ZZxR2qqGl8wIXwT/s5qQJMc5m+nyCqUr9CHC27Jqa33T9KjEcvec59lFNkilI+WZsd8gf4UN6&#10;bAo67kw6CmySGMKQM5IFNEbcfvpPyX/CormJjFxJIcH1A7Gk20hxinLVlonNFJgHrSgVRGgUtFFM&#10;BKru4+2xDPY9qs0x/wDXRfj/ACqZdCoPVjxTZJEiUs5wPpTbiXybd5AMkDjPr2rEkudr7mPnSHuW&#10;AA+lRUqKBpSoupqXLm8Z1O5vJi9j8zflVIkyxN5assS8fKMDP1pUjRh5twshJOAM5z/L9KvSqogK&#10;BF2jAADc/Qc1zu8tWzsXLTsoojtyhmVXK8xKQXGe1XBhcBEPPdOM/wAqzvPjV45AvK45BxgY6dea&#10;vG4jyPmYg8/eA/Grg1YyqRd7lW9mIOCeowfMUZ4Pb86S2uit2GIUB0wRjP8Anp/nrT7t4iM7Nw2Y&#10;G48jn/8AVUDPHEMqDlHyMHqPWobale5pFJwtY02nDxtiTPGcbcfz5qo+4MfmA5G0HoKeLpLlXC7t&#10;oOMsAKhuMmPKjnI46VU3fUzpxtoSeckLvGyqzZH3Rnn68VBI7vIm9QzAjoM4/PoKYkaKwT+I9MEj&#10;/wCv/nrVy3RZLkDGVCb89vQf1qNZaGmkNSi0JXLSiPB5AVB0+uKvaf5RhlJQJswxAUDIxkGq8oDS&#10;p8hz5e7Pf3pC7Im6JARIm1sdTRG0XccrzjYdBkqru2fMz1HTnj/PvTrlisZYEZAHOAec4pM7pPKB&#10;GERV9/8AP+FTOolKBvUBhQuyE3qmx9nMftoB+7NGGA7A+n5UyeRpNQkIJCxgKD2J/wA5qDe0ADdW&#10;gkOQPT/6/rUKSMXhBxvlcue+R6+1U5e7YSp+9zf1/ViO3eWK4ViOjDqta6RI100ZZiGXO4H+Idcf&#10;nWbaL5l+EJ4bjj/dP+fwrQV2WOGVsKI227fXsaVNaajrPXQhuQIpCpkJUcZBx1qmsk8UyscttPRj&#10;kGpLktc3IGCULEkhTx/nAqF7aV0BWJtwPGV9Kh76GkNrSNBb52XDGNPcKTgVRllLeY5dGZxtzuwK&#10;v29tH9lcSqyyc8BsZ49qqRWB3QK7HG4mQ7quXM7akQcE3YSKcLJFkxYQt2z1/nVpr1TjasanOMiI&#10;8e9ItrGLpcltgdvmDnpg4/z/AJFk21pvQKzcHjDnjiqipW3InKF9mZ91cCZBGW2qTyMN09eTz/8A&#10;WqFZF8xS0oOGHOc5H+fpT5oEWWZ0+URghPnJIOeD9KWO1VPJDB1YSJkbj6dfas3ds1XKkXZZ1RE3&#10;smGHGIiRiip7q3tkhI2vgjGA5xRRNuLsZ0+WSvb8j6mooorxj2AooooAKKKKACiiigAooooAKKKK&#10;ACiiigAooooAKKKKACiiigAooooAKKQsFGScAdSazLrxFpFlkTX8O4dVRt5/IZpOSjuyZSjHWTsa&#10;lFcfd/EGwjyLa1mnPqxCD+p/SsO78e6rNkW6QW47ELub9eP0rCWKpR63OaeNox63PTKoXetabY5F&#10;zewRsP4d+W/Ic15Pd6zqV9kXF7PIp6qXIX8hxVGueWO/lRzTzL+SP3npd34+0uHIt45rg9iF2r+v&#10;P6VhXXxAv5ci2toYB6tlz/QfpXI0VhLFVZdbHLPG1pdbGndeIdXvM+dfzYPVUOwfkMVmEknJOSaK&#10;KwcnLdnNKUpaydwooopEhS0UUhm74Rv/ALB4ggDHEc/7lvx6frivV68MVirBlJBByCO1ezaRfDUt&#10;KtrsdZEBb2boR+ea9HBT0cD1suqXTg/Uu0UUV3npBRRRQAUUUUAFFFFABRRRQAUUUUAFFFFABRRR&#10;QAUUUUAFFFFABRRRQAUUUUAFFFFABRRRQAUUUUAFFFFABRRRQAUUUUAFFFFABRRRQAUUUUAFVdQ1&#10;G00qykvL64SC3jGWdzwP8T7CsnxX4x0vwhppur9y0hBMVvHy8n4dh6k8fyr588T+MNS8Y6hb3Elw&#10;qJHIWit0OUjXBBGO5/2jz/KrjG71M6lRRRo+Nvi1qXiqa707R4Z7XSIVIchtks3u3ov+yPx9Bx+n&#10;WZu9FhMhCOpLJIv3l5ovraK6R/s4WKTaTIcferP0/V5IrZ7J8GQL8jZGAMV1UpU6cmt0cVTnqK60&#10;Z0NnI6CSG4CrJHySOjA/xe1TeUskJSVQwYnI7GsM3ZuSoSKVpJIwjNjjHc1eF61vIUmR1RcfNjNd&#10;H1xR921zCWHb1vqWbWwis55DECqyAcemKbZmR725Mh+TIVBnsOtU5tUaZmEGQAcgkdajWTy59yvu&#10;35yFPAzzSWMjpyR2D2EmnzPVo2mkWIMJDlfX2rmDdQ2N6htrgSQFuEz9znJGK0pZnEbxy5bAB3jt&#10;XO3SRSXIdUByf9Yn9RWVTFSqNK2xpQoxhfzOgeNbr+0XikJEsQGMD0rlLRTPMzzKDGqhWJ/IVd0+&#10;aa3ScK6yQ52k+nofpV4WVstjuaUEbcsoPXBrKU5Sd2bRShoVtPRpPOt97o8I/cEHpnsfrV22Asoy&#10;JIx5crFXVhnYw75qlautvPLcRq7qpyF9h0pz6oLrzH2Kik4aMtyT60KT6DlG7N2DV4iRGHDAdSO1&#10;QzaolvmFGLFs7c9cH1rHiFvPyYsNjHPf6VZjtIGiKlSdoJ3Z5q3Odld7GapwXQ12aIg3UT7ZAMHa&#10;OCPenx6kjRrjB4ydvase3njFtKhVkGM4HQVRldCEnZGTjGUOCPeh1prbQXsYvRnVm7Rt7xj5gvT1&#10;rMfV7oQhobZZ1bP8WCD7isu2uIo5owZiAx4kB6exFWQkct1PaZHUSRyg4IPtUyxM3uwjRhHoaWmT&#10;QXbb5XJuF6xkbdv4VO8ZWZiigrnkDmsi11ExssOoRBihO2ZRyD71bg1FUvZ1L5XIZcn1FVCslFRa&#10;+YpQd7o0BAsih1YkE4GKYbc7sdsU1LkRNy6HPZe9TrIvILAA+9bwq05LsZPnTIIbIG5kwoXcQWI7&#10;1c8ny2iVcbRxz9DT4io6Ec9KkZVbGexyK7adKPLdHNUqycrPYXPpRznqKa/Cnk/nQOQDzW9+hhbq&#10;OPWmMcTr/un+Yp9IVBYMRyBikxx01YvP0qObJjPPaoZpnimSNUBBGScVJMQIjjGTxUOSs0aRg00+&#10;5MOaUnA4FNXkZpc1a2M5bkIYmZd3X0qcmo2IEqA9Tmn0o9Rzewd6G+6aPxoboeabEgHSmTf6pvpT&#10;xjA5qOdsJgYJJGATSfwjjfmJBSmqj3E0ewEKARwcfl3qOa5nCfKRn3WodWKNFRky/RWF/aVzj7wH&#10;bpQuo3KA4cc89Kn28TT6pM3cVHID9ph/GktWmeANMAGPTHpTpP8AXw/j/KtG7pMwS5W0UtVm2Rqg&#10;PX5j/T/PtWa6kjKuQFBzz+NSanL5k74ORnaPw/8Ar5pM4c5zzjt7f/rrkqS5pM9CjHlgiVLNruFN&#10;hUNxwB26ZJ/P/PS5LYrDaFQUPAUtswT+NGmMEeSAnj7y+/8AnirV2P3B69R/OtYwjycxhOpJVFHo&#10;Ygg3MVPAyQpx6dBV22tYpreN/wB2GzyNg6570hT/AERpVzlJickdjU1gVEssRAxw6g8n/PSphFc1&#10;mXUm3G66FW5t1WP5QPlQsTtxSz2ixzLGuAHT5fl7/wBKfqjSKwHABBAx6e9VJru4kcF35AO0jjFT&#10;LlTaLhzySaZLaRsIHYfxN+lPuj8iksRz6U/Tx+4XjqGNQ3jldg65ycUmrRDepYgVCsnnZyAM7vwr&#10;V0w+ak0+3buIUD0wP8TWPHhl+X5QeCpGQa0tOldY2Eat5a9QV+6aKTSlqFeLcXYjY5mQZLYjI+nt&#10;VNhKqxxIpYnEgx16Z/SrjZ8yN2cBQhHA5+lQTzERqxG1FRU/2zx+lKQ4blmOORrZ5ZNqln/hI4Hp&#10;+tIrBZGxu+Ta3zVHaN5lqy4VSp+71x+OaeoJnlJBO5Bg9h7U+xPVphqu6KZwMYlAPXgHp/n60zTF&#10;M7vJj5YYtqjsCf8AJpNRuhI9tkHCKGbHX3FTaK4+y3KY5xuH0xT0cw1VHz/pENjxqaduR06dKu3L&#10;pbyXCsuSw3KO2D1/WqNmcaonXqOvParet7QIpO4z+I//AF/zoj/DbFNXqpd0ZomU7lcYI4yB19f1&#10;oLEds49P/wBVR2UBnZnJYhOcAZ61dWWMf6v73PXpzWSVzeTs7IzpwUmyG3BuaYodmwBz9Klu/wDW&#10;KDkYHpUccgRi3el1NFsSCCRckjP0BFSw20khb5XSNBuZvQU9btyMeUzfTtT/ALW7wywrE6mUqAQM&#10;96tKJm3MS3hMiW0H/PZ9zEDqB2Pr0q7euY7sjoPNQ8fSl06LfqEsnVYUEYOev+RUWoAm85YYLKc9&#10;hzVPSOhjfmqW8vzLd3P5sBU/KTwDn3oqpdfI6upGFOcEZwKKybcndjguVe6fWlFFFeUesFFFFABR&#10;RRQAUUUUAFFFFABRRRQAUUUUAFFRT3ENsm+eWOJP7zsFH61jXfjHRLTI+1ecw/hhUt+vT9amU4x+&#10;JkTqQh8Tsb1FcLd/EReRZ2BPo0z4/Qf41h3XjLWrrIFwsCntCgH6nJ/WueWLpx21OaePox21PVJJ&#10;EiQu7KqjqWOBWRdeKtFtMh76N2H8MXz/AMuK8onuri6ffcTyzN6yOWP61FWEsc/so5Z5lL7MT0C7&#10;+IdsuRaWMsh/vSsFH5DNYd3441i4yInit1/6Zpk/mc1zdFc8sTVl1OWeLrS3kWbrUL29Obq7mm9n&#10;ckD8KrUUVi23uc7berCiiigQUUUUAFFFFABRRRQAUtFFIYUUUUAFd98PtQ321zYMeYz5qD2PB/XH&#10;51wNa3hrUP7O162mJxGzeW/+63H6HB/CtsPPkqJm+Gqezqpnr1FFFe0fQhRRRQAUUUUAFFFFABRR&#10;RQAUUUUAFFFFABRRRQAUUUUAFFFFABRRRQAUUUUAFFFFABRRRQAUUUUAFFFFABRRRQAUUUUAFFFF&#10;ABRRUc88VtC808iRRRqWd3YKqgdSSegoAkrzjx/8VrHwuJNP03y7zVsYIzmOA/7WOp/2R+OO/K+N&#10;vjKl1HdWHhuRkiX5GvMYaQ/7HoP9rr6Y6nxvyZLm5xvXcc5BYce5raFK+rMZVOiNqXV77WbmafU5&#10;5Lu5nOXducj09h7dqq21rbabeSMr5kKdM84qCfVY7aAWlgPMuGY7iRwOP8/lVK1SWKSV58NM+Du9&#10;K0cUnoc9m7tmxKzyQXEsCMZMEHI6jHpWILEmHz/OCyxhMbRzWil1JBJu8wID19BVS5u5Li5ZRGB5&#10;xwHA5GPapcbFJNElus0aiSC5Bck5T2/z2ps+qbmZZeoIDLnhqiga2tpJftEm5QuR/Dk+wrMZQ4di&#10;fmY/KMcmm0twSuzpRqKWwRpmUMw4bHH0pbhGZWIRSy4/iwRz/LmsuO0kjs0NzGJImAwAeUPue1ac&#10;ksCWmWcyM6gFR2x2qbW2JtroQyTuDKkcwZSgLBzz74rPEkUTQrGm5lZgfYetWLDS/N8yaWBDuU7V&#10;JOF5/nUupG1ito0+U3BONydFA7U13GrXsUIpYo5WHl5DZU4PBqjPdSIfL5UqcFe1WS0exohHiRmB&#10;Djmqc+PNcOoZuu7PWhs0W5q2epCaykgBAuGGMkYGO9QTWyNEXBU4+9t7Cs2FfMlCJkMT8prVijaK&#10;4USghmBDg9MjpVJpikrME8sKJIdoAHUZ/lV0SEQ5GQzHj6VRu4Y4o0Ea7ZZeuOmKsBWuIoirbH2g&#10;c9DVJ62EEkoWNyXVcDIz3qGBmu7SZiy5TjaxxnPpVXVh5V0FUkxgcZ70aewkmkBwFx0qOa70G46X&#10;GrMob7LOox/eA5FWl0yU3CGC5YZ6Map6kqpOjL1I5rX8P3DSXWyTaYgucHsaidopjeiuh16DbuiZ&#10;DOV+Ylu49KhDJMqTKRzxkn+dal/bWe/ztjrjdhWP3j6iuflBszLCTkKdwHqDRF22IWqNKMycsBlB&#10;3JqaSS4j8t3Y7MZBIyRWRDM9s4jLbkcZQ+ntWoLtkVVbDKOzDOa1tfUlpmpZXwJCvKWY9CQBirz3&#10;LoBxj1rnFtZS/noPkbkADGK0oLuQLsk6j1FbQnOC02MZ0ovU1Vd3XDNnP4GpDKsSKGPJFZrEviRZ&#10;tvqKikvEt1ILeZIOT/8AWojjpJ2tqZPDpmxHOkmQDUoFYdheJLMkYyN2cdvwrfCjHNd2Gquors56&#10;9NU9CMjI6ZqGRdwGR/nFWPbFV5XKoDjnsKurOKV2KnF3JUVdoOBnHpTti1ALuMbFXBGOTn2qSK5S&#10;WRgMbR0OetKNek9LilTnuNwrSKQQcE9KlxUFqhQgEY+djz9TVwkAc1pBpq5M1Z2I9oPOKTZnOBUi&#10;sr8qQR7U6hNMLNEQQ4HFNkjG3kdx/OrHeoZ2KqmO7gGiWiCKbZXnQfYcMAflGM+tU02bQGwT35rR&#10;mBNkwXr0H51l8ImR1x3FYVN0dNLZ+pSkwZJCOhPFEXEqZ7EdqTA3PT4f9cn+8KxOzodNs75qrduI&#10;Skn90Mf0q6az9T4iz6A12VHZHl0knIwmDSzBByxOB9a1ktwZ0iwuBvUHvwKqaTF5t6GPRBu/wrRQ&#10;f6ep2j/WOM+vFc0I9X3O6rKz5V0RRjcwTxv08ttjDPb/ADn8q1rwf6Kx44weaztSTypnOMrIuceh&#10;/wA5/OnLeNLp+wDlUwT7jpTUuROLM5R5+WaLVpEsltcISDmRhmqVtII5reQ8YJjYdfxJ/wA/4Nt7&#10;uXynUdWkJOPoKgkyS8aYw3zdccj3qPaLSxcYO7TNHVSqghiRmIgYGcnNZU0kIVCVJ91OMVp3TtNa&#10;rJuwWgYHjqfSs64gkaBVWNuo6LTqau6HRVopMuwssaKq54Tj6VXuPL81RKcHBKjNT5w4UDjnJ9gK&#10;rSwma5ViwwBjHc/SlJ6BBa3IyIiI49hO4FsZ/wA+lXbWUJlI3wGXnHzfhVOUMJCuUVVIG0MATjgZ&#10;z2pXjkGcsilDkKGGB6/596lOzuaSSkrEkrqJAxB4zlu4qF0hIyqBgx5JJOKJo9s5KOoJLd+vNOt4&#10;laVWLAlRyqg45/Cjd2F8KuOhaNZAAAuRj6kdv5VOpG7qSRj9eKhMA80EAkq4I2o3Iz9KmyAQeevO&#10;B2pidmU7qQxZwi/NgYxwf8aWGZ0nRtzAMNhweMen/wBatK3hjl3lkG4EHI61aS1RRnvTUWyfaRSt&#10;Y5+Jz9uQhiTxzTtSlllfb87Y49f8/wD1q3Psq5VsmmG0Q5JJOKOSVrD9pFyUjGsY7mJWdFZd3HIq&#10;04kwCwweoyT/AJ9KvtAsbYQYFCxRtu8wAgAfzpKL2B1E3cw7qGeZ1IUNjvuqMWk5OVj78fMP8a6V&#10;TFghcYzTlVduABytP2fmHtmlsZcC+XFsY7W74bPP4UNCzSKYmKhTuXH0q9bMsdvuI/iP1pI5I40V&#10;W+UCnJ6JNmd7SbRl2949nMLX5/3j/eHAz9KkvVZp92SSgGc/jUl6iNPDIDt2ZPTqeKkncOjY5LCs&#10;nJWtc10upJFSd/3TlgRxRUd3HJJ84+6wDAUVNzWFrH1/RRRXmHeFFFFABRRRQAUVSutW0+xz9pvI&#10;IiP4WcZ/LrWHdePdIgyIRNcHsUTaP1x/KolVhHdmU61OHxSOporzq6+IV5JkWtpDCPVyXP8ASsO7&#10;8S6zeZEt/KFP8MZ2D9MVzyxlNbanLPMKS21PWbm/tLNc3NzDCP8Apo4X+dYl3440W2yElkuGHaJP&#10;6nAry1mLMWYkk9ST1pKwljZP4Ucs8ym/hVjtrr4iTNkWdiiejSuW/QY/nWHdeLNau8hr1olPaEBM&#10;fiOf1rFornlXqS3ZyzxVae8h8kskzl5ZGdj1Zjk0yilrIxCiiikAUUUUAFFFFABRRRTAKKKKACii&#10;igAooooAKWiikMKKKKACiiigAooooA9g8PX/APaWh21wTmTbtk/3hwf8fxrUrg/h9qG17rT2PDDz&#10;UHv0b+n5V3le3Qnz00z6HDVPaUlIKKKK1NwooooAKKKKACiiigAooooAKKKKACiiigAooooAKKKK&#10;ACiiigAooooAKKKKACiiigAooooAKKKKACiiigAooooAKKK4rx58SNL8E2Thh9r1LblLSNuRnoXP&#10;8I/U9vWhK4m7HSa1rmn+H9Pe91G4WGJemfvOfRR3NfMvxI+JGreL3e3jJtNJRvltVbl+eGc9z7dB&#10;+tY2veLtc8aX8l3ez4U/Kkan5Y19AOwrnlsR5km64LQouS57n0FbwhbVmMp3LTTiWO3EO0RxgqG/&#10;vnvTzewpbtBbADeRubG3fWYsxjQFAoAOAKsw7EnAnj56gNwOe9WpPczsaBsFjLsyxyblDbumG96z&#10;pYLjztoiMZx1R8A1rzxHybVkk2s3zZVieB0zVeeSYJvkiQjdwQO1VyiTM1rW5hkWQMshHO088/1q&#10;R7qZ1U4LSRkHevBB6dKsySAqCFwQOSDmq0ksaK0gI39B60NFb7laSY3L+a/b+ECrdjD5rGSXIOPk&#10;GM8Cq8EcgdztG5lzj0qe2nhgJDlvMVsqCeCKiS0D0NmWeWwtXnRAZpAAqsMj8qy4pPNcXCITuO4q&#10;egPtU0M09/cAFcsDnA6Ae1WYtNdUuXZwIUXzEK9z2oVloTsSrcI8bMoGGAzjrWNqcjXNwxjRiEHO&#10;BxUsbFANn3SxyBVx4WKBvKbJ/jXofrTkktQSszItpPLuIpnGFIw3sK0NU0ZWUT2ZBTbkgenrViO1&#10;t/PcCJmATG3GTVeCaW3uxarxFklBIcY9jWLlcd3e6M62s5flliJ3LkkewroLZoJLMXDgMc4K+ntT&#10;BCrNKQQibMg9BmoprhbZC4AfzOCByCfaqTsJvmK62q3UlzczqSi5CLmpNCEJgnecbiD8oPpTYdPk&#10;uraOW1m+Rs+ZET0NaFvp8kLAxNHu/iXdjFRdrYTeljO1izgWF7i5Z/NcHy1XgA+lUtKVbS6BuYt4&#10;ZQRmptc803Sq4YopCjPf1q1YQ/aVZ2P3SAB6/wD1qa2uVf3dRxgi1K/ZSqpEE2rgdCeaqLZXOnXc&#10;m1mYH5Ds9K0YgqPNLGgCBeNxzlvWkhe4mY7l3KOOT1p2a1ITaIDs3bZ5HDds8017BGzIZRISMcir&#10;UjRbCJo2EoJAzxxSJ5dxZSMBhkxz35NbJp2bC7KQtoyAjjcuBgjtT3iaSVUi9O5xSq6hiDkYqUT7&#10;RhQNp65rTpoVclUXEXyt931B4od8S9zxUP2hkXIfJznrT/tMcoCSpjBzuXGaFJpEoiuzJuWROcDk&#10;DtVRpGc7nOT65q5cKx3iPgbc9eaZa20dwgUZ8w8D255NErLUrRK4yKYr93qORXWaVevdQF5WwemC&#10;AOfauZubQ2TqCwKt3BpIbuSDHJK9h2p06jg+eJlVpKrGx2ckyID61l3N3lTtILY4HrVaLUBcQs5x&#10;vHUVn3AnaFrgY8sfpWdWtOs7S0RnToqBK1yIgCpYqx79KtICod95G7kKTjHHP41Rh2/Z1LEBs5w3&#10;T8qbHcsZHz8yDgfWspQbVkbGzHdSGIGPLNj196lku3dBG2Q3fbWWlz5USqpBYDqfWoP7WwMFfpxU&#10;r2lrJ6E8ibvY3dMkKlk2qF7HPX1NXhcqWx6VzlrqHmNtztJHUUtvcxxPsZiVB+UHkk1vDE1KceVI&#10;znRUndnRpcpI7KrDKnBokKunJHBBHNYEY8248wSLyMqpY+/bp61q2ssjRsJAODhT6100cW5vlkYy&#10;o8mqJ5Dut2T1z/OqrQN5RGwkn0FWg3akBwW68n1rpbTJjeJlfYn5PlSYOe//ANjUi2JDBghUgg43&#10;f/WrQ5HPPQU8KXIYcY45FSoJluq0SGTGRuqpenzY8bgBkjJxgcd6lYuGOFB/Gq07v9nyQFfccAH2&#10;q5SvoZwhZpklhElvGSHUlsfMoxkD6cUrxss/mLgHccHJ7ioY5WZsn7xHJqcljyBz9ai6tYtp3u+p&#10;G9u8h/eMhwOTwcfpTY7Ijd8wwQRxj/4mpsyEdByMc04eZ7deaVkO8rFdLUqCVlYA9sU77OeB5rnB&#10;5+9z+tS5IG0jApC/fIBpWiF5EbW42bS+eCclScfgTUlxse3G5SQvIyOvH6UGVepkTPuRUUkylSBI&#10;p9QGzTugs3uRKvyFuOmB3+v86WJVwGZCTuyBxx+NDMPLUAg/Q04TwhQrSAYHrUl6irFDkKLUHn26&#10;0sjrG4LQuu49fMOTTRcW5LDzV9cikN1bqSHlxxjGCaLhyslZgrZ8qTPXliR/OnLtjJJiGScZwP8A&#10;Gqwu7ZOHlPUj7vWljuIGI3Fj2BwaOYXIyVtjtkxDcDxwv+PNVgVLtuXGOQAOlO+3Wx7tgd8cUzzU&#10;lkLgHaVxgjnNJu5Si0WrbKzupzzz0xV4dAfTNUg4+0ROM4dBV1DgAfWtYGUxqnOPoKNvX6D+VNk4&#10;TI9qaD8z/X+lO4WFZhvxz07dqaXSJzuzhhTvL+Zm7FQKAis+CMjFTZ3DQrXDBZARhQyfnSw3I8tC&#10;w4xinzkeZggbdmOelZvzRqWjIPUFetZzlys0S5kOkucfuwfl7/Wqzz44LZJqJmcsQF+XPX0qE7y2&#10;FAIB69q53qaqJbdWZQRxt7ZqaGQJEGk5PYdKhhBlcsSfw9aW6UlQAeRxQHkTrN5zH5TjGMUVUgmJ&#10;3An5h3FFZtO4mrH2HRXl93471efIh8m3HbYm4/mc/wAqw7vVL++z9qvJ5Qf4Wc4/LpXjyxkFsrlT&#10;zKmvhVz1q71/SrHP2i/gUjqobc35DJrDu/iDpsWRbQT3DdiQEU/ief0rzaisJYyb20OWeY1X8Ksd&#10;Zd+P9SmyLaGC3Xscb2H4nj9Kw7vXdVvs/aL+dgeqhtq/kMCs+lrnlVnLdnLOvVn8UmFFFFZmQUUU&#10;UAFFFFABRRS0DCiiikAUUUUAFFFFABRRRTAKKKKACiiigAooooAKWiikMKKKKACiiigAooooAKWi&#10;igC/o1+dN1i1us4VHAf/AHTwf0Nexghhkcj2rw2vWPCl/wD2h4ft2Y5kiHlP9V6fpiu/Az1cD08u&#10;qauD9Tbooor0T1QooooAKKKKACiiigAooooAKKKKACiiigAooooAKKKKACiiigAooooAKKKKACii&#10;igAooooAKKKKACiiigAoJxVa+v7XTLOS7vbiOC3jGWkkbAH/ANf2rwPx18T7vxJdPpOly/YtKJZH&#10;JJWWcj+9/dT2HXv1wKUbkyko7nVeP/i9Fp4k0vw08dxe/dkuyQY4v93+8ffp9e3gF8JLu7nnuZpJ&#10;ZJpDJJM7FmZs9cnrUzx/ZA6PMskYOWkU96rSSeeeTiNfuoD/ADrpjFJaGDk5O40I/nMPuqBwf71V&#10;ZpmcBTwFOa0o7lI3iZod7KSMbuDmqkyrczhYoyZGJBjHXFOWwjNZsqW7ZGK1GlN9brIeXjUKfpUI&#10;jd7d448FBIpI+lK8ctneN5QzFJ820dqztoDsxy3jjyleRig4X29RU099JK6eagVQAoK8iq91CpkQ&#10;bceYfpg4oeO4tgIyWZ1+8uPu1qroLIsAnBbsKroqyXLPIBhQCoHapXUi0DSqyeYcDmq8dqyyGSOV&#10;0I5B96Uu6Gi5s82PAAbuPaqEqOWAmXJb5VIOOa0tOuWMm9goZRkLjAOP5GnXEaXKG7wF3Zbb7D+t&#10;Z8/Noyb2ZFbSXNjdw8fKpADbeCO+a6p/s6wFJjlWOSB0NczaXzLOYGjEyqOmMt/+urDXLITCjuQH&#10;+V34IHvSkk9epMrltLW2uJdoQREyEgA9V7cVZuJxAWiACqoBJPpVGGSK1V5HkyxHXv8AhUksEeqL&#10;DG8gEm8YwckfWlO7siOt3sI0P2mZZVIB55PGfeop5HjcTSbZIUbaWYcir0kkVnIYGP8AyzbBPQ1m&#10;tApsFnuY3MYYsqHjPoazUW3a2qLuU726nv2SG3DeXnCKBy3vj0q3a2ecptY+SoAU9C3XFNs7gQSt&#10;KCFWRQCxXp7CpZHmtHWEclpRJwepptNIfTQpky6ZqA2HakgyPTPcVOlyzXyTq2HxhlPQ89RTndJ2&#10;C3IwyNuTryDV6HT7W4dbh5tqg5IBwMegqtLaiui5HLHcJvwCUJOCveqkqJEysihEYfvB2Pt+Waha&#10;Tyb1n+ZYX4RiMA1HNco87WvOXAOcZwRWMt9AjG2hZgaNppRGQU4znBB46VPHYIZGmSUrub7u0YFc&#10;9pc7QXcigH5jxu7mthrzYQWX5SRz1xV3a0JlF30Lc9skgaPYAqjAkbnFZj2k9uk0SYfO1gy9wM1p&#10;JfxSgtuQRgA7icCmz3SsFRCNj/eK9cUKbjogin1MJZXGQQQ1SQzxvI8Zz8wKg+/X+Yq79kiWPKcS&#10;HkP1qNYba2gFxPbyuzcgs3Ga6YzUtinYoA4U5UnilDLuyBj2qa7mQygxxKiMoOAetRZjzl1HPII6&#10;EVoMsqfNjOQVJGPwqCN3tmxGxBPGaes5QAJ93PrUYVjLKQCVVCSfT0/Wm9UC8yxJNJJEPm5HY9Kr&#10;yE+QqMw+Xp61Esh5Uj61Idrqqg/N0FSlYLWZJp+wXAduqnIB6VpyS+YQCPkBwR1BJrDIdXZD8rKS&#10;CCehqdZ5VAy+MdTnmplC7uKUbu5NduqTFOvOSRVMMYpSQMf1pZZQ027FMkPz5GfWqSsNInilLSgZ&#10;OO/qaaQDEEJAOclh3qBJfnDH+E5FXSAk7AgbP4fp2oYPQqPhG+XOO2akSUIN3V/T0pJnCuEUg+lS&#10;2tqLl2QsFP3i390DqaT0WodNR6XbCVPmzjjHpVuG7mR8KxBHzYPAH1rJZyWBC7Vzlc9vSpllcYy3&#10;ysOTjNS49iWjfS/mAYbQxU5bByanW6uHRWHy7jjBWuWS4m3kqxGeAc4x710OiyxSW4V3aRkbkt0/&#10;CrotxlqzOcUlexOZrn5z5n3fYUomugVXzsbueAKsb4GZkBXcx2kZ56VM0cW6JdowvH8q7I2lszFy&#10;S3RnmW52M/nHg46D1qVxIYU3uS244P4UjgCGYDs/P51LIPliz030JDbM5nmSNHErDcccU/8A0gxo&#10;xmkwzY60Sj/R4v8AeNWktwbeHDkgsDUpXLlJRRXEcpeQedJ8o/vGo/ILJES7HccHJq+i4uLhf9mo&#10;1A8i19d4/rT5Rc5V+xr5kqnPyjI/Km/Zl8qFsfeYA1oEH7Vcg/3f6U5ExZ2gIHMqk/kaORB7RooL&#10;aoZpVxwAMflTreFUgR8csMZrTSNBfz5UcoP1qtFhrW2X65P40+SxLqNr7iNk2scfTFQeQphBYj72&#10;dw+tXrpQsiADGVBP1Jqsw/0HJOTvxwfek10HGWzEFupuQFU8jpinCMCKfagLLu5xypFWIQftauTg&#10;bTkelPXaYLplByS2fWmoolzZSkhCiAlOSf6VIIttw4XkqoO3H61Yn5jtDjJ3jP5UkYEd7Lk8BAB9&#10;KORXHztr+u5QEebMrswCcBvxqaRCGjxGVz0GakDE2TbgAQSQR9aLnIjhY8kd6VtB8zuKSVZDtwVO&#10;Ov4/1q752McdPeqkozGzA9SD+g/xFX4m3RKTjJFXFGU3pcrtLuUrUZkO5iF61cJ5NUru7EIK4O4e&#10;ncVNRqKu2EW27JEgmbGNpx9KbJMreqkelUUvyWZyXCjoCcUxpwzbyeDzXNOu3saKBbacY5G4/wC1&#10;VWV98pwMZqJJRM7Lkj0HrTJJhGo9QQDUOTluaKNiOdxGQFGRREPn2qODTXAlDAMTICNvIAwc/wD1&#10;qWF+UAAz0JHriqKtoWyVRCcge9Z807AnaSRnrT5ydpGQcUxkVEnDYLooH0O4Z/rRsOKCGYMcsxB9&#10;qKrbmQq2OvSiixTj2PXaKKK+RPCCiiloGFFFFIAooooAKKKKACiiloGFFFFIAooooAKKKKACiiim&#10;AUUUUAFFFFABRRRQAUtFFIYUUUUAFFFFABRRRQAUtFFABRRRQAV1/gG/8rUJ7F2+Wdd6Z/vL/wDW&#10;z+VchVnT7xtP1G3u0zmJw2PUdx+Wa0pT5JqRrQqezqKR7VRTI5FljWRCCjAMpHcGn17h9GFFFFAB&#10;RRRQAUUUUAFFFFABRRRQAUUUUAFFFFABRRRQAUUUUAFFFFABRRRQAUUUUAFFFFABRRRQAVzni7xt&#10;o/gzTvtOpTZlcHyLZOZJiPQenqTwK5z4gfFWx8Kq+n6cI7zWMYKZzHB7uR3/ANkfjjv86apf6prm&#10;ptea1PLLdSMXaSUEfL2A7AewrWFNvVmcp20Rr+L/AB3qnjLVIbnUJdllHJuhtImPlxAHqf7ze/5Y&#10;HFc5dXX2i8muFyY1YHp2yadfxtDaxkoFEp+UrxwO+Ky4TLMGVASoILH/ABrVqysjL4tTQjBvJdyq&#10;wiLfu4x3PrTmiYS44V8Y5pYJ5ZIlXOwLwNowfzrQtrCaK5in2DseTk1V7RuS3YyJHjTY7SHcCBgD&#10;girFqw3XLQpmT+8T0HerxtbZWuAFLIIyoBGcnA6VDpltLHb+bH1YkbM9RUc4nJWK8EYt2fzCcHkY&#10;HWtO0to5kWSQjI6DP164p5GwjIAcHO0jI9xUiQW01mrKo3HPfHNJzdrESehBe28MsDghA7q21l52&#10;9DkU2xvopIxKtsC5XEgx/SqbvPbyv1IClcSHkU+K4jllSNAImRdu8jDAY6e4pNNjtoXGt1JJmU+S&#10;o+RT/D36+nGKSexjjkSRP3cBHOOSazRdzKk0EsjFG+4pOQBVy1uF+w/vUeRgdoUZyPTNNRfcLNDb&#10;q28wloFdcgBworP1KK4aOHDN9nB8veONx+laQnmuRJsLBUHKqMY/yKoSqjCARzM6q7YVuoHrRZFR&#10;0KjbYniZVKsvyu6nH40+6s5oFSdrkTROc5U5OPWptkAdvMdGXPQng0kLwb2LAlGPCjoPQVXKirkR&#10;Ck/NOSjD5WParUf2mFY0Ns0qFgfMiJyfxFMe3ikDYUru7AdKk0+6FsvliUsehUColHQQ8Sp9pNwE&#10;ZxDxtlbPP1NJc+IDeOqeWsRA2gnnI9KgtHEgukdSYrgkZ9G7GqZzaD94iuMYA7g+9RBWYJJ6F6zu&#10;orTcrqJGzgADNXpb4XrbokWFhyxYgEkCq19bCWyt9UAWFpB8yAdT2IqvIPNtYnUnAX5uOmWIz/Sq&#10;jaTuDLqNLL8jhi0iHbz1Pbn6jFL57rMkKMIiADnGceoqC03tbyHcf3JDIfQ5/wDrVLfSpBKlxHn9&#10;+gbHoe9EluiVoy/ewCe1ZWbcdm88/kRWTGXjaO6b5kGPmHUfX2rQsI/t7hdzQqv7tmHG4dcfXFVG&#10;jQvdQRFio3bQO6iko8qb6AnbQijhHmS3CjdExwGB5BzwQO9Jtuf7Q8qP5TK3Y8c0ee1pCII9mJAH&#10;VyOR+P1FaOi3nlMBcqkjPIBkcld3T6c1otVqNtrUkutNeCW3t4kEgdTuIHAIpxtba3I85QjKdoI5&#10;H0rekVAFAkaNf7oxk1lazIEsttuqGOVgrvjkZ71jOm1o9zOM7kSXCszwlT0HA7LkAfzpLu6iRxBK&#10;A6r1Leuf8/lVXTZ2SWRpVBaPCDcTneeAP51Utrh/tJV9jSjOWY/Lnr1/Ok4u910GkPvVgaOFoZEd&#10;ASGZR05zjH51DMFFiig5aORl/Dj+ua1UNrLZgrCMghXyuDzQ1lbEMkm7fv3nH4nn8K0hV01GpWMR&#10;dwjJPzDOKu2gJtXVgW811jAxnvk/yFMtonY3KScKq+Ydp9O36mrUI2JbxEgBomlZj/CT90/yrZy1&#10;shyZnyoFxsH4elMeT91yMc8GrcMRWC8aXG5AEHsSf8AarNg28icZQhlPt0I/lVJ3KRJfPvmWccCZ&#10;A5+vQ/qM/jUUaGUhQBknAyaarA2u0g/I2R9CP/rCltztljdScKwNCVlYOgm7IGABg01iGYkctU9x&#10;beRJtD5BJHtwajSI5J4+lAXQxwEhQ7fmYkkj+VW5jmzgnPQgo31FRmMNFhuNjDOPf/8AUKmBDWN1&#10;Av8AyzYOoz74P8xUyezE2UApZTJ+ZrSs5FSwdQcSTKxyOyD/ABP8qpxgvuQAcqeB3wM/0qzKqRm6&#10;A4EMYjyPqB/Q0S1Wopa6EVygQoCcK6K/+fxp9wqQWkCH77qZDj0P3f0GfxqN3+0TQxHuqqCaS9m+&#10;0XTunKD5VA7KOBU6tpAQwOM7s8Z6GtC08ySVY4MjcfuouazJFCKGGcMTjIq4mpFLZYIVES7cOyn5&#10;nPufT2q2k9wknbQ1be1vrS6a6mgbGCqoCGZj+Gfr+FaFtcrNGrs5DbiqZ79K55fOXS1CsxcyHaM9&#10;OMkj8MfnVyC9mW6jgceZMuFBByScAnJ/GojKKk5IylFtamwV/wBHnY9N5/nUkoysfGfm/SoPtKTo&#10;0cau3zYO1eM561PI21VDDawOcHFdtKXOrmMtCpKP9Gj/AN8/1q5GyvbQ8j7w/kaqSsnlKgyTuJqP&#10;zAkOWifCng4xk1SdmVKHMjQC5uLnDY+Uc/hUYRfs1qfVxz+dUv7TUOzeW+SMde1N/tNQqJ5T4Q5H&#10;zf8A1qfPEPZzNIBVvpgR8u0fypokItLdDztkH9aqRajHLJK+xwQmSSwwAKibUYUAiMMn7tu7DqPw&#10;qfaK7SD2cnujV8/bqUhHQoBVSAnZEMZ4P55NVf7Vj8wv5DZIx9//AOtUjzCG0WURkjAO3d6474pu&#10;dw9m1pYuOxkuk5GcDtwDzUTcW27sGyR+NQpckqk4i+Zz93PT8aia8UqyRqH56bsZ57Ucw1BmlsLX&#10;S4bjb9M0xZDsvcZGS3H4VTW5m88MsSgqOGJOMU5rj52XAwx5/Gk6iWwuR9SyzkRWvfLL1+hpzZa9&#10;kA67FP1GTkVTknClUCo2wgryf8aabxgxdYlL4wTk9Pzo9oh8jexcXYdMlbOAGPH41FcOxihBfcMY&#10;HA4qsJrhoiDEgQ/eG09fzoMzyOF2KAGPGDwPak5IahZl8xubTdvJAAJGB6f/AFquWTbrVcnJBxUV&#10;spkspRjgk7fpj/GjT3GxkzznIrWOjXmYTd012LEoDRsDmufuLh0d1JBB71s3koVcBiGzWHfAtISM&#10;dea56+sjSgu4/epRC6849ailYFGPO3OenFVC/wApx1BxSAuAckgHnFYqJ0KJes33K2FHA5aorhwM&#10;FeDnNRwShEdc9egpRGZgu3JJ5IHOBTtqFrMjVys+7OMjt2qy5WOeWQr985A9Cev60+zsRNIQyk4B&#10;IzWglkPlBUE98ijkfNzIUpJOxgTSl5OpJPQVNLBK0lxg/KJSM/if8K3hYhQzBEBxjp68fyzUvkIx&#10;xtGW56d+arld7CdVLYwY7FnEY6kKecdBk0VvNEY7kKigrgE5HA6/4UUE+1Oyoopa+QPICiiikAUU&#10;UUAFFFFABRRS0DCiiikAUUUUAFFFFABRRRTAKKKKACiiigAooooAKWiikMKKKKACiiigAooooAKW&#10;iigAooooAKKKKACiiigD1HwXf/bdAjjY5ktz5R+nUfpx+FdFXmngW/8As2stascJcpj/AIEOR+mf&#10;zr0uvYw0+emvI9/CVOekvLQKKKK6DpCiiigAooooAKKKKACiiigAooooAKKKKACiiigAooooAKKK&#10;KACiiigAooooAKKKzdc17TvDmmSahqdysMCDjPLOf7qjuaAL8s0cETyzOscaKWZ3OAoHUk9hXh3x&#10;I+ME+w6b4YYrA4IlvxwzDuI/Qf7XX0x1rkPHXxK1HxneNaRO9npEZytqp+aT0MhHX6dB79a5VpIZ&#10;LQQuwBjyVJ/lW0adtWYTqdEVWYXWnyTB8yCTB3dWB/r1/OmSTPIZFLhAEHJ5FVZ8200dxDsJJ3Ku&#10;c8ehFRLL9puX80SAqPliVc5NbXZFupYeeW/UbyNsSnAx19agKAOYouEAyxx3qRJ9s4VFbcOABijy&#10;zMpQRuJC3JGKTYFuGzuWh8yGVcZz83IPtV6HUTLOIZD5chXAwOM+n6VXiF0yhI4y23gAuF+nFBsr&#10;q4uJfNSOIn5/nY5B9f0qW76kPXclSCZ3PJA3nJpRIYLeWFCQUckZ+uR/Wqq3lzbuonGVU8ujA5p8&#10;ckd2ZfLkALckk98e9K1waZMshu0UK2JCxz9KsW5hEhDb40TlMgjd6mse0ulikZSWJHOVPfPf2qe6&#10;1FbmWJWYHZnKhensKUHpZhysuaiLY225Ji8hOFTA4Hc/SqLWFy1yoUfeGUkHKkeuakW1j2NvDgHH&#10;BwO2cZNX9N328ckSt5Z27yrc5/p0q3OPQNYrQyoxDbs8t2y5hPCZzvb0+lVje3bST6hAdvzBWbOO&#10;vTA/Ctua3D485Y1ZvuukYxjrj1rAljZZhhu4bB6A/Sk3dWKjbqXGnlMbLvJklXLZPVh6023uwtqj&#10;7QZ0YMWK4IOf61FIqxm3l+dVYkNg8574p1qGa/EKA4k4XnOPeo0sBe+zRSxteGM+WQDsUYC//Wqp&#10;I4Eu+ICPBwMGrsVxFaXcqKxktx8jjOcoe/1B5qlcwtbTNEGLBeQc9QTx+mKuD6ErcryXTnfjcxzy&#10;TVN2kSbI+Vu2KsSFlnXrsK4JHNPe3XakscgaQEEgDpQzRNIdBP5NgYWX5y+8HGM8VLcx+aYnlQgy&#10;IG696m1GLy4jKuNhPT0J5/WoLe5l1fUIIHYQqV2cdO55/Gsr22J1epJfXivJBAArxoBnPT3qOxmi&#10;8wB2xHzEw/2SSc/galuHEzSRtAN6fIpAAwapaVcrZ6tG0qhkJIIOP60o22C10zaa3eysC7jLlwAP&#10;9oFgP6VJDarKPsspb5XYxnueOnPvUsspuIIjKu3y5A7gnuOn8xTmmjle0O5SUO0up4Jx/jxScpEF&#10;21ERhcNYBGQA4YAbm9eKxXll065aR4w8ynLEHgA9v6VoWl0UtiZWJdJDkE9vasy/uElklmQbMMEJ&#10;HfOf8KcZOTs9ikhbmx861WSIqEVzszzlWwQPw5pNLa5sNRlt2CFowQeOvofcU+ysRcxeWLuQR8AY&#10;6A+/5j8zU8+1LqxZ5St1sGWb7pA+8uacpNrlYvIluLk3N1cQSTrGVQyxN0xjBFV7nUQbWw+0HKTo&#10;yy/Tjn8DU15YNNeBoYtwKGNgeik9MfrWLeqzxWsQDExrggjGM0QjGcUJJOxq6lbywwpdFVIIV22n&#10;rJxz+WfzqN7eC4l2yOY8sWXA5fP8zz+tbVzp7S6M8IUkrHtVR3I6fyrEYPBZ213KMGKJ8ez8Kv8A&#10;PP4VTTikmKLTLSIw8w2snOMF26HB61K65N2zkZXCg9ck47fj+tZEUxtHSAyN8y/vQOxIOB+GR+Oa&#10;2biU20dw+3LvKFiyOM7Rz/OsZwcZWE9ytIZILmKFwCsnJYADJz/hkfjUkQWbUJY8ALuSNcjsuDj9&#10;Kh06AzxxyvIQ28lM8j9fx/KrUUiC9t3cFVKuXJGOlW207LcHoZ0smyLEWSCx3E87tvGfyNQtbFNk&#10;jZ2zgrEPbH9Cf84q8tuT51sTgRxAh8HHJyT+p/KoJ5BPGk4BVIWCqPYHj9Grbn1si0zMgBYSJ3ZD&#10;x9Of6VYhX/RpVC5b5cYHNXYLKGHUGM8nRiVjTk49/Sp7hpJdPkSGGOPfMVKoccD+Zyf0pqfM7IHI&#10;bHbC9hiLjA+Rl9zzuH5CsrJXGT15rodIhb7PEJUZShJwwx39PzrG1ODZIWThGb5QeMe1RTn77gxR&#10;ethbYrKTC2P3ikc+vb9afEI478oVwjsVb6Gqce6OGK5BORJtxj0wf61Yuip1PzGO0FlYCtH8Q2tS&#10;OwQjUY1Bzywx+BqTrYXz9C8qqCfqTWjp8MY1CdSBmIko/s3+T+Zqq224SKCDiET/AHwOoAGSfckn&#10;9BWUp3lb0Fe7IbhPsrnB+fysgD+EBQufxb/PNULZGlmRScAnk+g7mtSIPO17PLwWCqhI4xng/QYH&#10;5VTtI28u4kyA3llRnsW4/lmtk9LsdyvKxuLktt+8cKq9h2FTWNoJbjL58mNfMkP+z6fU9Pxq/pdg&#10;wEks0W3aNqgnqx4/Sta2s44gY1+6CDz3x0/Lr9azlWjHQJPoikGZprOzVCJ5CZpiB0BOdo/QcfSo&#10;DLHYfap9waVmKKw9SeSPx/8AQR61qxxbnlkBYKVJGeqA9ge2ePzrKuNKuJbhCBmKP72TyT3/AB5F&#10;ZqV9ybK9hbDU5YoVjj+VAwUsRkgnPX2rT85LgeWGQynqd3X6VGtpHGjwxIyx7dvIGT7n8ef84pEs&#10;vKjDxrGrBfmkJ4X1Pucfyoc+SXMgaTWgojYSAAZ5yc06UM53Mc9selWIwksC7S+0Z+ZvvH6/4U6O&#10;3V1YsxCgcH3rtpVOZX6mbdmZ0ijaeKgdeRV6a2dWAOSTip4rSMIplwdo/M1bZXOkZ6r5SSRnqzhT&#10;9B1qIo9xO5VclmLfrWjcRweeGYkMG3YHfpSW1p5MobdlueB6EVgpK3N1GprcoLaSuCVQ4HqMH8qt&#10;zs0duFBwc46Zq8xCM6hctnk+lMaJJtoIxyKcqvLoyefmepCyHykAIyV5J9arojGNSx+Zh2A4/wA/&#10;1q2TgHI9AKbDKhn5XJU8itpOwk2V3yu0ICCMDHrUBJcEhiH/ALp7j2rWW1G5nPzMeefrTnt4WOW7&#10;AAH/ABrOTSWoKaKyRKyfKMHOaaYwcrjGR/hUxXBJ2MfoTQ0ahEYbjhcnnnuatzSaXclDQ2EYL/CO&#10;OKi/evPxgoCQQABjHH9KuWuSrM8fynjNKlszu6qMbZT2+h/rUOfv28gvYYkoigKk5OTUavIHJQEe&#10;hqaC0YuFIPTJelnibz9qqxB6EdSan2zdrBZFaZiz7mbOefpVZ43lP3SM8DI6/wAquG3dXwRhvXGT&#10;Vd1mkUiNCqkDnHLD/PahXk9S4+RW8tEkO0KzAdByB/jUoh8zl1A9D3q5b6fKyEBMEHPNWzpxSEn7&#10;0meMHit0kkTKauc20YWQrj6Ve0df9LkyP4RWlfaSk2HT5GVCMIvU1St9CkE4MwBUA5HPXtUp2dyn&#10;OMo7msqIkmeBwaSI/wCmbccBB/Wj7BZsyq0SkINo7Y70R/Jd3CbsllGyk6tmvUw5bks+1TGMgDdz&#10;z0GDVaORRPOd2ApGM+h5/rUl2ImsZGA6qDkdSc1Waxhu5N7kqojUlcAZH+VH61lOt79/62KjHTUs&#10;h/MkZlBIC7Q2Rg+38vzoqrbI5iVYpAqxtsOe/wAoz+PQfnRUKrG15XHy9juaKKK+WPLCiiigAooo&#10;oAKKKWgYUUUUgCiiigAooooAKKKKYBRRRQAUUUUAFFFFABS0UUhhRRRQAUUUUAFFFFABS0UUAFFF&#10;FABRRRQAUUUUAFFFFAyW2uHtbqK4jOHicOv1BzXtFrcJd2sVxH9yVA6/QjNeJV6V4F1D7TozWrHL&#10;2z4H+6eR+ufyrtwU7Sce56GX1LTcO51NFFFemeuFFFFABRRRQAUUUUAFFFFABRRRQAUUUUAFFFFA&#10;BRRRQAUUUUAFFFFABRRXkfj74x2mm+dpnhyZJ7xcrNeKAyQ+u3s7foPfpTSb2E2ludX43+ImkeDL&#10;cxyyJPqbIWis1bn2LH+Ff59q+cdW8aah4ukubnV7gm4f5YlUYjiX0Udh+p965vUDe3k6ajNNLPc3&#10;LlnkkfczknqSadHiS3iIKs7E7lI5yK1jFW0MJy5kP8v7TcP9mYBUHzO7Yz2pZo3zHEsgyy4Zhztz&#10;60yaO3hXcFIlJ5RjwP8A61PjKQxhjhMjILHOcelarzICLTERdkYZplYcnvVu6jEIS4hANxjkeq47&#10;+9V7G6lkvIpEyyL8oZgeD36VpT28cVy3nO8iffUFeCDyRx+NQ5JMTbvqYsTASk7MhuflGTWnbxSP&#10;cPKiqoPzBnIz05qGCOO2uUkYI0cqFsEZwT2/I1pxGORVxCAQQu0HHBFTUnpoEmVIbZZJvNaR1Kjk&#10;p06960oG2yLFMVntypILDO38fzqpG6C7kjOTHIdpUdOKs3NnJHalzKX5+QHryCKOezuiJJPRlO8O&#10;nR27mEiWTf8AKV4APb8KzJrWY3MrXLqZHGVZOg44qzJCXtpAEGIxywPX8alnmUCEMPMXyl3/AOz9&#10;PyrV2ZS0MywaONVaaPDF/kmByCf7pFX4xbrek7VThi0vY+2DUBsEjRmkO22chgOufansGtdQW2lU&#10;SJI+wFh1BPBz64rJ2Q3qSlSsqmcRyxE5Bzz7H61at7mISlZTtZDwzDGQfamR2gntFaBjs5wkmNwP&#10;Pf8ACsya3n1TVntGk+dMjfjrjpS5Iy9RaPc09Tu447VLdQPMc/u2H8P0pqWUUEbCPyjvjysrDLZ9&#10;/wBapD7NPf21nfxyQNDlW2tkMexGegqSd4liuwvISQJGo64FKUVbRjt0EuY5poLadpkDRMCFHBfL&#10;dsemKt3yMl1NeRoSqgohxzk9/wCdOhkt1iheeFiyElVGMDrxU7XMwVEdYwpG5SM4I/yamcmkgtcw&#10;rYDeCVwGOGz3B61r3lgjxtIFAliUZ5+8o4qeNZZzJHKqKETO7HysCDjB+tOLGSezdMlJRtcdiD6/&#10;macqj5kTJ9UYrII1YeXtR1JwR1KnOP58VDewpb6jJGD+54ZPoRmuju7VZ4lQld6OW+p7foP1rOns&#10;R5Udy6h9kJQnd6E4z9Rin7VXuNSImlaPyWRN/mRqoVhwSDisu4sJrN0neXYSSwYdmBq+kXn2sUQL&#10;Ryl2MbA9eM4/lTZba+ntFjeNZNpOefmywzWfNqNOxJp9u1zBAznLvKXLHOTis7UdOkSV5VGV3Z47&#10;DNdLpW3+z4kP+uhRlbPVTnOKcY1MKKzAuvykY69ufxxUKVmJTtIbBAXP7yTKtsdFI6AY4qBbK3lt&#10;FZFPmBxvVhjoef51emPlvCUHC/Kx9sf41JJGA4G4sD93PPalzaEp9ShPAqILgN+6cAOmcgehrIuo&#10;ZmV38n/RkbLsORzgZreQYs4QpyCADkdOP8agYO00obJQEYC+oHP5jPWtKc0nqUn1M3Tw6low+2SJ&#10;ivPQ9x+oP51rX0fm3dk5VcbyWz0wRz/KqkUCpqfnqcwvb+YMdDgj/wCtWm6lrJEDKGKY3eh6ZH50&#10;VH71xNkS3Mjb8rtdTtzjIBUnn8RUWoCN2SYEkh1OV6leetFlN5ls1yFPz7cA9zzmo9QSRPKZvugE&#10;NtPXrj+dKDcZWJsrjNMvLiYLJJOZDsYNH0IGTg/p/KrEqwR6SQV85YcyDceuD7VUj0yS1vrWdCdv&#10;ltvB/wCBGr8y20SxpKGEcuUYL15z/Srl8ehUrHO2jC4v08yMFpJBuxkdTyf/ANddBcMJ0Rd4BRw0&#10;bqM8jB59+tE62jCJbdVj24VGB7jnH5ZH41BYowmIyHXfudWBGPb+VOpq7roJ9x8MaxS3EanECRrE&#10;jbhyc9/xzViRfMtnRgFKgjOeoxz/ACpI9r+aADGrsCeeM5GMe3UU+5jK2RVm2Ofmwp6dzj9aylK9&#10;hPzHxRr5M0Zbe7gqH9cjOB7dPrWYluLa1uIUk82XBO9egI7D3/yPe5uO6IAAliGPHqD09/8A69Pl&#10;WKFWRV2SswUPnHX0564FOM0rruJGZOpaHbHkXLosjDH3gvUf1x7ewzDqyoHDEnkZ2Fcbc85/z6VL&#10;aTG2vFaVS5i3Hp949j7ck1Y1YloZ1C5xghh6Z5X+R/Gt07NFJ2diTRJsWcQP94oPzJqHUY/tccnl&#10;tuaAnco9eP8A9VTaMYp7Tfs2lJM4HQNjqPbrWXavJbam+9vlkdlYfkSf1rOz55SW6Fb3m0OtYJbm&#10;08iJHO4swIUna2Fxn8iPxpL2Cd3iIgkYlVjyFPJwP6k1aucwIYnZ3aPkMrYJ246dief0p09tJFK9&#10;3Du2t5chC9QuDnjp6ce1bKSum+o7u9y3FB5c7kxkeaNrk9gFxn8zj8Khgt0SMgMFkZ923B6AZIz9&#10;Rn/gNajyBImR8F41Yjrzz/8AXFVrdgJ4js5VQcg+pzyKxTtcm9yvZWxjt5ldciTkLn17+3Q1E1hN&#10;FDIYcuSwPTJUdc+55/StmSNBI/lYC8EY7Zz/AI0qRmRh8mDxnbwPr/Kk3LncUNS0uQxxsqRxMNzA&#10;AnnPNOO6KNs4yTgkH9B/n1pTva4CA8Z4I4z3pP8AWRyxYAwflb9P8az8xXI1cIdp5JOQMfePr9O1&#10;M4YlySW5yoP8qf5XmSB9xIQDA67jj/P60GF1KYAZydo46j1NLV6oq6HLtUpuO3A3NnsD0pXlMj4V&#10;VwG+UAcD3NKNrK2GycHDnnn1x3x/ntTJFMapsYk55YjlvX+VXJK1wTuSQr5alWJ+Ydfc96dG2wSH&#10;HA6HPX1qOM7gRggg/hmpYsMNmAOQOvFOnUaJkgkYOwZSM/dANNNqoBB3N39M1PnYvyqMg4pFlLPt&#10;A5960VZ2uxWsUbhZXfCAoDG2T69KuW8BSdlLbhnG/HOccimTuolC4+Y9MHseOf8APapt4DRqEO1S&#10;cYBOeP8A69KNVJieqHbYYVfbyTzk01YY5SFUgBifyodFPAVsngg5/wA+tJHGEnRQCGwW6+pApufN&#10;PVEj20+DAx26AnNE0C+auzqSPz/yKstwM4J9KhbKtGVBY5yR68Gtak1sSrkbwNvyxA4pI7TALDdl&#10;v7xqYS75GjGeFDHI5Gc4/kaUPnhselS5xtq9B2Y1lLgh1ww7r0OOlCwLOpcMFPp2HtSS5jC/MPL6&#10;N1yM4qtHK0V44ORE/Q9RuHX8P65qXUUZe9qhpXWheVUxsxgjimRNtvJUPO4KwPrwR/Shw0iBkwHH&#10;Iz0qv8xkSZvlbDcH0DY/rQ6ltV0Hy9yyGIdSPukbf8KWNwrlT1HT6VWt5mmgkbHzI5xj0HT+VSiT&#10;Fyyg5LDI/DH+NSqj5k0HKrFhjk579BSlgAOMY6jFMyc56ADNMVzudWxkEd/WtPavm9RcqDz/APSl&#10;jHB2FiPxFShn6HPFUm+W58w55Yrn2x/9arDOxiJPDYwMUo1W73Ksh8bs25j0Y5H0/wAinNLjjHaq&#10;892sDRRKuXc4Ht/9brS7xM+M/wCrO4j19P8AH8ql1ZLRPUnlIbq4ZRBNnocMp6kYP60oQyPLg9MF&#10;SPXnmmllS485iTGQQEPqcdvX/E1FZEwRyqx6NgDvt7f1rFzbdyraaEs7ho47UuFZjtz6Ef8A6qfJ&#10;GXeQAEfKV578j/GqyF2uhI4IwnygnufUdqsLK0xdkYbCxyeoOMd/ypxfRjsxllOjTy4CgEgKPTg/&#10;4UVFGuLtFwAB+8kIHUsTgf1/GirhUVrOxM46ndUUUV88eSFFFFABRRS0DCiiikAUUUUAFFFFABRR&#10;RTAKKKKACiiigAooooAKWiikMKKKKACiiigAooooAKWiigAooooAKKKKACiiigAooooGFFFFABXQ&#10;+DL/AOxa/HGxxHcDyj9eo/Xj8a56nRyNFIsiHDqQyn0IqoS5JKSLpzcJqS6HuNFVdNvFv9Ogu0xi&#10;VA2B2PcfnVqvdTuro+jTTV0FFFFMYUUUUAFFFFABRRRQAUUUUAFFFFABRRRQAUUUUAFFFFABVXUd&#10;Rs9JsJr6/uY7a1hXdJLI2Ao/z2rI8W+M9I8GaZ9s1Sb534ht4+ZJW9APT1J4FfMnjjx5qvjXU9uo&#10;SCCyjO6C0jb5F7DP95vc++MVUY8xMpJHU+PvjHdeJJZdK0FpLTSh8skvSS5H/sq+3U9/SvJ4Q4L4&#10;+6p5HtSLC8NwQ/yHbkZpVkdJfMUda2SstDCTuaMcwg8mORFZFOUYnj8aoXNwLTUpJbNshhySPXrV&#10;lIpLi2BlkEcYc4JFWrTT4PNJEhD8AK+MP/8AWpOy1EmluMtrBNSUzvMqqBxk5JJqKWyFujgRibeD&#10;sYHlcVromn28Zt5D86tnYSQVJ/ukdqgjeZpuHLxREspK85Pr61PM3qTzFjRVjjkjtg6/KCxI/iJp&#10;NYhmhmEodtjrt6ZUc46evPWpJopbm9haHYgC4ZwBnkcVXf7XcXkUFydsicgL92QDv/n1pOaasTbW&#10;9ypqR+TyghbYQfMA+4PRsVbhQeQA5AfaNjk8DnjBp2oQt9mZ0bajAeYnB4z296bp91HepHay5WWB&#10;9o4xuAqV8Nh7q6LFtA8geaTBkPzKcccGprmYMkMHmgEsAmT1I9aklMkdsYLWIgo2WJwPesg6vaSX&#10;kbPlWVgCZAQD/tYolGy01FG7exNJbvBM0SnCfMx44OR3/GmWcAkVZZCWWVCoVOvHp/Or15PHPBG1&#10;u4kZhy4HbFQWxSVyhfy180snOME9MVcJ6K5XQRfs0NhJtjklePG9XOOM+ntzU1zELyee2aIgFQUl&#10;A+6RyM+lQG6jhlEFw0gZgUJIwrHPU+pquZpor0sC0gXbuUjtx+vIpS952ItqWbMizVraeUGZZAQy&#10;/wAWSP8A62R9avxQRWU0kmxfMPzKSeSW459KrXEUM9r5bxhzuB3cqc9mz64/lWZayXEOpSQzSNNx&#10;wJCSSApIANKEvtdQa5ibUIUv9NF4WCzQBhgAnJz901SWJ7mx4j8sqxDDd0xzV2KQ3pkQsYZuh9z0&#10;x/8AXpIvNimeJ41MhfeWAqLtMtO2hVsp/MtJ4y3zhsrkYGfT9K2Ywssdujg58s4GRxlemPasWKDy&#10;bt03Eu7fhzWsfINxiVT8vCuDz+NVNpqwpEqK8NvPHvyA4CZ7jAJH41BaXEv2RJHj+VQxVh2/+tUs&#10;wmt7RfLHmoCD6Hr70yO7tpMh5DBKML5Tj6dKzs3oJEtrKptzKEILDGCck0qJLdyrEjLFCh3M56n2&#10;AqRbF/tGFUtgZVdwAX6UNbmJRKF2Mpx8nOfrQly+9JaA2nonqZV8pe3L2cbRmKTcuQfmIyM/pVmw&#10;uzewNIQFOBkD1q83mTeX5jEpwVGOKWOzjgkkCDAbBIHTOamTTYm9LMrFJINRaQAlXh5HYEYH+H60&#10;vymUSg4LY3DGPcH/AMdFWJnAV3PQA8Y6moI4ydsZIGyHLEddxpXuhdLhe7o4H8vn5Sx45OMf0FWX&#10;HmLHJj5VUY+p5qq7FrYNuwCgH88/0oSbyxBHliv3tx9h39/8KSBipGWeNBICHYN144JqGKa4gvLj&#10;90hiL8ndk47VItwkEpLDAUNhcY79apxzeda3PlgkMu0DvnPFV0KXZlxVAtpI0jKrnChuwY9B+PNW&#10;QQksasyrsAbn0POP0qCAlvJt5ifNUgt+A60y8uAt6ABncVz9Q3H9aPUl72JZ0Pmy7Y8Qk/w9dwJB&#10;/MAfjVLUpMtGxyIsgFf9rGR+oxWokp2yoHLjaW2EZCkn/wCuP1qncQ/a1GeECB8js3GP0zVN3dwi&#10;WIZTLahjlWwFwT0GariRZkUXCqdhG047nj+uKW08r+z1ZXdmZiGVuxwSR+tV0LOJGj4RSRj6E/8A&#10;1qVmmNbklnaCNNywoB8xYlj97+Hjv07VoLGDb7ThiQFb2xg4/Ss+LbNcNIuU8pVRUHCnjJ4qe0XD&#10;vsbcXcNk/U9atzb2CSvqFsSlm3mrsH3AcdDnAPJ+p/CnkJIY9zfORx25HJolbzYShBKO2057Njj9&#10;cVCC6rFOrBsO2c+h5H8hU6SJJHidJUzGSN6s0hONvQY/HJpNVzJbl0VXaMiQDGSOeamumU25OflA&#10;DHjvyahh3eZNF864OFkznAPpQmk0+wa3GW0SXDn9yrLnqOCO5B5/H8aWaSATrFJK0bS5+Rhwxzj+&#10;VWlkMi5Q7SPnJx94dP8AP0pl1apcyxz7RyGU+o4PIoTtLQPUisYJLZnR44wAxwyjbvHHOOnc/rVI&#10;2wlvILhd2WZGcHoMjB5/CtZhvaM7j1zyOgwagCKiRIJCGZjtGz5VCnB5pqUpNsE9blK42PHdnnz0&#10;DMuDwRkFh+mfxNW7RmuLNFjGWO3HHQbQP5/ypjDyp0DnZKnG8dCG7+/INXPK2BgibRtBynGORj6d&#10;6TlayY27j1YPGd2Ax5Pv/n+lMiUbyW+6G/DoKbK5jCOoyA/zfT0qVCgVmLDG7v8An/SlG99SVoN8&#10;vFyxC/LnHX6VZDHzBFjjbwM96hDF9i5wGJIOP1/UUtxcIlyMj5Su8fgKeqTmhPsQtJiYopzIWxn0&#10;yDzUipmOTblVQHG/P0/pUcCSIrTMMFhuyfU9PyH86nnuY4oAkjbQzAZHOcHp9eBRFb3BvsLFAQqq&#10;mCEHOT3I/wA/nUN3Ox3LHJnjHHXn/wCsDUcNzmykOMbfuqOT7f59hUdnuuGRWO4qGdh2JJ4H0FJ2&#10;VrFJdyxBH5aqmQSw5PYHFStnzUj27woA47HvUTR7bjzHfAUHJ/8A1dahF2/2hLWVAJnXe+AQAPYn&#10;qam7uO7LMiEHbkMMc44HXpikbMI3DjdjHPXnB/mKasTJChByGOQG64zmmXBlfyckAndj6Yz+fyit&#10;LWeoeZI2R5hJOODkeuM4FOjLLbrLIenIz1Iqvc3CEMAuPk+QMOoPH9KnnIZ3I4XHXB6dgKTskw1s&#10;JEsaRK3G44MjE5JJ9anSUSSJtPzBScg/Tj9arSwoiOgBJkiCnKkYx/kflUixgNGu7Yqg5bv61KYm&#10;ky4SFAc9SSQKpo5/tAStnDZGOwGMijzFSVQpAjJ2tz/F6fj/ADxVeaVjdwIucuGLFeq8im5NvyCM&#10;TZWQYBXBz1phfe/Jziq1oGEJJbADsOmcc/WnFgfMOWOGzx9BWrqOUUm9CFBXGpITNPIeADsU/wB4&#10;AD+pNPkkAKqxw54wf8/5xVRLktZW7eUW807go685b/P1p7OtwUdQdynuMECsJsu2o9pgTtBcqCCe&#10;RxzUcTie1BGdyuSvHXH/ANY0kuViMknDORgD0yB/WluriKO5ECsvmgA7fXJAP07CpaYJdiaG4BDI&#10;CAUwOexwO/41XmYySyqD1Qr+OV/z+FR3EimWMZwrRMQo9gcf+g0sDyPN5rrgsyq2zkFs/wCIOfSq&#10;s7WQbFm0+Sed93yEn9CaeHVrlJMfLkDI4zwR179RUMSl35XamWJJGRwTSStNLdBUQlVBbkenOc/l&#10;+YoSloxF6VyFRQeWYA4NQsx899ozuwOT/n1pJYvNXhuQcqM45B4/lUUlwsW92BJUEnb0FF2vUaSJ&#10;XYPeW8e35Xbd+Q6/mRSLLh15HzOevp/nFQQYAE0pI2xDqeQOc/1/Kn+V5flAnOSCw9ABx/n3pqW1&#10;x2JRETdSzkcKAqn04/8A1/nSqSsvysNxb5h6Z/8A1Use+OzWFjmSVyc/XJP88VGxiWdYfMAYgOAD&#10;zwAOTVyilqmSr7EbA3FxDgHHmE8duCfx5z+VSsALvOOq9M8bh2/Dmo5pJERBEMFn2ggYHr/T9aWZ&#10;4w4uUZQWXBB6jH49/wDGpVuTzB76A8oZ9wYkrgkN/ukDP4g/nTJZi+nzbFZGtcoM9xjHT1qvaXU6&#10;StJJKGQD7u3jOB6fpinqQ0MgWMJvk2hc9ST+fpTjLr1BkkDRfaXyHYxoVJ3cEnHbr/8AqoqqFf7a&#10;/k7TgbyC3JJIJz06DOPaioUG0M9GooorxTxgoopaBhRRRSAKKKKACiiigAooopgFFFFABRRRQAUU&#10;UUAFLRRSGFFFFABRRRQAUUUUAFLRRQAUUUUAFFFFABRRRQAUUUUDCiiigAooooAKKKKAPQvAGoeb&#10;p89i5+aFt6f7rf8A18/nXY15N4Vv/wCz/EFuxOI5T5T/AEbp+uK9Zr1sJPmp27Ht4Kpz0rdgooor&#10;qOwKKKKACiiigAooooAKKKKACiiigAooooAKKKZLLHBE0srqkaAszscBQOpJ9KAH1598QPifZ+FI&#10;ZbPTxHeauFPyFv3cPu59f9kc/SuF+InxtaZpNI8IufLyUm1EdT6iL0/3vy7GvI7i+HSQNIGwS7dd&#10;x9a0jC+rMpz6Inutd1HXtVk1DUrt7i4mJ3vKMgDsAOgHsOKw7lJHundxhQe3TFaL3DWyjywqo4zk&#10;iobdQ6vyJCwOa1uloZJ2dysjPdxxxxR5ZDgnucmrt9YNZwQhnBJG7n5SD3FNtbb7PbreKxLpICRj&#10;qK175PtsMABUGXkZHbqD/Socmn5Cb10MrYphj+XJZTlWY5+vv17U6GzKOWdXlhUZ2g8j3H0qSJ1u&#10;wkcihBCWLDrWnbIEgjEJ86I/MD0J/SiTsribsVHsYy6HcSpAIIbOf8alaBTB5UMjxTFfXhs/zFS3&#10;T4kjjA2tuxgH2ycflWVe3RElugb5UIO4HlazXM9xK7JrS9ltZUt5VYqHHPdTnv7VrzI9xKw3Y2HK&#10;Mp5Hv/8AWrHkljZJHLkljypHb1zTYr2aKbYAyws3ykHkA+/XFHJfUGrmnJqNvBHKbopJPHmMjdgN&#10;7/jWRaX6MzSiIJtb5dvHUk9ep64ptxbLNbyztLhYyQi7fvZ7k1XtpI1heKVmRmYAbFBH+eKpr3bI&#10;cUktDpo9RZ2JGPLyAOOAcDgnFWbiC3kQ/aUjeJgOGHJ9AKzLeFHuZY3m8suMAqMB8evb0/Wpb29f&#10;Y5eP9whVQ6kcHI6+1KMUlexDWuhBqds9qUuLFQoiXaIFXIOeufXioLG8iuAsmSjR7gob6VrNNCsK&#10;th3ZhhVHOD7VjTr5t2shjEYRgMH+tJu7GndWNFB587wzR74JUyTjr2yPT1qOC0kt5PMklL7HA3Y5&#10;IxirDyL5sbJncMqR061YUB3YMAQ4GfbipcncNSnLJM6uyAkg/IVHU9wfbrUcttE7NOJMcHJA+6wU&#10;/wCNXlgiIcjcHUsDg5GfWqqlFuDG+AJWyuDkEjgk/pQ7rYlPsZkkLjKpKpn8wMHUYJXuR+NXmLFW&#10;lKiTcoClh/Oori327lUMNvKtjkZ7VJEX8klgC6Pyg5wRTmyxrlY5EmUE8FWGM4BP8xmomuIDcL5o&#10;KgH7+OCKfcpIwAL/ADyMXQqeCPQ/lVe3uYkuikgLQOATxnafUVK1Y+hbm3yxxlZZAkbhgVPAq0qR&#10;XClJUVlMgOc9Rjg1CzLCGRAJoDyPlAB5BH8qjs7l4zNG0Q3ggjngLnpim4pPUT2LduotzLbjcIF+&#10;ZNx5A79OwNXIpViZSxHlsSpGPxGKpSSi4ETxpkiQgkHkhs9R27VbRI5YuU2k4bbjvjPFS3Z3RD13&#10;HhgblV3nYoJAHv0pjODKVBbG7AOOvGaWF1dApByo2nb1+v8AOq8hc7PL++Rnn1+UVL1dxN9BkwMl&#10;q5Dtz78Dk1F5pQOW5LZQg8ev9DVeS4wCv8LbgVz/AJ/vfpUjtvlnIAx5hKgd+Of0osV0ILl5ZLGW&#10;IYDEDHA65yev1q9blWtrbnc2SpPr1qlcZeePbu3OcDnHUdakWcmSGKNVGYyxKngZ4/mKfSwPVEsu&#10;BPIpGVZgp9s80tnIsJaFVVTje7fQ026n2xLMRw1ySxPp0/pVZFZTI3UumST65IFCVhrVFyS6P26J&#10;yu1vLyxHQ5IqtNMRB5jqcNLk+u3P86dOA8agNtlXAGO4x/8AWoKpNau7OcAqzY9CDx/Kl5sC1p7D&#10;N1I4bEgUoQeoGQP/AEHNRfapEsmkJBJAycY4IJ/wFS27qbjAwpRQNq9BxwM+279apgM8DxBSQxUY&#10;9OSP6U9yVuXoCX+0RbCgjbgEYwSOT+tFqiJA4Prk++cf4GkC/ZI4xwzOfLb3PXOfrxUkS71DFeSo&#10;DehOP/r0m+wDXjMQDKflyA6nnI6Zx+H60mnAzLNIpJKkgAevP9Kso6Ouwk7Wxzjpn6iqlvm3tp7e&#10;IZlLHpxleMVcGk7iuOc5t5WJ2gEAYPQ56n86lt4BJZgFSwXr7j/9VUwjSxYkBLltsg6A4/i/Srkc&#10;gh0wCLkqoAH6f4mmuW47diCKcyLepKpG6JSAOmMf4EVYIRTGI2BVSNp9f881WhVbee6gJUIXIDN1&#10;GVAA+nI/KmxfupWDsWbG5gPbH68kfhUd7Ctrct2rtF5kZIyp6+wY4/nVnKxuVUfK2Rt9Acf/AF6p&#10;h83HljA8zd19un86n3rKN2Oc7T/n8Kl3YmrjZDiQ8nHGQKbCQ9givn5GbJH8OGx+NIG8y4DDPlgK&#10;en1/w/WnQrsiYohZTIw2Y5xknGPwqkgY0CaQ7UcNtAYEDjjv7cj9asF3dGduC/B9+eP8/Wi3AjuX&#10;5HKsdvp83T+dKVV4yE48tzzn17/qKuSbSQJ2M+4kYXEQQ8N8rAjg8nr+dWZmQ2zgcbSQeep6/wAj&#10;iqVw5EkTKSoD8ZPLDIP9akMjR3KKVbZcAHHTBB5P54/KlB7p7DaLs7fZ2W4OCvKqvfn/AOsD+VNZ&#10;RJfo4bdGsZDDHU8cD8qiuJCsSQuQG2Nk9ePu4/HOaaGzIqsSpKM+0D6Y5/OnN2XKhJF+6f8A0Msi&#10;DduAZU6nPSsljJeIka7RL8ylscKAOfz4GfekvJmS2ul+VQYwygHnOe9RLMYrZnBxhVgXHUnox+pP&#10;8hUt3sylGxd2CO2kkBYAAYz3Y5C4H4iiORImdFPyhA55wTx2/WqqSvcCGNh8nGBjBLYJH8jViRVE&#10;aB0yOEZh1+9j8fSp7B1J2nzcOkkYSOMcE/xcj8h/hQ0kVuplcuxc4j3jJyf4uR09+BTGkN1NJCej&#10;gkllJKjOBz+v41Rlt5gxRlcu3V1XJ9seox696qNkxJNov2d2Z23J+8AbDBeoGTg06dlbyZF3MDLt&#10;wRySQc/hyBVGxh8tV6NLKoJDDjPIGR34P6VdiimUypJg7iQme2cnOR/nii8QGxrtuYnyHCptUk8A&#10;4GT/ADGKvNI32YZxhhsz36c1VRA0SAqcjsfQkdfzqzJIBZpbYwxIznoaatbUHqVZpT+7dGO0OFXd&#10;6dPx6/yqy7LI22T7yjr7nn+R/U1BdDzIvLUeYxePOzqPmBJ/IVJEcTFmcFPKB25+bv6UlovUfmQG&#10;FWNzG4+Rmyvr2H9DSWxIvZPNK/KhB29vuj+lNuLxDKYsBONpYepbB/LiqbZiuRGg+V0cNn0GAP5C&#10;o6WKNiKRfJQq3lgqrH8h2qO5ciAiMHzHB2AHnOOOPrVeS7EOmLgHLKqZxwp4/pUiLHPFHcMTvZ8c&#10;/wAAHzYH5frU6iXctuXZEkAztO1efwokTEg2qec5AHPQ9f1qGFJd/mEIoHzbm7e1EtxIAqRsCw+a&#10;RunBz/n2/GrtdXZCXRENxuQQqjCWXcpZgM55BH14FLPDh0meP94MAjP3c4bn6GoUilexAjVvtRUk&#10;5wP4cZ69OauR+Z5UaOMSOA7g/wDLPpxnucUST3KQ9Y1EQklZY1Me0buoGG/x/SmFzDcKiFAgHyqe&#10;M57/ANPpUd15aW0yzzFpCpGDk7hluM/SqLuo82WYMjtiLOM8fTv16UtUwsaaESSOI2GQxz1wT1P9&#10;aWGYyXDyMPkVNmOQeSODVW6klt1VIoQjACTA5YZIGT6cE09Iljg2rKWdmHIweemM/X+VPVSJ6FqN&#10;soRyEUbc+oAAzVa5iP2eR0cGIbRsBwcZzge/NQk7ILhEIfyQQAH54J/Hpjn3q5OxWKOHkR4Uht3z&#10;Ej1/Ic1D3uUQvIY0VJWyxkWNR9Sf8/jVuVhB5jNjaR19OOn1/wDrVm3s4naFkIBV4mwB0znj68Vf&#10;d/tFsrSIqrjO0HPHpyOuP51Wi1AaqmeLehLyoQr5PDDIJIprp9mPnLl3fCoAew7fz5/TrUUc6uDB&#10;HlVMajIxnk8H69f0q0u4ybnUeUuR79emf/1/4tu62FsQGQSozY2GBjgnuMZ/nSJmNEXCmUfNIRz1&#10;5/Q1FKDtlUsIk38n154P41JalFWFpDxkx8nJPXJ5+maSdwYy0gR4W3IS23dGB684OPwpyEpCpkKJ&#10;vy3Iz6Yx6dM1bgcfbOu1WUFAD3wc8enIpkg3RqoVWlOBGMfMcHP4DA/WlZ3sgY27AjWQIE81AWC9&#10;c4B6+veimx2siJLOyKZjlMNxu4x1+uaK0tLoioSilZne0UUteEeKFFFFIAooooAKKKKACiiimAUU&#10;UUAFFFFABRRRQAUtFFIYUUUUAFFFFABRRRQAUtFFABRRRQAUUUUAFFFFABRRRQMKKKKACiiigAoo&#10;ooAKKKWgA5BBBwRXsWiX41LR7a6zlnQB/wDeHB/UV47XdfD/AFDMd1p7HkHzUHt0P9Pzrrwc+Wpy&#10;9zuwNTlqcvc7iiiivVPZCiiigAooooAKKKKACiiigAooooAKKK5Hxr8QNK8HWpWUi51FkLRWcbDc&#10;R/eY/wAK+/fsDQJtLc3Nd1/TPDelyajqt0lvbpxlurHsqjqT7CvnPx18R9U8bLNa2zNY6SBmO3B+&#10;aX/akI6/QcD361xnjDxZrfi3VReanOxxkRxjiOIHsq9v5nuaqWc6wRoJhv2g8r+ma2jG2pjOba0K&#10;EUM4iMuPk6A571astRNnNiWJX3D7x4Iq69qpHnIhOMHYPunPB/GoHt7cxZcnzM7QO4NF01qZ3vuV&#10;L6aOQqYZOD1X0qqiusZYfdHp2qUoqXS+cxAUZPGKc6tgpuwX5HpimVsWrGRZHRPNKjBLbmwPzpJL&#10;qQ2/kowwOC2cnFOSGRrdUIAjGC77fu5qM2aF4w5CrIDtdR945pMnqJDP5CAQqQWGGZj1/wAK1NKF&#10;39mlSGSJSmRlju/IfjWNLZyxSNCjZKtjaalsL/7DelpBgZw44/Gi11oDV1oaN0hSaF3keRy3zMzY&#10;Xp1xVR7NpbmQoAFHyqwxg555NaF3t1GSPyDE0R+Y5bDL+BxT4nR1lgPlq24iMjjOBUtNIm+gy0gL&#10;W3kjczEE8jjJH+fyqFocW8c8QHmA7XjxwSP/ANVaEi5haNWPmLESx3Z5K1l2T7bxQx2+auU5yM/5&#10;FZ3fQaFnmN2Uic4DNuCjgEAe2Kga0ie/uElUgcOAemc5I/nVkw+ZdSwFSZRgKOu3nJqncSeXuBzv&#10;VlBOeehyK0jqNeRenDQmR7ZgVRg6qDxg+lZ91FPfSg52KwyQXyPyHSpZJYWRBbXKxgAlg4IPTtyc&#10;/p0p1osUNtNJEXkyO4+oz7daLWBXRPaafJYSxO1yVTdg+mf896vGFZroGSXkDGPU54oilklkit5x&#10;hdrcAjkYP51CIDFeJHu3bUVs9DwM4rN7k311J/JfD/Mdw5Huakt7sMWYcvt5A7H/ACBUAnyC4bcg&#10;OCccjvSBdsrXEa/uuhx6+tOn+ISWhZQhZZCCSVXJweoPNMeKOTZMAcBiQPxOT+gpsQ3yOsbceWFG&#10;GweDgfyp8n+j2khIzhmA56Zz/iKmSsSWJf3qjIHJwfUkdKy7QeZfCXLLklfl45wK0jOBCBheTu9e&#10;nJGazreTbuyeSxK8dwRVS7ocV0HiRoEQlSxjcvu24yGGSPpms7assgUvsYFs46GtzUFC2f7rO1W4&#10;+hIrG8hZRK4TATg5OfepVtRorte3aTBLWIqcjBamy2OptFJdXEqJjhhnk8+1aIhULKy8jj5O4P8A&#10;kj86d9nefzY4iWPyt5bHnkYznp1NWlfYvm0F0uZ441SRH2DlZD2yOeR2zWpFMH2kkKy5APY4NUII&#10;ZrK0itzl5/MOI/vFFPb+dOihZJZEZXXGchF+7wMfXp+FQ/wMmtS8JBG5IOBuIYEVTmmaO8iYYO3J&#10;x74P+FPjmcmWHaWkibII4O3A/lkfhUHEk0W5cFwMY+oH9aUopWsKxWjIfUYVbBxGTgD1P+FS20oi&#10;uINw4+eQluwIH/1qjeGX+2AxACbgRjsvYfzH4VLYDzdQMLjO0lCcdsKKbjrYp2sQTri8hVwdu/HX&#10;kDPbFR2siw3D7pAVUSKT9CP/AK9Plm+03nmtwgkdgB16bh/OqJQvNcEA/MhYAdsnH9abSTaBarUv&#10;ysG00Izknzcdeo2k0yymka5UAuynhQ/H1/lSEmOC3jyBhAR7dcg/99fpTpLhftcClASIlI+pGaXk&#10;hovPcQpPGZTtIjyATzyTk4796k0/VNKtRIVlGQozk+nHHvWPq9sZQbqIlhuOxgT0Gcis6BIr9QhU&#10;JKByy9/enHR8yK5YyjqdDd69pzkCIFSGD8DqQc81HZ3SX0s/lnGVJHqec/8A1qxraxuInLwhJMHD&#10;Bsema0NHQi+iBUoSpLA9vWiUbicYxWhbllxazO7FsBXwDjHr+PJq2+5UTYRtZOAOgI7fnWbHGbyK&#10;6ClVeRUwG4zgkY/QVsWdiy262pkxJFhSQOMcVNiGkPgcZ37uGXae43Aj/wCtVe1G65DbgW2gNkcd&#10;KbEx+0tAqjbvPHY/N/UYpkYdbp2gfbnGARkHsf60raCSJriQlXV2wCJAvGMZOOf++qrw581kJIWN&#10;vmX1H+SaY90yzOZlBROST3BPH9Pyqjb3EkmryFl8vemQPftTavsXFGkjo88rLIoM8meT/CMmrF5P&#10;Gk8OxCFkXls5BOCR+pqmipPJJ+4Gwbjjrzk9KgAkXJtZXCqcojnI49P1pJ20DlTL9u2y7LMzZePc&#10;oX1IHH0q67hIZnBB2MWUDHf/AOuaSzg3XKsY8SrEufQHn/61SXcEVjZKpddxYFix981WrWnQzdky&#10;o2En8xz98bOFx60JK0OoIgyd7t1PU4/+vVW4vWkSIndtZmGMdOMf1FJFMJNVh3HGyU4/IZpJe8ir&#10;aamnIyjVIkibG75GXpgjJ49uKhuGaFJo1JIwM4Oeo6/pSsFkvUYHHlsSWxguT/8ArqGaRmsWdV+X&#10;LDd6gCqk73sShVjWWaGMHdhDIc+n/wCoU6RgkSyZ+7lgQPuqVx/UVHYOtoIxKuwSAqXY8gZ/yKSV&#10;2SeG1QrJGcmRw3QLwR+QpxiuUfUsTTSvOnyt1KuwHJyBj8+lQNdkEkuAPLdTn1JA/oDUkMlxHb+V&#10;Km6SR2+YYOdpyMfl+lQMgMMYdQNzA5zg45B/pRK633BJFbVHUqzAYKMI2x0Pyn+uafNGQ0UaHMcQ&#10;83sMgA9T6nn9KS/hITDZUyMX289u3uec1IZPMhkOCzSJsJx0zt7/AE3VLXQroi1au6yibcyIrHOB&#10;kEben6frUUj7Y1cBvkYDnncfvD9f50+GUx7ZGjUQFN2SwGTjOMd+MH8PrTZtgVVkdmkYqdgHGcbf&#10;/r/hRJWsietxS8sFqFYFU38t1JOCfTr/AJ9atoZS7bslF+4pzx7n1qC/8o2A8wgYbIC8HGDz7c/p&#10;ViK8j8oyKAw3BQQMgDnv29KcotaXFv0MpEBuY4UjGVC53OVxnnPHOatJIZbmWCNGBCohLc4XJ3H8&#10;eBUsSwxyPPg8IATgg8Dj6UjTPKHlTlgVwPUrkj8MUow0uUx6XCBXkVwoJXcWPAPHeo3XM4mmkURA&#10;ARIe+evXv1rNhjZ1uURmJ3odvTHOa0wkMUaGdlefJAychRu5wffB5py+FAlYlETlt208FdsbHAXp&#10;09O9SkoE3yOpfbtJVh2/yaR5JJWZUYbsZG3t9f8APNQusfkLFIoDDGVUdD/n8KnXYOpTnhixFc9M&#10;OMknryP5ACmSM0cRfbh3BbOM/eP+C1PdNA9vOpGXQY2tngHoT+FU3v4Zbj90QeAobBGTz2+tDhYr&#10;cJI5UVbeUyMPNUgfQD+mR+Vadip8q3SQ7Aikkd+ef8ayryWIC2aPcQSSQf7wx1984p9jJM5giWXY&#10;ksjRMoX7g5IP154ocb6IRrO7zQySyyERpG0mD/44PyBP4ioZSfIZVXaSOx75AAHr6VXtg72KK+ZF&#10;WLJz3OM/oMCrDSI8uWDIgOVKEDZj8PQ05JSdkJKwR6eyWLv5jiTkgpNsbI+uf6dKuIxQCLeCQQMs&#10;M7l5HX3xUE9u93ZMgV12oRu6Ecfr6VPLChkjd0O8IC5LEDjOO/qP1qdbD3BoYi4mdss3LKuBjAx+&#10;fIpk9tGkq3Chg4dBhhxwVHH4CnCbZPLEsW7am7B4J9cfrVG8mwJITIpjUqThucggnj2H86nbYGRR&#10;3klzJKBIFiKcgcsxAJ/nn9KDL8yiJCnIVFB6YGeP880sUKxwRRluTGNyqMYGR1PvnPf+VNgjaS7t&#10;kU8FzIMDpg4x+X8qbvexOhaAWM38YO+WVgMjoPkBxURdpd88j8bAinGMsfm4HYdKYP3JkO9nDyhl&#10;yv38Zxz+Apse0wAZJKszDngLtIGaJDFUpDeRsrZQSLnA/uocVfuZwibkUK74/Ekng/U9ap3L7rpW&#10;QbiXwMN3OAP8/SrF0wjnAygbIRDtBweMn8N36ml6AxqKyzb+WcAOT6MeFH5ZJ/3RUuGktjsy0hLI&#10;ct0Of5kgUwxlokf/AJ6ZZm755GD7jj86ZbI1rvfEgZ/mXcD97jn6f4U+tiSVpFgdEkQHHDY6EgEj&#10;A69QaYqlEWZozGgyVDtgnC9c579KQKsrSTys7ujbQme5OByfZf1qC9kN9MFmlIVVXeoOQDuHB9+R&#10;Tskh2LUty6ypKgj4icA+hBHT8BTwz/al2PtEeDtBJxheffJ3YxVZo0njjWXejxqZAoH3s9vyNNZd&#10;lxcES4Lhg34AZou1a4JEy3a3FnycAMx+bkkZOP8ACiqlltMIUgIzRZJccIc5oos2NaHqFFFFeEeK&#10;FFFFABRRRQAUUUUwCiiigAooooAKKKKACloopDCiiigAooooAKKKKACloooAKKKKACiiigAooooA&#10;KKKKBhRRRQAUUUUAFFFFABRRS0AFFFFAwrS0C/8A7N1u1uCcJv2v/ung/wCP4Vm0U4ycWmhxk4tS&#10;XQ9yorI8NX/9o6DbTE5kVfLf/eXj9eD+Na9e7GSkk0fRwkpRUl1CiiiqKCiiigAooooAKKKKACiq&#10;1/f2mmWMt7fXEdvbQruklkbCqK+c/iN8ZbrxCLjSPDzy2mmYKyT8rLcDuP8AZX26nvjpTUWxOSR6&#10;B48+LlvpbyaV4eZLm+wVkuhho4D7dmb9B79K+fXv7271SeXUd80sz7pZZGyze5JqrY3gECpIOn3S&#10;P60lzJgbw33zjrzWsVbQ55SbepYmuRcZhYqyqcrzxUSKu0HAco3I7CobeJ2iYu4jTqC3emwF4lkK&#10;sQWPA9atIVjUkv1iLfZ48RjBcZBA+lU2kRme7XmQnhT2qlctJs3CIoC3LDkUjRkRF1kJHHFQ4JvQ&#10;FEU+ZcTlyoJzk+lW9ot5IMKHV/yx7VTg/wBem5M9sLWoTG32dFuWljjBO1l+5VaLQGNmuDBhslRu&#10;CyD/AGfpRfnzgJIJMiBsqo9PWmMSBKZMOCQFJFSpepDZNGo3tOMOwHA9vwo63ESwSRiOOe7BEhXd&#10;gD755xWOymSSWQr8+7O31Bq0LmaBwElOFUqC2OB7VE0TSxyXLSfMrDoeaWiY1oTWk4+yzhpRGw6I&#10;4yOhHHfj+tPto1eaNmBVsZVk4GfcdqiltiZFZ1ypA3L/AHie+aLR2idiVOIwQ/cqPp9fSjoHobHn&#10;n7Q6lFdyMbl6e9ZkzwylhKskUiAlD6t6Zq6l1Dfo7E/N0BIw2cVVnnjkbYYfLSNTsLEksfc1koak&#10;oWC58mOS4kBMrnkZ9sf5+tR7Vund3XqOQTjn/IpbAxtOkhiV1PBI/nimzGYSz4RAJMfd4+mPxFaK&#10;NncfUhnXNnBACEzJnO31AHWlilubFZolC7WBHzA8/SmzEuYt4KncDk+lWYLgX1/MHiDLjhQM8Chr&#10;QfQsWt8kyqJFkRlyUP4f5FXJ1+1zTI33ky6kZ9Bg/wCfWmwxRRXAUdgMH2Pas6+nu2kBgTZEfvMO&#10;Scf/AKqztd3RFrvQmhlFvYSsnzR+Yufz5H+farMUkNvdmFzhG+6SePoabap5+lkEqJTIeGHdcY/n&#10;UcZjmv2EqA7XwVPP1H6Vbir6Be5aMcM80q7tuDgSRnBxhiP1xXOSPfSbYnkcbsheThz6fWtOzje2&#10;Zp7dGZVn2lD0K5qAyNHf7ZkJt3Yypkd8cf0qOt0XF2ZFZJHdRNGZZllGSy7uPr/Or0cBt4nBmIYc&#10;7PxGKSKOC1AmZlVt3HOTj1xUZuDLezyRAYdhhjxgZ60N6Cer0NOWVjZrE4Pmts3r+HI9qbZcs8SI&#10;WMxYqpPI4GM/qaa8ihxJP91cBiBwTUFtM8UpkUD90pbI6gcgVCaJexq2tj5AlE5DFwGITnaQf0rI&#10;F8LTUWY7miYbc4wQPf1xWzaSrb6bcPI2fvNu3ZOOwrn9Uu45o7UQbQ6J8xTnqT1/IVctbWHC9zom&#10;vWK+fZQxyqB82OWBpg1F5URnJVWAYjGMnJGPzFY9lJMHaW23xTL/AK2HovH16VYiur2VnEtuJY2A&#10;ZXCAEEEHn8qUU3IlokWZv7WkkQEhyM5GOmAKfdoHcbTtCMuG9Qf/ANQqtLHIIvOkdFAI435yRnPf&#10;PUVYnlT7MsjRlolK5VWIIz0qZ3TGkixEIJTKAzM4JYY4OT/nH41XsEaO+duCsuCjHrgMCf5Yp1q8&#10;Ml4pgBXIIkQnBGeQffr1qeBFVd44JbKr/d3YyPzDV00oc0U3uZy0bMGCJpJYxvyWLYI9h1H5VHIv&#10;kzyJGSrLtw2e+Qc1dBWOx3pEBIrBAQc8Mf58EfjTtQdY7tk2KojQBjtHzHgkn1rNR0uXfUrOf3cE&#10;yr97geg6ildNspm35XYBk+xJ/wDZf1p8BSa0jUL9wlzHHnkHuPSo4gTGwAwzSjAOD3/rmp5Rolhu&#10;QbONGAAWQk56bcHIrFjUwakyI23rj6Ef4GtNojdWkiQoC0Rwcep9KzZl33G/lZGcqyEYIFCiaR0u&#10;b9niGCSVhlWKxlO3TH9KihMdtcEhQU2PsGevHGfxzS2pddJCNJhhcBWbr61HHCV+Xkl03H25P+FK&#10;LexlYsW7uAAUDBj825cjZjOfzrpRLFbRm4bCggZNczZvsmiX7wZdpz0GWx/7Ka1b24ffbwPCAJRk&#10;Fu2B6fl+dTqtgku5HJqMN3M8ccZQFMg4weq8/rVbLWzhi4DKzg89uvT156e9K1wIrhlUbZBHgsO4&#10;25GPyFKV+124b7pkG4AdRwAfxzmtlTVrdRIHENyihowOMN9c9/xqpc28nlmcSYZBs9s96ntYc/uY&#10;gxaPO8nk54q22mTT6bchkYSZBjB4zWag0x3sU5ZGjt2dBhtuCR6nr/Wl022eSQwPNJGApIUNwSSe&#10;3fj+VWrmLy9JjTyjHIgUuuOp4B+vWqEe+NlO6SOUSYZgDyu4kfy6e9HK07iWqNqTUfs7hFiLM7EF&#10;lHJwP8iqurXCKyEOWULlsHsT7f56VdzDNDA/lh1VzhumOD/j09aztRVF8uJ1KtNmMYbheMjj64/K&#10;r5OZ6iW5Rt5PP0yfJUE8k9+p46/Sp0iNvebidzJM7Z9fl3f0qhp7BJ5LYtk7CMMMfMDWvbxNOxLg&#10;lmZmz0xnK9Khp3RTRFbyObrzpkkQvhyM9+gAHpxiplRmSRCjSIdwwo7ZNMlXy5VmCtvXKgegGT/h&#10;z7epqzYSpaq0jyYI3cHvluv+eeKTVtRa9CrKz5jEyOo3BSSD045Hr/jSrYTi4WOCPfCzkOzfKVzk&#10;EFc9MZ5rauIo5mhMke5lcMvrxyD7dKqm0hkuXbDmVVBcsQQc84/DFZc3QXMQtBLFMgfaWK5ZOx7d&#10;B360+5tVucRrIg2Y3cY+nNXA8cfRArqvyJ1wccgGoCJJYw725Qsdx24OOON34Vc582hOpFfLOIZF&#10;ijZlIKkAkk5quIHNpETEBgncrLz19KtQOWDSSthd52ADHHBz0z61VkurmcqUcbRneoP5cHt70RT6&#10;lK+xBIwneQ/eRVGNq4yc+np04pto7yXyzTRFgPkIZcYOMDt7H9adaRPFcqHaNQGDIWGN3IHGM9gP&#10;0q8kS+ZJgnDPvJZRzj0/z/jVuXvXQ79CnfiSZX3QhmLAquOMDjH61LE5aPdcDDL8oKnCgkkDjv3q&#10;zNJCWwjBHJXaGAOecjj/AD0pjlBLtfhw+4ux9+D+ZpKd35gRrIEQRY+/gryMZ9+OnFPaSGeIbF5j&#10;LfKD97j2/rRNEoaMK+5QMMRxgcj8aFVY5XxhY87z1PGev65raK913AgV5ILa7JGDkcEdM+mabeeY&#10;svMe51kG1l5yvHGf89DV8yxLCHWJSuM7DgcevXpSNJIzgh3ZQ/y7ccexrCTbaSBMWNIi7FWO1uWI&#10;BA4xxUdwux9jhQhGdwJAxmpWLoFecHGQvBB/P9KqzTr5RKYMi9GHOO9Uou97jRWuII1UiWXb5u1j&#10;znBA/QVIdOhmtoGVWSfAG4MRhe5PYn+dMuIBNKrSsG3IeSNwA6c//q71YtGj85Y0ASMbsknALYHJ&#10;96uy1Y0jMW1ke5ul8uRoww8s45xnJI6Z6Co3S9tgJJhKGYvJCAPlU5IPHuMV0Edt+/n2yPBlwQ6/&#10;Tke4471JewiR1cASFgQNwBGCOxI56E496yvZ6DMxAyaXHvBJl4bI6kjJH+NTKLUXMNvJCd28lTkc&#10;8EDI7jH9anl86Vo1gjiYANuZm3bQcZ4yOuOvX+rZbOZ5omDbnT0IXbnqPXpz6/WnZL4RE7yvCiRg&#10;MyrJ8+4EZA9T064H5U15xDCZW4AyzJJGPmwMkj6c/rVaecWhieUB4lBDEfKWHr6nkfqKryXJnt5D&#10;E4QDJdgx5GeQOP8A61S+yDYl+0LFcTRmI7pV3c/eJ64zzgY4/P8ADOvbu5mVt4VtpU4UD5eAdvr6&#10;+tWJxNJcCNE/e7EOM88k84/4F/nNZVwxjcuuWkcjcRyeeuPbtStqCL1u/KRRRbl3ruI+bjIJzmrU&#10;kyBWhdxt2kmRTgEMADt9uMUZkijDbzxvjzjO35eByBz1FRzOFWGQQhsIH2YBAwOh9epp7aE9R0Nx&#10;J/ou5D5a+X87cbgc9P8AvqlieRbJo5EKQggkkck5AH6c1RnBggit2aRRtA5P3jkfp/gKtrJG8cyO&#10;zFmmVdv91Rjc39KGDQ8sstzBIicO5OxewHKj88USEzXyyzTIEB+Utxu5OcKCSegH4VHKQJfmdw25&#10;hvQgHOAO9V1jaWe3BJZY2ErYB4BGW/Lb29aSXUZu2y+bEyLKzOSWJZeMnnjmqk0j3C7BN8sKGMNj&#10;G49+v1xTgfsqxM3CZBCg/d54z6j/APVUEb7vMjcN5gPDAk9Scjj/AHhS8tibC2wP9mvO0ZfGSR1y&#10;duMU6CCOfLu4IBBJyT9OBjmmQ3BjspbYDaVbqewfkH+mBzToUlUQxjIBC7dx24z60NdhvYdLcuLh&#10;wqglEJHOMnj8+AR+FMlgdXYuH3NHsGW+6ctn+lF7EYmWPYw3xcD8DzUomcxNArAzxx8hiDzgYIPf&#10;qabTtqPbYbHKj7FRSEjRlxuyGPQEn8KKgxLDHBGAF3H5xuAIBG4n8Ov4UU+WT6ArHqlFFFeCeIFF&#10;FFABRRRTAKKKKACiiigAooooAKWiikMKKKKACiiigAooooAKWiigAooooAKKKKACiiigAooooGFF&#10;FFABRRRQAUUUUAFFFLQAUUUUDCiiigAooooA7PwBf+Xc3Fgx4kHmIPccH9MflXf14zpV6dO1W2ux&#10;nEbgtjuvQj8s17KrB1DKQQRkEd69TBz5ocvY9jAVOany9haKKK7DuCiiigAooooAKwPFfjHSPB2m&#10;G91SfBOfKgTmSU+ij+p4Fcz8Qfivpvg/dp9nsvdZI/1IPyQe8hH/AKCOT7da+add1zVPEGqy6jql&#10;zJczy5BZjwo7BR0A9hVxhfciU7aI3vG/xC1nxxerJK5gsImPlWUbfKvu395vc/hiuPaJWO4Psduu&#10;elJbyPFNtPR+KHhkIcGM5HINbWsjLW4sMnlxyIR14BA6VOiLMD0yOckcmqo8yOICRMBuVNIspHfF&#10;SJp9C2Y3KqjLzyc45+lSPbNK8TjhQBgVWSSZeYSeASRntVq21gx2RhkiVl3ZyOMdqd+wrPoWrsY0&#10;qNFCDLBCO+fX+VZXlPBO8Uo5POewrRdleWFixEe7IJ6EimXbtNcvMEym0Lmkk07CWmhDDtaRAHCJ&#10;uzn0P1ommKzuwJO0YBHemIWjOB90nO3FSRRSSlh0x1NPl1GQtdkQnfnzCQQPSoJbgHaER1G3jnGT&#10;61bjeN8w7Mjsehz6moJf3cjRSDDKBtz6UykQ72jOcBj3zzmrsRhkspGRnEmeVJ4UVDCE+0R7RkK2&#10;WIFX9UMAn861iEfGHUfxCpduom76ECPNNbSLy6MBz3XH8hUQZpLTHkushYlZegIx0JrSjWzbT4fJ&#10;YRSvxlWzk+4rNSSS3EsEsblFON2DwPpQn0EvIryvMQ7k/e+8FHymrbI32OLaBmThVUli3NTkJPYI&#10;Yl/ecAkD7wqlE2CYg2QWPHpz0oQ73LCHypQqYSQHjJwPXg1alkEuQRtyNytu7g//AF6jhSNQ+9ch&#10;Y8H3o88/ZViMR2IQWcc49vpxVE7jdxwpYZZM5HbikWDdcqVjKt0YNwQKW3aKR2AZyWJxxxjrVhNr&#10;3wCsdvAyeoFKTtEHoW0IW5dj91RznnGBSYEVsyF1PmNhcdwRQdjQTSvj5W5J9hVcAG2VmX5Q52n2&#10;JJxSg9yCG3vVh8iScNtdduccAjH+FSOw+0LNER5jyM6j16dfyNVheJCTHNbKWIPlOwzg7v8AHNTQ&#10;mJriJg+cAk5HQ9aVtbl2L9vKY7ST5SrEltrHoelZuq+aro0S8RxjcpGePetGSCSZ2ZJE46gc1dnM&#10;Hlyo2+UyA4Y/dz9PTHrWakm2yE7O5g3dnHHawynCzSpv2DsOKhs5HikkcIJNmBgcgj1/z60oVEeJ&#10;dxLbSFJHfB/riorKTypGQn723GOf4hxitJJPQ0sb+1HtHaUBlYEjA7jpx+VYIaWFJVG/YflYDr6/&#10;lWne7Y8gMT5YXbgj8RVcSho2micE5ywHG7HqKx2dhLuFpLDJDKZpTzjCj2AGT+QqhaNCsdyrK7M3&#10;yoR7n+dXoJoYppFMSlJSdjf3euP5Cszc0t2hUMWIGQBnJz6VfKOPU1NPmxeAyyOQcBsN1GPf8Klm&#10;aSO+kO9lVsqM84PG0/lg/nS6fZzSTrviZX+6xZMADb/n8ag1JJFfOCqkfMeflPWnZpkbstTx7YHS&#10;Q8JKGPHZutNjl86BYwCPO5yPUc4/QUt3Os9qlwAQ1xFggdA6nP8An0qGQmNI5I3G0EtjPIOA3880&#10;Ss7MC3HIyalDsHyyRA5I6ELx/KtYL5YVdgDbgZFxwpP/ANfNZMsoW6togP3cke8EDkZP+BrYuZgk&#10;yDOScbu+ecf5+ldNDSLv0Mp9DImKw+ZECQYlRyB2YsD/ACxVV23wyxTrlQT5bKPfH5cVPLuh1EKw&#10;O6SEn5uQ529D+X60y7AUW80QAgzgENk5ySfp1rKadtDRFSCVYbgyuSFX72O+eMY/Om7MSRYkDkS4&#10;BHUjrmn3yG5vURCQsp8xkHTOMH9RioN7iFZzw6RjII5+8F/lUJWVi0r6iWLFba55IZmyCOxBpvmm&#10;RFMwZmB4lHX/AOvT7YlCyFThgW570FNrqGwoYkgZ4PNTEbepdijeKOMuweMSBiUOSwIPb8adI8fn&#10;SO4wkUAVQOMZwP8A2Y0yGArEunXDsrK4aMgg5yM4/I9M9aJY3nxGDuRzjdkDIyeT+X5CrdPXQjqJ&#10;a3r2t0jJEs/QbTz6kVoXU9zcXX2iRAwiKg7OgXr/ADxUVrpn7xt7LsA2llHXIHI44P5Uv2g2809s&#10;ilVGxS4yS/PUdup/+vVKK2Ynq9CW1sjJHHcTBhhBlQDljg+vsO1OijSExmR2wG+Y7COvIH9asAHy&#10;9guS0g+8UwdvGO3v/SmW6xyTXCyx5VcSbiP4s5/HA9605FoK5pQXFvDcvAijzCN7EnrzircyCaAR&#10;7ipY9QcGsy3aITGaRGLKDjjHQ5xUzXscsyru2KGGGPrxwfrmsqkdW/Ijl1DZeh5EneKSLb8hK89e&#10;QfeqGlpJAk8cjbeexz06ce9Xbi6lt70q4DQTHgkgFTgcD171X1GETInlYO2Tcqjp0xk+vGfzqIRf&#10;IV+o6HNtpiPv/ebRjOTj/wDVVe7MbxhpGP8AeJB5yOTjj0z+VOnaWTywmCEZ1xn24/pTZLB/Nik/&#10;1icAKAc5x1+nXNaqOg1bqStbW0yQsq+SzsJGOMY5/wA9e2fSrKTwwzhYMYB+bYMdc1VkjA2leEjU&#10;7SegB6/nViAGQlVCKq4UnGd3HfipndaoTWmpDb2rNcvPIVMm4NuPPsev4fnTZraTzXeKY+Z1jOMh&#10;PTP55+tW3EeDh1zjJUH161Ha3BE2W2hCxwCOR1559xWDnpoF3uWbWN4bUedN5jkcs3Bz3P8AKszV&#10;A8IF3a7wd+NuSVcVrTMQgIzjA5XtWDqd0RsSODeSxKrIvAPHzD2GalXk9QjqyeC/mMK3E8RlkY/K&#10;q5GBjAx26n9farX72U+ZufZnADevHt2waoafcbpIzLn7jMHl43fTjAHH6VotMzOSXChRlcjPHfir&#10;UI8w3oRmFkDmdg6yckYx2z/OiyRVEhQsRxzxkH0/Sq32uS52FQ5Q8ZPRhjJPP0x6c1bRwGLNGoeV&#10;vmCsOPfJ7jFOpJJWQtSFkWF4nUq6gH5m9e386V5m8vzCxVWJC/L0/n3qGOZJZ0WQlS3ygs3TvgD1&#10;6UXchi3xBzgtu5wce1Z72HbUsSW/UnJAwyOEwQQcgU6RPMjkjEnlySMMyRr3AGKYjTTPtO5UMakY&#10;TA560s9sWkjjRQo3bsE8444/Gh+7buHqWNtv5oQMFP8AcPy5J6k1DLFH50m09jyD356nuB/Sn3MV&#10;ulsGdI9yMD0BxzyOfYVFcvCpjjJ8s/3FHOPp2/Gri23oCIDJJHJKrFWBBwxHHbOcnpjNW1jlOwqU&#10;2E5wuTkZHTtzVN2eW58nyAbcrl5t3Q9e/wCH6mlCRrF5kT4ReByQBzz/AJ/nROy2eo7FiVjDI6l3&#10;5B29x/8AqFVbhtjxMn7wMV354z7U64hlbrLGd3zAqAOfr6VTadkZYyrMUb7o56jn+Rp0m7FJFxS0&#10;1oCryYBBJwPQf5/zzJbzrEqkgFcbWyc47568981RtbuGGUxxylixCsDztx9PXP4VA8pllKRKzMXO&#10;0hsrt64P50pa6IDZF3vU7RtyOBnoOnSoPORwBvUAdBvIIPQfqfxFQKTbWzss2JDjjdgg9OBk5HXn&#10;1qGGeBp086KMxFWHXoOR0Hvg1nFdSkrGpBd/ZoYoFRGkJAOOFJz/AF5/SkguDdzNHKrKdzEgk5CD&#10;jPTpnv3wKrxtazK81wVDq+SFfqSc8fX6VKqW6zC5fZ5wABViCX7/AE6Yqm0tET5mZeK7SiFXMiKu&#10;4MR3z3/Xn2qzYSQ/Y2RhhypHy92GP/1/hRqk21gsbJbjzP3nyAkdzx+RyOfzpiPIQ32TY7uuVYEL&#10;gnjgevFEU9xPUlhGwvc+ex2Iivz97HPX19vSiCO2hilmkDx+ax25iBfaP7oIPb2p8lqYJDHAjhJF&#10;XLODgHPQ568n9fbFU5ml+0yxxxoGQYwz8MOentjHA7U2raoZoRQWjQR+XtiiSVdm4jLDHfnvk+n9&#10;azdRBuI5GQAIJHOWOBgA8jnnrxT5IHEccMUGyBZPOYFs4z8vXjj5c/jVLUE+13eyBt6tJtjYBV3M&#10;V6YyB1GP88jjqJLUjE8d1Lb24H7lCX3c8/KSfy/pVm7tkdnMedpbCADAOSo3fy4pv2WK3itfMkCK&#10;IjuCvnzS3X6ADg/Snw3m1Zn2ttVWjAB3KoAJ6+uRQ0kN76DhJHHOskRVmXcxYH72Bn/2U/nU6o3m&#10;Q7Zpl3YDsvygY5OW9eOntWLbytC0chOCUwpXGVyev5ZroLq3j1BnjBkEodwjDnIxgg8UnoiWrEME&#10;z3UrPIBsDqVDg5Demcj/ADn2y2A+XapNvxJIMqCeOpGfzANPeF49OdYljhDPvIk+ZsY6+xwD+Gan&#10;uHhSxgCsquETb1b0bGOxzQleNw6jrUyx3bXBjBjaILwOVxio3t5niglKqm6IsFU8ZGcAfmaswXiS&#10;xou/5sFHznJxxyDz61NLbfuLWGA7vLVlXJxtIYf44/CmlzKwnoZ11NKdQtXdwSVByPQjOP1xVYyy&#10;QXtxKUYl8EDtt4IJ+uQKt3aR/aYxLIBM0w3xpznLdc9AOSKfPYrezJkhSsaqpznIwDg/yondPUpN&#10;WIZ1Wffd3ByOAyg4YKfT3wPyzRU06wQwNcBHMyKMADhMZJwD64PPPWikm7Ak3sem0UUV4B4YUUUU&#10;wCiiigAooooAKKKKACloopDCiiigAooooAKKKKACloooAKKKKACiiigAooooAKKKKBhRRRQAUUUU&#10;AFFFFABS0UUAFFFFAwooooAKKKKACiiigAr1Twhf/bvD8IY5kg/ct+HT9MV5XXV+BL/yNVls2b5b&#10;hMqP9pef5Z/KunCT5alu514OpyVUu+h6PRRRXrnthRRVDWNZ0/QdOkv9SuUgt07t1Y9gB1J9hQBd&#10;kkSKNpJGVEUFmZjgADqSa8L+IvxtjLz6J4XmZWYbH1Neg9RH/wDFfl2Nch8SPidqXi6WXTLXzLLS&#10;lb/UA/NMPWQjr/ujge+M15s1s4G52JA464rWMLasyc77EkscxZpGdnJJZpGOSxPOSfWp4baR7Zpm&#10;lxhgFX1qFp3NuEVgI0GfqanshJKWj272AyG/uL3qtTJ3K7RO75XqT69KdM0rggMC6cNg5zVy2jjb&#10;zi2dwUlAO59aqRRgvLIJcgnB5wRVXBCW7ZkVp1ygGAQO9E8ccm7y1O0VGC8O+NXDBzyTVpIxGilA&#10;HZV3EEdT2FG4Pchhtoy22K6CEj5w4PAqw01qtqtqZvOAbjCYx+JqH7JLdKSsLCUDIA6YqQXFs8YW&#10;S3HmINrDoc0roZZVUmZERW2IPl3Go7a2M5kO4h2PJJ7UxLgBPLt94c84xUkeP7OwG8ydiThDyv1o&#10;vYnUWZEs5QIJxKMfMSnQ1NFdYDKqRuWwCCcdapPOy7I5MiMMAynrTJoySZlLRyR9Pek43HYc7rBM&#10;F2bS/QA5pLsrNcLOqhmH306YA6cVC16s5QTRhWUcsB96kilXzMSfeA4bOKpDs0OgmaOV5lQbDkEY&#10;4q7bus7fNgADHPQ1DI4aA4QBT97vj3qOJUiUZkLJIOi9aTimJiwwtA29GDsp37OcEZ71ZguSfPaS&#10;bcxUrtI+7xVWJfnkRCcjpnjiokiyjEBg65JA+tFkHqSs/wDZs+zny2xzwSPXBpICpnMmSEL4YY/h&#10;qa6RprSJmG7HKcdu9RQeasauNpic7SP7ppj6CXcpHydievoKIrkxCNmO6Nsg+3+c1E8YurlIw33f&#10;vkjAFXrSGOeyeCTGSCVY+tCQaJEcRht5llUSNDghjgEqTnGPwpsRd2naPhgdwHqKgid7WQJLyMfK&#10;c9R6Vd09C8p8vhDxz2FLbcT0LaOIrMxynlwSPellQrpLtHktGcED+Hjr+WaRwv2SEh1bIwQc5NXz&#10;pcyabIYcea/VBxx06fSi6TIZmNEstmgO0uu5gD1wcn+ZH5VSiLtcQwKCcBlPv1rYs9PuJbtZZQsc&#10;MKAFmOMnqR+tVYrUwzzM0n7lNxLgYLD1FTOau0hotBwv7q3G0M3zNjlufuiqV9e79SyzYUnYQOAP&#10;wqYykMdvyfKu04zj3rKuImWSNixZ3fPPHWsY3vqNRQybMaQnd0crkHtmo4GC3IPXDAj35qxegeYU&#10;GAC2R7ZAIqsq75TnIPWupotbHRsI2mOVDY42noeDWWkQkSW/t4/KjQZYE8Z3YAFSRXRJgfJ6g9PW&#10;o/s5Ei24yUEp3gdAvPP6VlGCS1M9SuD8mQR8rbj+dVXBTYyk8qSefQkf0rpV0C3ldPLmk8hlLh+M&#10;nnt+HPtWHqEfl37WsAZ1GACF5bv+XOafQqnJN2Rd0SCK4vfLZ1VWwSuOeMdO3c1s3tqYoz5bbo5Q&#10;CMkMgI7Djp1qeC3t7aW1MNmo37R5o6/d65/OnTzr/advZAPgnJVCABQnqZOV3oZkAh/s1lH7obvu&#10;s2Pnx29uv+RWdOx3xyFPvoQQRgj1x+tbep6fvjWDYUA4UIM56DPPQDJ71cltvtlkN4huZY0ypHGM&#10;rwc579aUdG0HMlqYk0aS2iXET5EEbR8cH05Hr1rRmcOS4J8xUDY7Y3c1WWExw3UQAfkKyq2dxyOO&#10;OmavQ26y3eM4jSIZy3J4HTjGOOa1TSiJszr25TME4C/uZGjbHYYyP5EUgjWWFrRBiUbnVc/xjHT2&#10;I/Wn3FtAJr21jjfcUEhBYHJ6jH5H86q2aST6srAjaqByc/3lGf61S1d31H0M62dlDTkn5MJ9AT/j&#10;V2+DS+ZcOTlnJ56fdDD9RU95boss8alS0itIR23L1H6H86YsMlxpHl7d0xdTgcnkEfyNQo2TRd76&#10;kVszXN28CYEcqBYnx91guM/0P/1qq37ETmRW+RQFjGO2P8k+5qewtHlhlt87Ji4jQuMbX7jj6Uy8&#10;SR2eQREs67ioHKseT+o6UraIaspFzUVVZ0kf+IqyMB6Zxn8qmWaySOMLEXkZ+X3HBPHIx0H4VXni&#10;b+zrd5HJIiDgHsNo/TLfrTYWhQMxH3os8DhM9P8AGpc3dtkpGzAxluHzJk5GxeowKZKi7JgjYH3Q&#10;+clcjJwf6e5561n6ZdKtwyPLt39MgcketbbKA+xmLk/xDjd07VrCXNqJqzK8agJtjdNkfyEKwOMc&#10;/wCfrTYSz3U8hYNKUAQZyVHv/nnmrC2rL5/lxAl2ycE8tjvTRm3leNWwDyDu6n6Ve24hm5GjZmKn&#10;5d20jr6k/pVKOeXz5ZE5RkLAjjBxyPp71oTPILchoyvyYJHUjjke/X2rPRjFcBFYgFRtLAcD8PqK&#10;i5UdRqmO6DRMzLGGBYlscZz1OfXv61oRTyiRyIhsVgoYfl0+v86yTBKqsgT5SQdxbIwBjtx3rYsZ&#10;h9nAfBUgggA8npx7dPzqUtQmiPz1LkF9rtHvC7cckH39j1pxfzLlYxngDvnB54x+IFPD26szqFDg&#10;hSSuQMDt+HH41SmgS4corli0gw8ZPynrk9veqTdrMSRefzZYRHEqKV4duoz3H4Z/nViPfGyAMeDt&#10;bPP5VmWzSQ25ZZ5WXdt2qeFOen061bS4hZpArbZVwcE9OmO/0FZTtLcGug24Klyiny8gjpz9ce1W&#10;HkKSIyCPaz+n1z+PWqEpd5kdpUOeCA2Mgjv6U6PdOrSSQsyEZQByckH2/wA8Vz8jaQnEtz3Bm/1a&#10;vtYZaQ8Y/Os+5NtPEwDhWY7ZHLYA6HHJ7064a5XT5vN+VQWymR68f0qhNJ51x5DpIAejb921vcD6&#10;/l9K2hTstRpFhNQij8uON2UqQqqOF2g/z/x/ClmaVJUSaX58blCngkAc9ueP1rGSJvP4YrGnJZsj&#10;OMnP8+P/ANdRXc89zdebcHLSAEZPbn8qjkaehXLrob1vqqxRjcysqkqxK5ZmzwT6D8aSW4ltZflZ&#10;v3mSMjIPAJxz9fwxWVDP5cbIgBRgFKsf8+pqQL5qtiUOFBBGSDHxjn/JpKnqKxomSK6kSbA3SY2o&#10;x53eoH1qN7x5LxC+Rhj8xbjHPPuOap/Z4jkxsjhR80pJAHHGP1/wprzCOSORVUMF52dATnGP0qvZ&#10;2Gkbkk0Zi9TtA+U9Mkd/WrEDF51yx4jAA6j/AAPSsNJm3IiyfMQchuMgYPX1q7bXSC6DqAAikgc8&#10;jA496zmrBJaGtIy7sSkDglflGRx2P5VDMu+EnH3AMFcdwP8AE5/rTbiUvJuZcJxkbsj86oTRyeTC&#10;kDfLuUMAuSFz3z9P5VrSXu3JSJ4riIRKyhztGAGHLfh0H41UmmeB0kcv5eBlSm8Y6H6f/XqzbNAs&#10;bpCyMS20c8j6jrz+lZ80knmDzX81mBViy88EcY9uv5Vm3zyH1LQIEQfe8GTzknn29hg/lUV4xllh&#10;Eb+WsZJ3KuM+n41SabIIMRySBuPBXkjH/wCv0qG4uAjBVGGQYDEDIPf/ADzWqWhQs8xkmBCjeOSV&#10;wPr+PTnvU1t5Q3tKplK4zzgn/PpUVpgEuAMOQAcjIHc4yOvvVqKTyZwmMrLgsSvQHPJ9eCfShp2G&#10;Tz6mZY/L+5EuFJC5yMfX+XvVVcWckpEiPIm0hVBIOT68VO4Nz9pldGI2skfO0KTkk/nxUUTeZCLf&#10;yiJHlCkDABI9fTkA/j9azjpoMvxxD7NCrEKxIP3RlcHrzzz1/GlWCaTMUnyoQWUuFGDn+f8AQUpS&#10;Z5bclhvx5rh8be3J/lUV/NEGSLKsjsBgHcePft1HHP4Um7sViK5JvLExFC0wxj5eu3ORkZ469fX6&#10;VLaWsnleYGVHBAwnVskZHbnpznPP53STGk0MIOxuXYjaRn+E++D3p08wMBnlyZWXYu0/KBkYxz16&#10;Ht/WmtEK3Ypm7nd181B5UbgMYw37s89R34P5/SqVndrNe+YbgxoBv8tVADEdS3boce/PStaHTp3G&#10;Jn2+QCBtA2sSM5HpwTmmPYzmbcUVEaPYjgfL/e9Prk/XrRz9GGhba1SaTdcFJRIp9hySecfX1/nT&#10;ZLREtoDIFWVXB3RgYJPOCBkYzjt6fgy5j2rErOhdGXkscq23Gc4/X9OKrahfiC1WRpFcErskx04w&#10;ecdcbv8AIptc0idSnrrWs7PNGymYbUxngHJ7fg3GT1rIlXy9PgK5w5Ynn6f/AF6ln23HMQV3c/IA&#10;OSOn8/5VAkLywMp2DyhtBLADOfUnnoaLa2LQkYbzISNzEsvGO2SP6CuojdDHHPcKse2R9pxywwvP&#10;uAa5+2t5RJGwePO4cCZDxnPr6itL7O06zqHjQmLD7WBxtwDxnkkAVbi+W1iJWZpNFHcWxuUha4Qq&#10;SE6HcdvGfwNVp4rcyhp4miYPGEAPIBwCfwxj6Vqada26WMcMiAr5YdiSDz/n+VZTwxy3Z8tnd4yw&#10;2nAAxt49u/5n0rNfChJ9DTdoJpoYishBkL5jXO9h94k+mf6elVbnzYAssasJWyoDdF7k/XjH1Oa0&#10;o4xH824BC4YAkDJJ78euPzpJFZX2BQjlCVA5A6+v1rJT9+6JuYh1GC/uvOl8tSMAkLg/eH5n8MVY&#10;mnjVWkGRI4BJXsAB0z9fx4qM2Di5ilkKPJEu5Qo2988kYGMHj6Vad8yExjKsA3y98c5P51dSd2W0&#10;lsVbqMBZwuGd4lcAnDHLYPX6mirjJLG1sg3Muwb9zY9/54/WioTsgu+h6LRRRXinhhRRRQAUUUUA&#10;FFFFABS0UUhhRRRQAUUUUAFFFFABS0UUAFFFFABRRRQAUUUUAFFFFAwooooAKKKKACiiigApaKKA&#10;CiiigYUUUUAFFFFABRRRQAUUUUDCp7K6eyvYLqP70Thx747VBRQnZ3QJ2d0e3QTJcQRzRnKSKGU+&#10;oIyKkrmvBF/9r0IQMcyWzbD/ALp5H9R+FcZ8RPjDbaEk2m+H2jutSGVecYaOA/8AszfoO+ele9Sl&#10;7SKkj6GFRSgp9zqfHHxD0jwTZ/6S4n1CRcw2aMNze7f3V9/yBr5o8UeLdX8YX7ahqN0zBT+7t4zi&#10;OFfRR/U8mubury61O/nvr64lnuZSWkklbcWPuanRjHtcABCo4rpjFRM5ybER4yx3ZAz1JqZFjaZW&#10;lBaIH5gvpVNkMheROFznFTRyJsC4fd/ebpVakgwhFwS0JEPO1SecdqSFHEE7xjao+982CR2p0oe4&#10;IAbovUGq4DpA2HJZuNo60N2As/a5LRuAhV48cDoP8arr5Lh2QkHHNQiYzCOML84GD/jU0e0oVA4P&#10;OQKSBqxXDLjnJWp0eQR7I5SEbkj1qqAeVUHmrTrnCtySO3HNFymXoLu4MKhFbao+YqecVDcQ2wlD&#10;orFSvzg9j9aqW0bkMwb7vBUnBrQcx/ZUaQ55+YH6UlvoS9GZ7osTiWOQ9eOc4qQyzWcWclZJfmH0&#10;9aasabEIBGGyQT1H0ovJpby8dlOf4QMdvSqKWo63Jm3hzliMlmqZGjkjYZ4LbcZ5ohgj8wIDhV+a&#10;RvX2qGN83xZEIXOQOtNCImSNTuDZx2qMkJdAkggd6ml2rPKuQQP51AV8x1A6+vtQykWY5CZWc7RG&#10;OvuPSp2cwOWRQUKjafakawLIJgyxrL0DNjPvUm/bbGFCMxjkDk4oJY6ABFRrxtplOV+TBK9ODUiW&#10;BDAx3EMig5+Vu3pUU4d9Ni3DLITt9qfZolrZmUbmZzk47fSobJfcnt42kaSFFdlRsLtB6H1pIrVd&#10;kyurFo1cEA8Nxkcn/OKt6VIjXQZGIYp5jAHjIzxnvxn86dKk1wl27OBg7lVDncOOoB64xwaom+ti&#10;tozLb6LPMzZaRyjKOvTAx+dV3tZoIZJVjO1WwwI5A/xqK5D2lwlupOThj/D8p5GQPSuhsIpLfT5m&#10;lypLHh+hxSVwk7a9zmpI1ZDuztAAzjvUdowVwrMRk8HPetMb7qKNmZDlWY7F96jTSZTvhxjcokiL&#10;dQaGXfuXdPtnm8tSsRw4PByV6mt0WRitdsEhd1PBlbIPqKpWrwxw2zBVVj9/I6YHP696s/aYWtw0&#10;gLDqFIGR3HB69qS5G/e1MJuXQyrqS5W3Mi2TAfxOTu2/59azjOJLm+3nK+Q3OME8j+ldE3zQtCrq&#10;TKDjDHpj0GMd656OymtmZGiM0pXZsU5BHGenPpWcY/caKVxqn9wG5cuo2qeoAyM+9V3kM0bQlSzK&#10;fkKjnI9q3RpryWkBum8l1GGQHA68YA4qpd6dN9lNzbjCFuArZJXGQxPf+lNOM3YaaMq9WWK4SRlx&#10;lAGLf3hnH8qfbafcXduLpYHKEgSN0GB3HrV2WOG5hcSbgi7nLBuACuc9PXitWF0+zpbXsfyrEpR3&#10;OA2MdcdMZX9a3kmgc7IZHpVpfWcYjjIj3cuAQ5IHv6nnp3FEN1bRXL2ir8jvjf6kj7rGtCJUt3EO&#10;/arfOo2gAAY9P61WFv8AZ55ZykrrKCXBGSTkjgevSsmzJO+5LZjyB5RMSGPlQq4Ugnj69KztQmuI&#10;9U8+3RmbGGIUkqPRfc4/+tWw0MQEUW1kICgMfQHof896iuIhvQrGJS4AJkY4UA5/WobaVrhFq9xk&#10;c0lykcu2RVilYS7yucc/lyP8ip0tYBcLOi7W/hYDB5x19aCVeAIrZUN5b4BYA9x796SFBCMRkCOP&#10;CgfTj8KUm+gh0sigyrIcx4OeOMULEBCsUQjRc4O3PH0FZ01wVkjDp+9fG1CTg/n+B4rR81VjGGyu&#10;ACFGOTjH0GKUW0wasIh3ytC9uBDz/DjJzTkWG2kC8ALgAycHkYH9KogNuJkWIyAbUEZ5A7Adu/UV&#10;aTzvLyyq5AGGzkHnpVpuzVxNEF/O9v5DmFDl9udoO0evT0BrMjhEGoLHkFTHs/AZH9BWhqMwji8h&#10;VjyVJx1zgAkfXrVLajvE+RGxX73XjgnFaufJG5pBXFkjD36vlS8Y8xQT97+FhzTNOgaFL0s7ttLR&#10;vnr7EfUE0TgJPb70XDFkIOfutgY4+pNX4gqJkAlNux8jLAjjn1/+tVyfu3BlXb+8txbMGl8xZJDy&#10;cg47/hmqlxaPPI8jSBIlkLO3YDOFH5cfjVwxiPUBIhYAZQDHGFX1/GoJbiZYkiwhRyeGOM9/6Vzq&#10;aUEiktdBL+NZoUSJG2bVjBJ5AIU/hwPfpWeJMQyRSg+bIvzH0wBx/OtOKRGkD7W3HCGMcA/KAP5f&#10;qKqX1jIL9SEAxD90dB6AUVZKWw46KxELOH7aLRzgSwq6NnBDAfpWjZ30lrKbC6yZgQscmcBgT1z2&#10;NZ+pxPapZXeDlDtP4f5NaM6pLD5sUKvNcbSscmMcZ59ehNFJ9UN6ourcMWIZyCenrg9aqXUInuEO&#10;1cAEnPzfjg8dvSi2yF2sMuo/ukjHpn/PpTpDJuRST5bcDAIUHI9+9aSl7t2K1thiy+bCQx2gA5wO&#10;e2ef0zUeFDMMEjPykjORjp9PX2zTGfyHX5flc5JJzx6D+dTiRnYouGHGFHIYd6mEmwRHBI7Ax4yq&#10;qNxzyRUsjBt65GcqFHTjg1UlaWF/n3jGCABgdOef8KbJMcht+3ywpIfoTnv+Yq09Cie4d2t2i2mN&#10;2fd97HTHU+hqEsYpNh3rJGo3hiOWIx7+3t1pt3K2yOWKXK8bSvck5J/WoIS0107EDh9zHue4HtU6&#10;gtjUDskSN/CzENlskdOmen9arwW8rXhmbcsakBWMhOD0bntnrjpk1bil82NkIAycfd4XjuPXNVpr&#10;e9dktkeMRsV3LjJB68evBxn61M1oK4t9OgzHBG0mwHoMdPr3zg0+xLR27EgxpnILkr+WeCOOo7/m&#10;YPN8tlAi6AKehx1OffofSmTusqlWkwShC7j6j1/ClDsHkS3V/HcOxjA8s42rjkEHqe3A7dKy7pW+&#10;0SBGK5ZnLH8+mPUU6YGWBI1dmk4IAPTOO314zTLqFn1RoOzZA9D2zWw4qxX86SNmdRgZz06nNCzx&#10;thmJ25PfvjvQY2Fry3U446cU8oHso8Y/eN0PYAnn+dKxWg4su5lWU7sgFQOCT3A/Ci2YyM4mcpGv&#10;Rwc4OePem3gRXSNc7im45UDHBH40sAWRhzhhyWB6nsfrSsD2LYZZhJGrMQCDjGPY5qEl5U3keVGz&#10;ADrg+3/16h+dbpznLZJDAYB46/rS+cUYYZtpySA3A7/4U7XQrD2JaZVLkLs+XPOO/wCuTViNSsm5&#10;pCqbuCB1H+z+VQ3Q8tQ7HDDB2ryVIxxToiIyGUsoZQyEdiD3/OplG4uhspcsYZMH5j1ycc9evrVO&#10;CeKRkkJdgrHCZ74zniqbyyEvukY5GflPPXvVqwTzYmK/60AhNvU/5x3qbKMWieg5pLaM+eqrJyTu&#10;C4H+fehbmO6dLuRSIlIUruzwPXv3ptzdCBCPJ2Orc4Yshwccc/X35H1qoty0sbb0DFg7HZHyG5P+&#10;fb6Vly9R20BoTOjMJBhiNqlucDPH5VVkBN2TwQMZ5GCeKmJiIV4z5YVRkMev9f6VbRobeaFzJGzK&#10;eWChtvUDggZOc1pqkNOxTCsJiI1HmGQhVHY9qur5sduZw5zHgCFh/CeePxqK4WMz7f3sZkLSMMYO&#10;WPAx2wKs2CQwXYW+ZmUgldjcc8c8/Uc07vcZJcXOwxRwR7fKVcOowcY579sUyGCe4R5QymQHJfcM&#10;t04/MdfrWjbW1mkksLIrRyAAnBA5B6enf86qTwtBe+XGzRo7ZZCTwuex9SM81EnbRCTLhdFufN3k&#10;xyLtZMY6ck8j1PSmvGk8wjjRBJKdx38Y5znPT1/GlkmSR4bcQgJEhBKrg/d/z/SoGkFlcorSgMF+&#10;7/skAce4rKzHfQ14JEaR41DoyrwzHPUHnPrknmqGoyTzxQyglX83YFduvPGABnnAplzKTLbjIEcm&#10;Q4H+1np06UsVzB89wNp8ttxUYHXjr26/jzRG5mt7l2V5XszEnyyGLduzyT69eO555qAy3B8gRTZ2&#10;DiEjBYYxu69A2OPoarS3Hm24MhZZZyCG3ElAPu9/Qn86PskcUqyljMwBAbGNmQPpnp+uO1VGLLZe&#10;dYp9QRFH3MHauSGHTk/j7VQ1FnETBhDLGz8bs7Qpz3GM9OvP41oQwh7tiQcbcAAnaP8AHgAVTlt5&#10;C1wZIwY027EUk7uCPxOa6JLlVyI6uxQs7OFIRLbSB5Y5PkRx9zIwckdfUfSpJ9GIYwQrI6kMyBfU&#10;kfePbArUtX3W5MkKQO2dqbfmJHfpxzmnTXEv2OR4w5YOF2Kp49T6nvzXNKbbB3ucr9heBVIlV9pI&#10;GAR2PrWrYxnbGJB8/kEYwMndu6d884//AFUs5dbtN0a+Wy4G9gAD1P8AnpUsas05kbcYoC0TDaAc&#10;e49ADmtOZJGjjfcvJbkCWRpwp3BUAYsB1J47cevanLHAiSogymAC5AJJ5wT2OP5+tLIsA8lgZF3s&#10;ACWxkn1z/wDWqd5IpYmS2fKxpgiPvjoOnTNZPa5nJrYkR0RWYlS4GS5GCR6n0qKdlCxXIL8HY/0+&#10;nbtUU6JcWmYyoWVRnj7xPBz79fSlg3uLqGWIoobBO3ht3IwfbP5/pmtdSeXS5D9oZ5pDDmRAdoH8&#10;DqRn8xnn6HtViKOGK2gkibjHfJJGAPQdsVBtZhHwTwVIXACEEc/UnNXE3SW4Dsm/ByAcYJ6cevFD&#10;d0O2mg+4L+cojZVQKCw7454AoprmSK4nJAZFjjUgnjq2TRUK4k9DuKKKK8o8UKKKKACiiigApaKK&#10;QwooooAKKKKACiiigApaKKACiiigAooooAKKKKACiiigYUUUUAFFFFABRRRQAUtFFABRRRQMKKKK&#10;ACiiigAooooAKKKKBhRRRQAUoBYgAEk9AKfFC877I1yf5Vs2tlHbDP3pO7H+ldmFwc67vsu4jnvE&#10;cesWPhO9On3sls0u0TrGcFo84Iz1HXt2z614zeWpiiaJXVmPJI5/Cvou6to7y0mtphmKZGjceoIw&#10;a+dL62l0/VLqzZdpt5GjI9wcZr3I0I0kox2PQwc7xcexmJE6oD2DYI9Kmdw8SRj+HjFTKvmqyldj&#10;HkntSNCY4wWj2gd89apo7Gyu7bI8nI9hT7d0lXZIxFRTHeq8455FMdh1XO3uD3o2GloXbaFku27Y&#10;GRk8Gn3trLFMu/arPx8lSWSeYiue3OSam1FVe7Mm7kIBzxg4pNE31MaE/ZppMKWfBAxSwybQEAYD&#10;nrUhj8sOc7iejZxUkNu8gycNjknNFim7kcIZ51ReTg9KsxyQWswdwWIXgE8ZqMWpFwWfOzbk7T2p&#10;he1ZmE0Uu3ou1xn+XNJCJLhke+EsLAOAvCrgdOaJzNI4+TES9cYwTVByIc7XyemDzVqyiluFzI+1&#10;ARjd0NF9RtaXJgnloSoO5h0PpTLhDbOW2ruIABX09frV6Sx8pghbcGwVI4qGaItFgo0oB+cE42n2&#10;NW0JEcTN5IRQWdzk4709LOQBnYKregPUVTSX7+0ujggcjpVi2LGYhpGbI59c1nyyuFiC/VUuC2QN&#10;3UD+tQoxSNmIw7cDHpUstv51y3zqdx5OelFzAFKlZE9gD2qyl2J7WOS4hjhDfebIXrzVmaCSDbv3&#10;BC2GbYVz+fWq0EskMsbBhuXptqzd3DMI/nLJuyR0AzyaBdRbhHiiEaH93k9O4pkbr5ZVgwVwQATj&#10;AxinvKkqqWyGCk5x17VDLa3gt1lCF4uCHXsfpUSgtySxbzQ213BFyyDqeR1/DNbiSIyzW+1WDruR&#10;lGcEDH59KyNMDTXK/vhuC8A/L+GKtJbMltvhkeG5LkEH5QRnHSh6ESVyOe0fWolmhQAIpQt0JP5+&#10;tP0u5nilGmXKAum4qSc8/nU+nXj2EK29xGypux5mcr/nj9KraogMsd/Bl9rAvyMMuO1LmsCu3yvY&#10;ZpscjK8bBGRSwJB5Ubh/ga2WAeNHwA2cKdv3R/DWVHMjkyxyYEoy3Oeh962oZ1likTKjj0/pUqab&#10;swndalLzYTdfZ3yZGbcBwCM/5/WpDOvniIKFaP742kkDoOe/0rPl+R4VBkjkJIDgDIUn/wDXUsc0&#10;lrK0cmx4W4L9WI79Dx9aUX0YnEsrIgXyJ9wEijLsSGb8Ovp+lW7SRViAiTdzgyH+L1I/HNNVwLor&#10;I58naAPlGB+NPE8Nuq20EbIuMg44Pt9eKU+VxsStdLEGp2ctxtZJQrRnhW6EnpmqTm+kQWvkwQyS&#10;o65XPfI47AYwa1FRLqKeObcQxG7Bxk9eKrWyR2VyYvMm8llyBzhR2/E8k/Wqp2d0h3t8iBNKVrd7&#10;OQ7lwuHHGcZz/OleO0ingt5I5ZJ4VCiRzgEMSOeefcen5Vdh2q21pVkQAgkqMnJPB/z2qY4lb7h6&#10;Y46j/DGavnV7X1E5Mq2F3BeNN5bmYq3HyHA9h7VYnDeWVBCSE53jsf8A9QqtY2H9myXG6RSsjLsI&#10;HOPQ4A78VbyMBmxjOCCeTzxjt6VL3sJ2voSJEPvZOM/xNk4qpcW6XMiuseJoTlfMBIB9R2NWdxcc&#10;rtGcbe4NVp/miLKPlX+HpkD24qG0tgW4krlHDo/BAdcjjvxxz3pjRrFAZyjSSlfm3E4GO4z9f5Uy&#10;Z9tsANiqRgZ646gcg9v896dFODY25eIbWONu3O0Aev1/wqEURboJLK3a3j37+hY9OcnuOM0x5/Nk&#10;dYyrMeCpUjb0A/Ec/hQ3+jK0q+ZvIzkqdx59B39un0zVUSXNvIJVj8qKZAo+XkH0Ge5yf8ihIZpQ&#10;7rm32kBkzkngbR9MccirjtDbxoNoAzkcY6VnWSSvduZDnKBXQtlgcev+FPeT7VI0kY/dl9hGD1Hf&#10;Ofar5iWruxVeXzUkaOOVJeHw7ABgCRn8ef0rMub4RzRoAj87DwBx36Vp6pEZ4dzsUwuWYD9P5/nX&#10;JSCQXSFsgtyB6A9KHPnSXY1hE6m1kE4QAckhlOM8Z9+eoFX5rfMc+1htYFMDvjg/TknP1rPscvDH&#10;cqWDQH5h/eU9RW1JJttiQAHYAgKeuTyR+dJVHsjN7me6BrJwzMrR5xkYzjg9/wDP4VmX+A7uGIaK&#10;RdgH93GK2kheSykhDfM64Dn17VSnsxJLCJFBZkdeO+Oc0ODTRcZajb3T5ZlSSJ2XbggqcZ/+v0qb&#10;SmLptdvMjVSqyYwy+x9KuK7GCBfLG3I3AtjFSuqxu2zBwcn1A/yK39nezRLl0ZSurRb/AE9o8ANk&#10;498d6ijWOOKNpFbfCvGOp46Z/D9Kttt+7yrtyAeKqPJwCMMDjjjnHOB70lDlKTuRXOY4iFiB8wbS&#10;GOQg6E9KaluqtuSQMjAFQQfwxn8/zpsUzI4ZnK5bHZvmPU+nSnzhBAjljuUkqBjj0/rSnfoN6ENx&#10;ciaFCUw4IQDBI5GMj+VQedLlot42bsY2j5wD+vX86jllilixGTG6A7snsB2qNDNbKSZA/SUEjkNz&#10;6jjOP5VENASFuGGTEqIIgxIPVmzinLGqHfndsP8Aq2+6AMZ4pXU3C7owcRnupwM//qps8hLcqmwH&#10;hiMZGf8ADIra1ikTysXjMabVkcs7N0KnkBf6/hS22nlYnkLcfdzj1/qf61GZGWNNgxIVVWUAHJ/p&#10;1P4ipHOPlj2DKn7vBJ7/AM6V3cRNHJFMjxTSbX5AHTn/AD+f8nx7RDGiCNQg3ZIO4cdeO+DWVDtn&#10;mdpcgE+YOwyCeParEN4WLKHIyh3bjyf4hxx6/pUzi2waLRWKKQvKGQlQw5yAM/8A1hz6E96rTCO5&#10;mET42BgMD+L/ADiklZp7krEyEptBfeAWz3yDTVZiiygEOiljkjHTbgUQ3BFKJwbzchYAMO3bNX4j&#10;590uxdz+aSMem7kdfc1Wjtil0wAJ3EBhjkdcVZtCltf3BYyLh3CYXOeRx7d+a0eiHIrSpJPAbeKE&#10;b1J3gDp7/nRFbzzBIQhYsv8ACOgx/jU1zGkchmgJyoKufU+v51WQyJdxSI5UEk9Tn1osxkl7p11H&#10;csTE6Kem7oR0H861LSz0/QrcSajOJp2XcIVGdvf/ADmltr57pZUkcuoUvtPOcdqg1a2GpRC5VSs5&#10;TdsP8aiob11ErvRmbdXAnuTMqLFG3zKq8AD0qCYCPpgpuXJ78gdvwpsZj3KxDAx8HHb/ACakmxGx&#10;24IdPyx/WtCuo9ndPnGFDZOVOcDJFPjC+SsYO5kJ9u/FQr5iojDBLlsjHIPH9c1LFNAVY48uTGcZ&#10;OMgj9aFoxCxygxRhnUDeC2c/KPpV9ri1eMmIv5jHlwcEc5zjHSskJtiBZ+MleB+uaQuCq4z8i9PW&#10;paFYvXVw9xc7JH+QYDE5wPfHfqT+FQyFkEciwDjgtjKgkY6fgTVaJTPOu3dubBBAzjBx/hWtczNL&#10;btCpbJ42qPlJxjPTr0qJLXQGrGcpBjCSjJYkjHUcYxTym+djvCgKMZ65xmhVzIoKbieQSeh//VSh&#10;mmiEB+6cY498fyq7ATQyySNIXj3SbVJY9xjp+lTTiSeAPEGG/DO6AgnqBk45zzTpTIIXjCFVJ/en&#10;HG3jH655rU0iZp7Z4432quQFP3SMfr93/wDVUSv0Fcrxm4EcKEMUTIBfjPy4HXrz+War6rdF7ksi&#10;BmwqhgcHGf05P86055RDb+Ssm50B3Y4LDnPX3rHlLShiQMuVAx/D6c+mOP8A9VS9dGSmX2ujLZZG&#10;zdleAMg/MOn5H1qtcxva3TykFg5ziRtzLkfp1JpsUirbRx7eFPO4/eIJ9+O1TXCkxRGNAGOPm3dQ&#10;Fx3OeuayS6FEKztbLIHJdN6FCSdu4ckAjoP8KtfJDZFyhwZBvCjPXn/EfkKoSmIRyRSTKDMEQhQN&#10;oIIPr6ZrXh+zPBEvk7GK5UMOMjpnPXtUPQkzZRIl6ZI43Zyd5UHPHbH6VYed4hl3DkDfsByBz+v+&#10;evezMixTgsN4UgAsvDOeMAD0BPP0qnLbpBJM75kZWZSR1HzdQCcf/XI963irRuWncu2MrzMZGA5b&#10;PoeMZ7VoXLICkpfblcbV5yfy9/1rHtpIDIrSLISBuB4z+OM/l/PtoSy5Uu7OEhJwqLgkY6EetY1G&#10;21dilvoRwOxmMk4Pmj92SMlfU9uv9B3p9rEILeZmQAH95kNweT+nNQJJE9pu8p9i5kYA9DjqMexq&#10;e2a18nfhmikVsIevqVxUNsluxWv2ABmmiB+XAYc4z3x+Bq9brAQ5cFnfBkKd8j09O1Umt5TJ57tK&#10;6IgKpFgNuP6ccVfF0iRMxjWNnbC7iRx2P+f0pMbloP8ALc+c5kCq4+VNv8OBj3zURNtp9gxSBjEo&#10;PI545NUJr64vIPOtJ90vmKXQL6jjr64/ziqEFxPqGnS2pSQvEMls8bs9M/gP8800mTyuxfttTikg&#10;VCpJeUnIAUjPGR+JrRFz5sMWzEkaMwJCg/dOAf5Vzunxsb+4nZMeSvlxwgY7evbBx+dWtLnMuneT&#10;KQG38ZPQk4/nQ49i3FFtpf3itwNr/MofOGHbP5Vey32nY7BdwBIHJH+etZpQuTIW2CSLcGaQbd3c&#10;AdupzTtKYNdEMGEpJ+Zmzkcnj0GT6d6noJqyNKWY4mYDBY5x64IoqBpopkgLqCrDDBfTH/1x+VFC&#10;RjZLc9BoooryDyAoopaACiiikMKKKKACiiigAooooAKWiigAooooAKKKKACiiigAooooGFFFFABR&#10;RRQAUUUUAFLRRQAUUUUDCiiigAooooAKKKKACiiigYUUUUAFWbWzkuTn7sY6t/hVi004viScEL2T&#10;ufrWqFCgAAADoBXrYTLnL36u3YTYyGGOBNka4H86koor20klZEhXj3xN0o2niaK+Qfur+LDf9dFw&#10;D+m39a9hrl/HukLq3hqQ7cyWrCdcdcD736E/lSkro3w8+Sojw+UyW85DfLxwaek0cqCOUtx0/wAa&#10;j1C6aa7ZMYVflBNV5g0fzFeSMKT3rK+p69ht1bFCEAJychqiKlTtfggd6uWpKQlJG4b7p64qGWM+&#10;btk+92PrQ0VfoPs7qRMgKGycgGrNzNDLasqkCbIzgfnVWeNYYYpSTvZchV6Dk1EJEmI/hk7EVIrX&#10;1J5pFSJIwWAzzkVZluwLdo1UKMYVR29/eqU8EsjIv8Tc80kZlhBdudowc+lMLKxeiXy7YsWbOzJz&#10;VKYG4bdwoX9T6Ctmzt3ZXcNGqKgC7/brVa3iWYyOrQ73BA55H0BIqYxZKdtTFELNKEGAScc1rss1&#10;k4NyodePusME44qTT7N1uRLn5Q5A2jdu+gNF/wCfca3FDK6KW5AA+6PTHrTUdLlOXM7DoGE7whZt&#10;jOxGFIwgPpnpVia1jhi3+azRAlMEZyfXrTb6GOxNuQ3zk5YjsPStaa3VbQIwf5UyVUBuevNaxi9b&#10;mblscreKYrhZY8gMNwdD0q3alFJdhl8ZBJ7VFqMvlxwCNQhZc5znNRW7SvATuwwFRfU01aGlxBNI&#10;gcNITwR0qC4YSThVBC9AMdKWzXdeFfLaRj6etXJ7ZbZYZmIIbod3U/4UtWh7MpkGMOgU5IyrHj60&#10;2fzIGUMCylcgE9KtTRO9iJGkXcDu56kVFcp5kZkd1yEyMH9KTGmPtx5gX5uo6lu1dLZtHHGViUvG&#10;gzkLls+35Vg2SRpFAdobjLZ7Vs26NIJCpbYOgHHb0FRz23MpkP2Rr+JsKY7kuXSTGMgnGCam06zM&#10;n2iOd5lmXAILdB1/HNXY4Ire5aPqqxj+LJB7msi4M9tNJcDY08TYweTtI4FDjfRkp32LmqTy28Hl&#10;xYXBwxY7j83p9K5y9uGs5mghmZkAwVJPBxyK1ReWkkWAfllX94G+9u7Hn6/pVf7PYPLECcREHzCf&#10;0zUpO5cLR3KVgjfaEkUkBUJ29c/T862dKvA0paZ9jlwpj2npgDrWbZIn2wfZ5ApQZG4fK9allNBc&#10;X5muAFlQEmNuMkjGRSejHPXQtakyzsg+RkdtikNnsfT60zfbyvG0hYmFTyD8oJJ/L/61R3YhSTzQ&#10;VG8qQFzlfUVmyQiSYobljE/Uk5xz6U2tdCEtDWt9RF5dOhBEeN2CMg8jOOOlXvtRt18u52hmHyqS&#10;c9euAPT+VZUaRldy3Bby+FR24xjpWwtskHlvGMybcAhDg/jUtMTSQ5LmA4zMYo92fmB+Y+x7dKim&#10;NubuUl8TOFVsE8gc8D8aluIppQAqhc9VIx09eDVS4t71x9oiRFJHIQ/OPYE5FU78vKkJWve5aKx+&#10;epyxbPypjhamhABZmyc8AkdB3qtZTnKwjeHUbiJF5z3FWz5rDdgEAZGOAfaojGyuKXYduhcsAw25&#10;GCV759T705isXPD7Rke1VHvFEyLgyK+BuQdDn1plxeSW8QYwud+SBxn6e59qd/d3Fyu5ZR3kEeBu&#10;cKCc5H60yQHzN5GY2+9834HgdT/9em2F1FcRuySGSMjhD1X1+lAiCs7eai8jA39OPT/PSpv7u4no&#10;yvMCtzHH5jBSCFY4zzjrxx7VSPmzOIYJDHGrjaXYkOT1z3PGaddKqSvE6qDtz5mOpyOfY9Pz96jW&#10;Xz4nZpNhRyflwx6dvfGKg0WxfzKkxZkwUT5SiNg5HPf/ADioMiaNVneN7iJg/wA68euR9f6dqljk&#10;e405WMpDNhdwAY5zyfoPSqNz5QEKLNlTIoZ42+Ujk4I7Yz/OhXYkWlkXMchSKJnI2jadwzn+gP6V&#10;dEkJhB3bMfMVXoD7cVUcmaRZI2UmLOVLnr26fWoI3do3WVVWQDeGJwMMc/pjHpzVavYdi3dbZgIF&#10;HzMN2PYVz9ppzajptw6oTcxSjaSewHSt223QS3CyKpMahQxI+vX8BT4E8iW7kA2CUgpt4Gcdh+FF&#10;OLvYOa2xV0USRJNayctn7p7gjmr9rEY28l+NoPOOoqArsVrrA3AZ5HQg/wCBNSo0pIO7LMcnB5AP&#10;+f8APbSNN6Own1LY8tYXBBCqc9O/Xj8aYUXduPOF4IGfwpJXbfyQFDDt9eaqRSBGEadVyOepA7Gu&#10;xpERRakVi8bjI9s0yRmLgLgkEZ9SO5P4fzpscxZwQMjaSR2H4/X+dQSP5IeUsC6g9PU5P/1qOhSQ&#10;+6YeWxbg84C/5461SLxzJ+4P7wbstkjrx+uDUzMZ7fJOGMYX7wP6VSRzC3lBMAsApA6HsCO2Kylc&#10;uK0ElMcHJ2jjpjcvAyT696fNcLcQgqpJUbm5zxu6Y79u9I9uqBZdysoXPQ8DsPrVRyiwsyAlEGdx&#10;PB5wRj8fWpcdR7lGaQMrLgKxYgHpkf5FSxzFFDP8652k9z8vOailzJ5YONoyeB/n3/Sorfc1wob7&#10;rrsHtxSii0tDS0+RyGC4UE8sSQxH+f5VHeqskkcQHRsE9z9KW1UxB5HJO4bQCMY/z/Q1HdSm52TI&#10;ACh2kHueCD+P9K0SshLcILiP9/uUhl5B/Hp+ean2tvLIELCPcDuyPQ9Rx1H5VRd1XMC/MFHznszf&#10;4D/Gn2zkINpUEcjqfWkxtEsAPnhWAZeSCCcHvxn6Cn26h5iHLKC/DDgHgnH6VJCxLPuxxtfdjg89&#10;PzJ/Oq5/dO0BfaUYjeQOMHA+nT9TTtZCJWmiVkiicJMpcmVO+Sdo9+3p1qcSI9g4k3tbrg7c84B+&#10;Ye/Wqv2eISq7OGXJ3EDBXgY4+ufyq0uVgeMhjFKWEeeQrHoD+JNRCOpIkUjFlG5T5qcnuSBjr9cV&#10;DNtW9nYJgmUjj3zz/X61eiSJXti6ZZYyvIxg4J59+DVSWDN8SHX/AF+CB1Azk/5+taWGtxJnCSMr&#10;HhpCc96gsJHmmkgZR8n6eo/SmzE+fAJcgMoDY+lW7YJB5pG1vPQgtjPbrUyd3YelgtZ/I814lGxy&#10;V5GcZ606eK8uVhsuVVEZlfP3++Pam6WEW38xzt3ykD1xWo8q2FkmC0zbmAbuM1jOdhN2KelaGZLa&#10;6muFIYkoik459ayb2FoZCqszhZMBiOpHQ/zrZ1HWNtisMZ2k8t689qzYHE8bQtgb+UJ/velVQcpt&#10;uQRcnqyB12wkgklG5x6EZ/8ArVXZGVyccOWA/Q1dOzzpQJB68A9u1VmQM28HcdxwSeDnHH61s0Wm&#10;NCkKy9QGwc9simmTYEBQI6HHfmr9jGRcmRyDHD+8ZT0OBkD8SAKq3QM7FwBudvvDv3/OnYE9bDYs&#10;PKPLBzn5e2KtxvLDAxySpO0gsORnPSqqxCMKCc5OJPb/AD1qy90TbLCMCMDgDscf/WNS07gxg2Nc&#10;58wDPPzdBj/JotiqSuSHysfAHrmkmg+cyrjch+YfjxV5RJHCmEjMSjJOc9TnB54+nFOwmWIrKS4J&#10;EpYpty2G6/j+f5VHHbzCdokz5Z++x6ZwOR74x+vSixvPsyGXPAGSOxyR/wDW/WtF2WS23HllkBBH&#10;Ib6/hWXUkjvPmjj/AHhecZYDYQBnOR+WPWs654RJFfaS2xx6nnn8Bj8a0JJUunHynECFXGOFYkY6&#10;dR8vHXrWbehEkCEg7SCAwzuG3IOPcj9al23Qkug3Pzys6sMAhCTypxxV2RHMcqQsZlJOV7qmcj6n&#10;JI/H6Vl3tyJJVYswJGAD82ABgA1DJNKzgLjAX7o/M1LiVZl69cy2wdIXUD7pfkgjHft0NXojILWB&#10;7mU7GA8tQeo9u/asCVnj8tSdqgg5JzitOW+Wdz8u5QMABQQOME/j1qHElpmsLlZ3Ro+VjUtt3ZC4&#10;9TUcs9u9yiMNgcbzk8Hj6HHI/SoJ7qSO5ilgRpSyD5Ac4GeOPXv/AJxV/TIYb23Y3O5pMkhzjKDg&#10;den/AOuobaWoXUVc0Int7e1VVjwygNny8Mwx1FY9481zC03mGNHAVNg3FvmPHBB7j6AVo3i/vIFj&#10;uUjthH93PO0enHoKztPumnZmKxEFxuKIUc9sEdx79qiK1uKFtytBLIJ2SWVlDDkKfuqSfmzyPbr0&#10;xWhHN5LxicRqd+1WAAD8entnrVWZ1Wa4d4WdgNlvAvCyKcYPqeSSfTpVa+FzetNuHlG3AAbGAwBA&#10;P6nNU1dha7OgdYobc3LTBV+6FJJHXvzWVcSbXjliAOF24dshWznGPxpM3k9g0kf76Dn5GOQTjOeB&#10;xj0zTEa1ktGW6uNzhSseOvQ457f/AF/rUpWErrcihnEUUomWIxMc5CgqMcEEY7f4HvVG2tZWvbmS&#10;VG2RY3EHG3rg+pHHarqWKJDOk85eKZxg7eFbkcn9Py9qLON0tJI7q3DOilBIQRkY47dau9tjW6to&#10;XdPvFlu2iMeWVVDZPyMOOTjvz/ntUgVl1J7NQfNRg6uxyFGQf1/rVmKJraSJyrELlVLKCORt5PXr&#10;1q4zLDceciJ5skOdw68c/iM4qG7EXsPvbUzQSxhHIXO3b34/+vVSyjeO+tQiN5Shl3Ecntyautcl&#10;EluHBMbmLIGBhWHOfxqj9gkh1iAqWMeDyDwCP8/qaS2FzXVmTJkIJZAVTzXQk/w/Ljp7UU2ZWhsr&#10;lHPygtJj0PQ/0op2vsStT0uiilrxjxQooopDCiiigAooooAKKKKACloooAKKKKACiiigAooooAKK&#10;KKBhRRRQAUUUUAFFFFABS0UUAFFFFAwooooAKKKKACiiigAooooGFFFTW9tJcvtQcDqx6CqhCU5c&#10;sVdgRojSOFRSzHsK17PT1hw8mGk/QVPb2sdsmEGSerHqanr38JgI0venrL8iWwooor0RBRRRQAU2&#10;RFljZHAZWBBB7g06igD541vSlsvEc2nSfKsMpX3ZeoP4jFRXYVTAMBo4TnkZA56H1rvPiXpUMWqW&#10;mqFDidfKZh2ZeR+Y/lXnT7ppBGkwwDkrnrWEo2Z7VKfPBSIJJWuLpv3YjXdngYH5U+5kRYsZAlJ4&#10;46Cn/wBnMdQNurAnqD6U/UNKMdo968iMi4RVHUn1o1NLq5m+Y0jfMoIXueafFCbh8iI4HG5Bjmlt&#10;lUBVc/Kx7da6i0iSLSlijQtKSOvHJPFEVcJS5TmJEmtrwQztgZAJP8NaGIIz5zIJoiQhOflrQGii&#10;5uZGMoMqfK+TnccdT/hVFtO8y5WwglzjLyAc7SP603FonnTLtu1pCkg80vEsZbnj5j2FQefpUNms&#10;SzksSAdq4xnqfwqi8oUx2JAdVOcng89s1W07zBqJ8lIjjJHmcgD+tQpW0Hy9TpbG70xbZfLckB8b&#10;Spzz0zVCaLzfGKgAkABsH6Vt2VpJYxBZHBDfMcAAA1n2U4n8TTXGfkKbUbb94D0roadknoZJ6trs&#10;F5BHLqT27wtK+Mgk1qeZssLgmNlAB2BjkkAVUSWM6pcOzbQ69z29qh1AlNLmeOR4yRggjLPn+VNO&#10;zbXmJrmST8jI1BbW50mK4WUm4D7SoXA+ntViz0uNYlgu5CiP8xdTyfai1spLmNPOgj2bMkqu0jjj&#10;NPXWI4InjuFdlZPLJxyG+npWKte7Nne1kZ9xYNZyMkW/zS/yZ/iU9CK37+1RNEAuVAl+UDAHXPbH&#10;Sufjmimu45kOBGBlefmFdRazLPDMhdThDsJPBB7/ANKqnZ38yal1Z9ip9kOwOu1FjDYZlzlfXPfr&#10;XNJatNZySo6hg2wL3c98V3duwEciMFKp2X6ZrH0gRXtzfHO1hMSq8d++Kcqe1upMajV2+hn21m7a&#10;d5quCyjlPp+tWrF/LJiYsI2+baR0q9p9oga4t5M8SFQ4OMjrUN5bz21xDAq+cgBZVLYNZyptx5h8&#10;6bsH7wXYmOWR+WGcfp9KlvhAiby2xtykhs8f59KoXr67GytJDGkSnJaM9M+9Nsri9lV4ZypBIUqq&#10;EFMnrnp3rPk5QtfW46LTIZJHUfI4JkjB6SKeaNTht4beSRpF81RyCv3ien9a17i38tFnCswi7qw3&#10;YrP16wE1lcXDCRWVV2gY/HI/wrZ02lsKMryWpmwabu0pLhY3Z3G7K9j+FTLCyxm6cJcniPaBhkP0&#10;71cs43sbJokmPGA6SRnBGO1Q2WoL/a7wnYqzcNkfxY61k4rRdS7vVjruZILJHbKSJj5XU54IPBxT&#10;ZbmyijFzHIGjeQFs/wAOc5H6k1vz2cd7ZmAnCHptOcelcxLogjuliUFIpuVkcZG7+7+NXKk0iISj&#10;Lct28kT2m2JmaAuT5hHJHp07ADn3rXinMJSLkqCFzu5A7cY5rAuNH1KO4ESXR8puAd2BgDp7VehN&#10;1boRKm8dBIH3fzqOWalcclGS0NuV2jj454HNRhU2g9B7ngf/AFqrJdmWEExTYX/Zz1+hqNpneRII&#10;JTAhPVxjI9BmlOyZmouxcVn3OqqpyCCR6/5/lTJGmyY0VcnBBYHA9qeSsEWxZMnIXcT+dIWRY1Cc&#10;lTjpkKO9Zt30Y0Qbp7OCT90kxOD5ajGB3xnqfrUQnWYKRESySBlVvlIOeBz9f/r0s3nxxNOoLbMk&#10;c5YcdcfUdPrVeQi6vbeNJ41AVtxYjkHOcepyB37VGuiK0NJpFjUlQEk3HKquAzds+lQXSokSpNIc&#10;SkYePgjpnk9u30qtEk9xER0gTmNy2G46fyxVKYT38weNGVQuzy1YsBxge1LTVkqOo++CRzC5kZlt&#10;wgxMoOc5Hy4z+P4dayXliW28u2WRVfBLO3XBI/AVp3DQi8WOSBtsZG0NnauO+BwT71FJY3ElxJJG&#10;6yFwu3IyPT8eaFLoarbUXz/sliiJOzo3ZQMKpyNp96rGCNZGZpDGA6lMLngnr6dKhWJoZEW5R9o/&#10;eZXnA78ehFXLe6dWEjvG8UhIKr7jHf6jj2rRRux2sXkRoEj8n946sS+eS3T09j/OpZJ1SONRBJI7&#10;MFJGB8vOfxAqNC0UDzTRtgSBl5ztHU/Xp+tW2kSTO5lbj5VHX2OPpmqjR11Je1xygQRliAzBccAH&#10;J4xT2b7QGbp0IBOMVR/1atHghSuDk55xinyyuEO0MO+QeldFrbIixYi5bKphumwt+oppAWT5jtVe&#10;ev8AI/54qGMFmaQAiRcAKDwB16euR/nsyQieGWPzSCAVQ5BwfUHn3q0h2Jln+18E8k8L0B4PT3ps&#10;xZVZvl3OuRnp0/X/AOvUEBnhZGZWYgrvI4HcZ/lSSySS3AwGYZztQ4ONx7HPHSjpqO2pYLvBZNI5&#10;Lbjxk89/8/hUKEG2QFNwbLEY9M4/wqa8bebWLsUDZIA561Tkk2AZ4OT8rcDrgZPalLRgtiCabdau&#10;nQkgHj3qN5mjhUeZuWJ8SZJOD/nP41YuUy0wZR821hkDk88VBbrwYpFADjeQw5HOev51DWpaJ1DY&#10;CbecNuAGaSMRfZTGqbMZHQdBgnP4VLLHJ5gDZVivyrjOff68iq7ShGRIwQpUknuO20duP6e2aYty&#10;q6rKW8o8ICUwP0/TrVWEssvluDkdwf1HHWrsqsm0oOGBPHADen8z/wDqqsX8uRU2/Ix4JGce1Kxa&#10;Ljnzh5SAjPAGPcAn8ar2sZDyxynYCoyDztPUflUyu4dmYhVVQQ/5Z/pQ7+ZkgAnB3Ejqeoq7CMmF&#10;ds0gwWUZXLDpzjNWbMMISnA3cDI/Pn6EVJOQh86NGIkxkEdT39+2fxFMlZ5LpHQD5SMDGASOuD9T&#10;+RFZLcq9yRCxhkjdfukEHvx1qW7gjN5KSpZ3wwUnG5iOOnuTRcs8Um5SflOQvUHt/j+dT36AfvVG&#10;WCjbj0wCf5H9Ku2lib6lNJZBJGDMBDwrHGRu+7kjv/8AWoVAYVKk7T0VjkdefxoESvGyRuDvbcvf&#10;njI/M1JDHKkRjeM/ewCe4zjn09PypJajL0Co1ypDD94hYpjkHBz/AFq1JoLw3DTqzvmIuwz/ABE9&#10;vwqHTIjLdxOY/lDEn/P4Ct95ZLiT7MnDOpJYfwjtWNaq4NJGTbTOLuVLmMZwOrEjoATmpreJ53jS&#10;NPmZc4z0Gf8ACrOpwx2szW0cnmJGP3h6ckDge1Up3iZRHGOowPYc1bsy73RahtlB3THZBCdo9WPe&#10;rN3cPLalrVQgB6Ec1z81y5Kh2b5AO+OKlWSURIVDjf1YtWEqcnqU0Q3rETASMzEj5jnOef8A9VEQ&#10;xGx37lGDkfWnXagM+WyR0OcjBpthGSxUkbSCAfr2roimnaxS+EutEzkTqMyDBcDvjv8AjVeeLbcZ&#10;jyM8qPWrcBaONW2ksoKYH8YJxgfl+lSPEJ0CjH95W/z0/wD11ra6JuU7QyRm7GTzFkfgyn+VRPIS&#10;hKqQQdy+3Ofx/wDr1o20TuHV1+ZkeJj7lSB/T8RVOFDEAGAKgDDeh/z/ADpWBbkcYD5Y8K4zx3pZ&#10;PlkZGA2n5lx7U87LfAJBwx2gjp0P86Q7JJVR8/LxkdSOKOgyVpAXOW3YJVgD2/yf0oRzGgUqu3/a&#10;JwCOOfw/rVRXKSMpClnPP41O5MgWROp6n04yKT1Qmi3ZyBLdgVB2sM8dieufwxQHlt5RblWAL465&#10;9OP1P51URWQXH7slTFkHOcHIP8s1blnDxRcsN0KIAfXn+dYX1ET3cmYJFgUSS7cqynPHUn9fXt9a&#10;poEkt3VwVYKCd4PXcBj8jmlmO3y4mkIWJlGV4+YAf1zUkrtJNJIG2NJydo+VeuSR6mm4h0IpraO7&#10;dkhGVijADMcEk9Af89agSdLW6MTwwvjJ3tyCCM4x0Pf/ADitB42VgHKtjGduRtA9uPf/AD1fNBFc&#10;QvOMfZwfvMB1zjkYz2z+NTy3Vgv3Mya3USsWLJA0u1XYZAOM1Paq8RCCIySAbk2njt7EYqG6ijlt&#10;4pcmJR8vPK55I9x+tW9M81CFlcKU5jkAyMenvT5G1YHsbscUgt7aXeE84fvFi4YcDuOvQfnTLa7E&#10;JaA4DRn94RHtGOgyOc9ueKgnje4tbe32ZKENknAGOMcVPFGkvlmdSRnh1yOhx7HpjqO1c04W3Muh&#10;Bf3TfYZokbaV2k7ANq5yOfwH55qKzSMzPCwulcANvYgjaOcdc9R/npS3U1siiBYsPPIGkULkPtPH&#10;GeM5PfsKleWOVRbxiREdCuAeUGR+Ofm71HQpaBftLlHhfEYXYpC5bPrkDgVj2zSnylubsbZMxBdw&#10;3KD0IX69c46dea2tmbUp5JjtGi4LMGyQBznPGBj06Vzd1YFJvtEfyo0p2xtwwHXJ9P8A61VG2xpF&#10;Iui8mhgFslw6AHgqcKG/vHHrUDOzykT+YyB8M8ag4JycDtzyRSXkSmdBEnlR5PUEqxxn3rT0gtbX&#10;yxnymeeMhVZc7W/h3D17fjT2RLWlwtZ1lsD9gj3yK6434UhsE5x69fyq3PO9xZWkqQhnuOoYgAEL&#10;7+pz+dVrVj9nuEs8vIJf3siKNuNrZwOwHrSwS28OmL5m9Ff5yxySGKg5z2HT9aTWpPUraxNLF9kc&#10;hhln+UNjDZH9c/41po0bvAgYgiQoB6hk3Y+nHT2+lVtZhE0U10AZDFcHap7ocAjjsCDVywmhkTTg&#10;EAZ8OowR90bT/n+dS9gb91MkF1BtMPljyyjB493RQwX/ABxU00ZW1jUFmkQqFYE8gdCce361mSCK&#10;01czOVYj5TGAf4hk/iQTWvGBC+wNlOqOfTqOg/zmpasTLS1hNUjxbz4+95b8fgaKdPIkqqmQTKuF&#10;/I5opxkkKLsjvaKKK8Y8cKKKKACiiigAoopcUAJS0UUAFFFFABRRRQAUUUUAFFFFAwooooAKKKKA&#10;CiiigApaKKACiiigYUUUUAFFFFABRRRQAUUUUDCilAJIAGSewrUs9NC4knAJ7J6fWujD4adeVo/e&#10;IrWlg0+Hkysf6mtmONYkCIoVR2FOAxRX0OHw0KEbR37ibCiiiukQUUUUAFFFFABRRRQBzvjjSv7X&#10;8J3kKLmaJfPix13Lz+oyPxrwqG5S3k85URmz3r6XIzXzn4q006J4pv7MriISFoh/sNyv88fhWNVa&#10;HoYKV04FeSdkiW4jlXfIxzGOoqaWV5rVbeX/AFanewHFUII/PRVzgZPPpU4MUZQOCwVeecbhUdDu&#10;Fhtgb+FZlMceQ4A/u10SS25XMTK3lEnOOpPQCuclnIuTNvBcrhY1PA9ifStS3kiigVXKiTO4heCT&#10;1Aq4SJkrl7SZZTDM0keJS7E8jmqGqzpBZs0SGK5ckGRDjPPIrU092lMiowZFOQxHU96xb1he628X&#10;y705UgkZx9auV1BER+NlG702aLy8KZdkYllbOODU17bOZLbUIYljSTARB2x61YudO1BUknDiVSgD&#10;MTzgdhU+gzuVa3lCmKNeFY4xmsuW7s9LluTtdGzNFJNHmQkLtwyqcZrnrsypcxSwSOSzbQBxj8q3&#10;syNAzORIq425XHH9aiTT1k2GRlwjElBxkn3reacrWMoPlWpUklhSWKWZ/wB6mFOz+77mtC+ktwQk&#10;qhklZdvrnPrU3kx+WFWNVVDlQcVQ1J4JkgnimUNbyZODVW5YslPmki/I0cdtOVYLsj5bj5cVxLtL&#10;MvllAfPLOuSAAPXNa9zeDVL42cMqLbD55XU/f9u1Y2oRus0HmLtUjCAHt61lUnzbG1KPLuUIXeOT&#10;5GwehrVtJ8xlWwGXkZ7j0qmtqDcvbZzJ/AfU+lIPMhKrKhUnoSODWK0Npa7HXWNwt5Pt5CGMKAp7&#10;jv8AlVHSIVtdYba7bJGcAkenSs3S9Sms7lpBGhXbg5HP0FaN1d/ZIEjYgTE+buB6Z7Vpz7MxcWrr&#10;udKzxQnzZCEBHzFjiseKWO/1ubeyvCECcnIH0qY2kGpCG5eeV0RQ2wn5Rj271X0v/j0uL7aks00p&#10;2Kw4OOBWs53t2MYxUU31G61o8MNtLcwOwAwGRnOPqKxHnuDcC5tbpl24Db2xjtzXT6jHKmkzCZXY&#10;uAcddpz6+lZEGls4aGQgq7qflXAyR39cVnVj72isa0pe7q7hcarqbRtbubNhKpBkQ5yOnr1q/rQC&#10;afFH5ibmCq5B7Drj8apaxp1hAhkWFlmXACxdPqas2+kQvYNJmeR3QbEcfMp9aT59Y7h7ujWhnz3c&#10;87HdIxHQZ60+3gllErMxEmwldoHJxxmtdNPC2w8i5JcAgiRB17j2ptsPKmAuIfLfbhSucE9z/KsH&#10;TldOQ1JW0IvD99LNaCOQO0isVJYjt29atS2ZubSeGR2AWTfGR1U9QQadbWyw38s8BHkzDLpj7rD2&#10;96uusaRt5a7iASEz97tiu2Ebxs2ZSlaV0iuswksImkwdww4PfHBqApHAvlRz+WhPAb5gc9ufrU/2&#10;O0ChhEnI5Ddf1p7xRvHgrtUenr7UcsnuJNIryNLZrEwwFLAFhwuD+oqWeJTbuk0W9c7hzkZ61I8r&#10;KoOAcAqUIzkZ7VBG7F2hePaCTt+br7fqaUoq1hq+5RismimxvDRt8wjJOVI7c+1W4LSBp2YBwwPz&#10;LkgDOcVPMmFc4wVIKnr09aFV3QtGV2tz1JOelc0qXKU5XRXlhZ45dszLjgoW6jNUIYnRVDLKsY/g&#10;jPJ6Yzj1yDxW1I0VrFJIcblQnb+p4qKNpfI3yCIISsmSMHp3x6cVzOz1FzkZS7e1ciFPMDDbGpyp&#10;GB3P41UtZniJ3yGBiATCi5Gec9efT9a0hfwMVAcJltp5/Qep/oPcZrzxsUlLBGz8oPOTjn147c0r&#10;S3ZKd9GMLQzwmV2EkStggfdJ/E49PSsi5RtJuftFuztbMCpQPynBGf1rTlEzWckjpEvQAAEhh0GO&#10;3p6/pUTxNdRK7A+YwZSjNnt+f+BNHN3LjoysJIWhuJ43WV3RIUdgTt9AB68E/j9ahSJrOPCfM0Tq&#10;sgX1IOSc9u2farlnYtZlJrKTMbqC0brnaT3H+elSzwC684geXuAwwABJB4P5HitqL96xV0mKkhuL&#10;MtsLROdvyjt3xUMUaSW4eMbnVtvHUgZAP5HNFlHcR4jfJJAOcYycd/f3+lWYlRLuWKIDcybmzxhv&#10;z75rdu0rmiV1YryhhbJOjMAn3s5BGeh/P+dSRoxlLqQpK7kwPvA8/wD1uKYzTRWkccXlozAghjuB&#10;5P40oWRDIoZlUEFBkDPHrnuT04rRSRmOHnoy7EJKn5u+fU/0pHtGSI8BfmOAemD7Dj8Md6sF2Khj&#10;GzcBsjIIBqX9wyIHkwegJIz2P+HanGzJvYoJND9rRV/1jcYIxkYzxVgxoZY2ZB5inbuzjk/hTjZM&#10;JhInzJjgY5B+n0p22T7QEyuzG4epBOPzpSdkO/YjnRGkAJ6YI+nT+lV7kxTo5KtsICZPBHr7HHFX&#10;biJHibaOeVzjkDPb9Ka+ArgjcRjgDOOKjmuNFV4G2IpUyA4yT14GPr2H51UlAiuII5YsKeUkX6dM&#10;Y5Ht71phHURgkNxjnqScf4Gp0jEpVtoHP3lwST6fTP8AkVa1DmsZs0DJNGy/MGU7m7oc8n17j8qr&#10;yRr9otUyvmJk7j0PPIP4d61mhlB2g5JON3Q/56VVvI0kwu1VlK7QWGPXPvSkgTuVtqxO8brkIyjJ&#10;4yDnBx7Hiqd1aMsLY4VOUI9+n65rakhDWrvwQzhh83UYz/jxVGCIfZZogSYvlaPJ6ZPT8wazUug0&#10;+pRjd5LQ288Z3CPsOSN3P4/z/Cm4P2ZXDglSMnsw/wAn+VXHhK+TIVfKx4LZzxk/0xTVt1MilQPJ&#10;lIDr+eSK0WxVxIY98UkW1TMMOFPGf88VQZHPmKuS2OCfzyfY8j8qnkjdrlZA5UrkL6jPUH/GtF4A&#10;0/mxt85QhSP4h1A9jkVM1poF7Mr2a+a6K4x5QG49evTn2GPaiWTfcRSKpTKMpT6nH6EipbNSIbll&#10;UkAFkf1UjOPwzj8KgJL2y4QZVVIz2Gen8vypRle7F1IDGpjbywVAI46EH1/T9KlRyXdt5Eijdweo&#10;yOfypyhAGjYsV3AhieVHIxn2PQep/GpQg2CZcEj5cgdh14/CtNlcdy9os26RG7lSTgdOmf5VYvNT&#10;XTROEAa4cbjj+Aen15/WsvT7l7WSVI0yp53nsAKqfNdW0jqeXQHJ9A3P8q5lTVSXOxOPcr3F1G0b&#10;S7ifM4IIPU8/rz+VHl7GdwflC45+maIY/NUEH92OduOoH/6x+dTWyiSM78nJz9c4/wDr10JXL0M+&#10;VI8yZJLHn9QB/OrMjDPVSFXI46457fSkERa6lD9gBz+GP0Gaib55AAMA5APToOaWgxswDN82FbYF&#10;HPB4B5quha3DFeD6Grkql5fL2jJAwc+nH8qhf92uPKZo1BAPXv3pSQ0aCf6XYloiFkBycf4fjUtj&#10;L50T7+Np67s8n39+4/ya1o0cSQBTgEEsSOCCSPwqc20iXHmoDtAJcAZP4f4e9XFvch9iyCyTq+ds&#10;oPGTw+OajubZY53djhAxDALncDnH9KmMhnYkjAGAgI6Dt+H8jmpZU8wqWH7tk5B4xt4/pV7k3Zlz&#10;QgTuT3xIHPQeo/z2IqKSKEnerbX5zzwT6VrrCvlGE7yhOAT/AA+hB9P/AK1UZo2RkWWNgRjt1GO3&#10;0PP0zSaKTKk9u/MjxlWIPBHXjj+VQQuRuQgEk8Z/z7VqRMUdxMgJUbWX+9xjIphtBFLvI3bPmBH3&#10;c9v1xxWb0HzdCMS+TL5LMfLfIOee2P5ZqTrBYoFUea4GQDwEJH/s1VvJdo3RlJUjIOeh/wA8Vaic&#10;GCEnJKwlUDdDuJzz64z+lYyi7oRXuJN8zOAOuSvuSf8AEVLDJtVZQoEmVZXwRzz2J+tRyEIXLYG7&#10;A/H/AD2piMqEM4fCn5RnGBWjQGhaZbczyoA4A2oQC2Oc89s9+e1SoAA0S/6tmwN/bk9vTjNZMski&#10;ylopNzA8ZB5/SrNm0xlXe5bc2OnHPb9KIR5WJrqVnjNyGiZPmXBUoeuPb3FPtSttC+3OMBj0PA//&#10;AF/pT5rUmYXMO9JupQdT6gVajhkn3GFwzhfmjC5JP1xmqt1G3pYs2V0JoYpA6qykqeuDkd/zFOuP&#10;kJaNxGZB3yc9OOOmM8YqhNa3otJY5IpY0ZejDv16/gBUugSZvBZXkoaDZuIY5ByBgD/Gs24u6kTy&#10;9UWrq6Iht42tohKSAZMAnOOmffI5qtLcHyjMheN33AhPunH4jH19q6nbYRKYktoyP9olq5nV4Ecy&#10;GyV8HBZCd24jP6f/AFq51CMvh1FHzRajm+2yhRMZAUYsrnKg4bH07cZ59sVzs7SSoI5/mKvuaNT2&#10;PTPuP61q20k0Th5IfJaRfkXGCpzzxxgc/p9KfFZQXcRcFY73yiCAMCYf3h79c/Q+9ZL3Sk7FeV3a&#10;0kMRSMgKRJGCBxxgHtgAD8ar28j2yT3JAjkL7InUZ2E8sc8+y/8AAq0bFNnh28DxHdC4cIzDOB6/&#10;nWZevI7pNGfLBXexXgBm56/7oX8quD1Y076MtvNEksMqMdk91HJgcBRzkfnuH4CrssQXSgrjMgKA&#10;r3A5UH8SprGS5jmt1adCro+Q6DgHjkjvXSLBs1MRtzG8BIPbhiRz7BqzloRJWH21t9qsr7ePmO4b&#10;e24EEEfkDUen3CusYKkeVIEQ9MA+34frWlO0kVpNsjPmB1ZQozu5WqMUcdtfptiJjnyVbPfAqL3M&#10;07pkb6ZFdag5aTaX2SIAeQwBH5cfoat28RRrEkZHyq4LZ5B6/rUsTiWWxlXCLyDz1yM4/Q025lWy&#10;EYwx3S73AHQnBB+nWqSbV2PV6EC2skltFLFgvEcjJ6cjP6cfjRSp+7njQMQCS3DdxuoqGFz0Siii&#10;vIPHCiiigAoopaACiiigAooooAKKKKACiiigAooooGFFFFABRRRQAUUUUAFLRRQAUUUUDCiiigAo&#10;oooAKKKKACiiigYU+KF5n2Rrk/yqa1s5Llsj5UHVj/StqGCO3TZGMDue5r0MJgJVvenpH8xNkNpZ&#10;JbDP3pO7en0q1RRXvwpxpx5YqyJCiiirAKKKKACiiigAooooAKKKKACvL/i1ooc2OrRj5s/ZpDj8&#10;V/8AZv0r1CsjxPpY1nw7eWW3c7JujH+2vK/qMfjUyV1Y1oz5JpnggtGWCNlBxkof8aa0Mc+oiEyB&#10;YkBy5OACB71YW72aaY0VQ5JyO4rLvWUxR+XG+B99jzk1z7RPZjqzU0+DT5Z9od/lzuwN2cdMfXrT&#10;1t0uNTkSIOqbwqsf73vVXS4oXiknhciePGM8detSf2hcQJEism2R9x2dR2P51HM+gW1N2ONkmaNG&#10;YRhsZXoePWqSIDqV5JNFG5VAUyRwOa0Im+06U0ZJXPC/LyPzpsVpvjkyS6yHjPBwOOtbqSlYy2vc&#10;ZqEgttMVEUBmCgKPqPSo7DybyZ52gVEDYTP8WKk1W1m/s1k3MzkhRgZx+VT2MYgtY0CAJgcr1z3z&#10;+Na2vKzJuuS6G3lzEyxW6yKjO3Tvgfz9KWQSCKSOJY1kA3bt2MH6VZMe91bZk9QdoyB+NE9qJgxL&#10;OGIIGGIA/CtJLdkKSVkF1MlukZeQKGO08e3Wuat9VjiFxDbxyTyHICnoOT835VaubiS3nWzuSHjS&#10;MhSRkk9j9aoPpziWK5tp2Xf8sxQ/Nk9cVwSqu9zeEElZli2QadAfLCyhuZCy569fyqnqzpe3sRtl&#10;+SFBuwKctsHuHjF+VOcfvMjNSQ2LWsxLO7QcgtGeGPSoU2kX1uVjbp9mM8Z2To3yhehBovLe4+zb&#10;rqNl2dABnFR6oz206wllZEPO08ZrfiW0vdN3tP5UTKSUdvStlZg3ZJnMMAhiVJ1KNjJUHg1qTw/b&#10;9JNwFEkrPtUgcgjjFN1aSM6bGoMbT+Z0XqoAqbSPsVtaYnR2mn4BHzDPsOoNS7IL6XKNpeyWMMsK&#10;7xctmNkIyB9K6bSrb7PYQPM+di5RB71j31lLBcFordiincWPysRV6z1a3trIfO0jk/Mg5fP0rSCX&#10;N73QifvK8TV1O5itrFnlIdCcYzyc9qhgvFdY1SNwki5jULyfX6fXpVC3uJNXuw5McQiPyo/LZ+la&#10;8CTW8RQ7ASSd3PP1re7qSv0MeVQVupXe33ThLgbVVTIAGOF56n1pLO+F8TKGCleB6H/69PCJdkvL&#10;uIcGM54GB06dKjhht4IQqMqrFkc8nHb9Khe69Cr3Wu5NFc27u06uhfJBOMZx6GiRI5b5GHzYQkYJ&#10;x1FcwkNzcOwCGa2jdmSIjAJz3HWt+xeWa5hMkKwyKjZUdAOKj2117w3C2qZbOFn88JtGMHAPNK8m&#10;H3AHGME+9R39vLKh8udomxwVP9KqWUD2Fs6STtOzMGBwcY4FaKXYlJNXLJba/Tg8svWmXFyqJlDw&#10;2QNo5z6VHcmU7PKVPQg9fwoTBDgkZJHGcbfy/Gjm1sUo9SdQJCzuSCg+mOKbvLyDLfPjIIzkEetT&#10;wNgBdoyTk/SoxCjufnO4EjgCjUm4qSmTZtXqdpw2KfHJJbyGNUD45GW6LnpUAAjvflcgsCxO3occ&#10;1I3nsNixnanQsck1nOVt2DRJdPaecDcMnB2hSRySP0rPu7tnf7OjMJNuBk/LtP8AET7dKxNclmll&#10;DyR8p8vyqQp/E856VG0lo32eYyearnBgKkbeACBj8x9K5ubtqio09LmvZXfmWYm+Q3asIiXzgA9D&#10;wcc+tRz33lyoHwCWIlAU4z69+g9PWi9gcarb2trF8rRjcCOCB+PPT86bNCLu4YyBhIiB2iH8XHY/&#10;TH5VnzKTuxK25LbXMcNxBAru6TfPhRkDcQSoz24FNuJjG3mSDyjjaI84OO5989fwrHhvpEuv3B8k&#10;ruKBwGI49T3x+dRQOst2sn7yWR3woDDcW7fTnFVboaKHc6iCRY7RHB2ZGwqeN2OAf8+lWIbeOe1Z&#10;h8+4qy78ccZ/Tj1rCe5Q25gkjxOsxDrjkDP1/rXQQXKyRyp5oBL8EcdMe+DW1C3PqRJNIiNrGJIx&#10;GSpIxgNjPHvyeP5dKingMDvIrODg5bHXIx/9f8qtS+Z56FdoPyk7RkfT9Kc8fmKUyMDKHGRjgf8A&#10;1zV4h2Vx05NMqTrlxDOrMjA7XY59OP8A9XrUsaRuN6ng5UZ/HjP40cJEHnAGcg4HJA6061IVXUgn&#10;bhtx6mk5q10DTAQLBGMghAowCen+eKaqJsII5HQ8c0+abdDgIZEH7tiD047+nOB6005jQ/L0OCSO&#10;ox1qKdQLPqIozIpThlVsDH071KZI5HYMCjLhQTj65/P+VOADTxgtz/8Ar5qIjc5BxxJj5T29aidS&#10;zfYq1xyKCjEEnOe2etRzoJElKgcsM7uPf+tPeTZ5XlpjeyjDdQDn/wCtTGQtsUnO3IOe5JAH5/yr&#10;NVGmA7CPErhsjG7K9CB3/U/nVd2YJIQQ2T90jtjJ/Co57oGN/mUKGIX0I4Jx9DTopxIjlSAyoDj1&#10;ArphPS7DlJJLgld4kyydh0JpwmglmWNgvzDv6+nFUIHBEhdslQWx7Z/+vTI4tk5PXZgp1Gcjr9et&#10;Vz3Y+VGwyo9sgRdmWweMdvr/ACpq25ZHiZR8zY3Lzt64P58fjUC7lTIziRlYg9M4Ofp2qZJH8xVV&#10;sKcghuue36moU007mdmiCWHy/LiKBmVfvEZyOvT/APXVJVkQTuqfcbGCepzg4z+P+eK242LSEMQW&#10;OCM8ED6+v+FNurTO8xdODgAcnB/nWsHzJWBSs7M55nWOQZBwzfKwPyt/9cdKtJut2CMSdrFlP1PT&#10;9P1qYW5klAdT87Zweeg9+n/16hALOpk3KxXeR3IBBNTOaTKepbdB9jCRptMuCgHQ5J9PwqXUrCKG&#10;2dMkSzLjPpjmtACOELJtG2NePYVj3N0bjWFLY2AEDJ7Y5rlhUcnZbbkpvoUEhZsxygMhTDNjOT9e&#10;/Q/lUsEn2i2nZMZUElecMBnB/PH5CnwiTKvIGVIlY7QeMEDOR3//AF1FZJKspZwFMqFW+ufvY/P8&#10;/eu5SRd7hbqPLluEBCOhAB7HH+NS+G7YyRScAkAhc9tx/wDrVCu+G0VuSGl2rg8MDjn88/rV+wZN&#10;NtZkZyu59ob2A5rnqtRgkgd2mkQWmmsNWeGEt5KKV3H1/wDr8U2bSPsVvGGmUzNJkIBkgZJ6/jV6&#10;wupJEkuJG2IxzGDxgYqpcyqbgC4LBpCAhC9cc468DHf3qKdaTk7g73sZS2slxPIqMDtUOzDucY4+&#10;tJJbSRyyK67WVFK4OeWOMfliujsrZI1kbHGwBRnqO1Xv7OintZNwAaQjc+OQB6UliLysthuSSOIm&#10;jYzBYcsSmV4684x+dQTltiFBnkjIOM4wM11un+H/AC5m89cwhSFBPI5PGfoaxNbEd1eMkMaxQwjc&#10;3G3AOPTqfbr1rX2t5co4yTdivbQeY43FfkUBlLDccjp75zVg7jOBBMuVyJVycFsY/wA/1qCQGGM+&#10;QcY+SME8lsDJP0X9W9qr27MGYSBgCCeThhjnPP0rWMrjtfU0U3YEbLg9BhSR+eKsujmBQkm1g20k&#10;cYPGPr3qoiM8Cuj7x0LL1FTRlxbylgzneuPl54/n1rS+hLHLcLEEVl2kqflI+Uc4x+tSSyCXaGyD&#10;kEHvnGP6H8DVUgMh3jaemRzwPT6cVGxbaVkBYoAwxzuXpn8P6+1O4WNTT9Fnv8SErHGDgt/hV+50&#10;a2ghcLdtu4OG6EgfWqFhqkiQ+X5peBejcfLn1P8A+qtGPThcN5jy7VznBGcntgelc06tpqNiXe92&#10;znJCIQjKWJYhSCMEH0IqVos5XkDPUjI9BxXQyw6bFGLcwmYnl3fnPft/KskxmOQM2CjLsZFfcGH9&#10;f88VakpPQOYy7mEocSBHdmyEY4P4Z7/hUSxxuSxLROMgK3Azn17f56VtzWyMm18FAPkJbv6Z9c9v&#10;/wBVUpLaZC6ghsDOcdvp/hWlioyujPaIrIAxdlHUE5z/AErq9Pm0y1g3WVspKIC8pQ5z+NYEKEbv&#10;l27eqnofp6f54rX0q7gdJogHyw3fOvyscetYV3yxuglqV/EGp+dNAqoCdm8kjkA4xn/Permj39jF&#10;Zo0SAXLfLIxHzdfU9qytWs5HlEkR3Oclskdff8MflVeBBbz7XIDEYJAztJ/l71PM3TumHKrWN6+1&#10;i4WJ4gxU5KncQeM4/WsE27RyqG29sk/wn6+v+Fa2oSx29uBOrIzDftU546DB9Ovv1rKtpn8wxyyK&#10;i9UJXK47Dp0qad2tQ0Wx0UKyGMYQoxXqT09WrKnjkaGRt43R5PzD7wHfHoR1/OrsUkrWxjV1O5+H&#10;+8AD1/pxWS8skTyRyZj28ZwctkdfapoPlk4gNHlzxwsNq/OA8bE+ucZ9Mj/GluUltr6OSBVwTvVN&#10;w6kfLjHQ9V98D2pu0NuGVB+/kH0647dB0p1tOZLhopGBRhtBI5Hp161pOKbDqWLG5W7W42xhZJoy&#10;rrjHODg/TOOO30xWXdyAwyxkKAZjGR2G0KM8elaNxCIL5rsSFZCysyE8tkjPP4/qap6sZ/tBlkDt&#10;ES+Dtxj9PaseXlbQR30KccSLpRuNuDHOEfHoR1/SulZpZNRgCEmI2kbEZ4ZcHP6stYcKGXQJjgFp&#10;NzHB6bdpzj6A/nW9p7uJo4G/1Rt4dpxyCVAx7A4/lWcwn3NOQF0IQkPjgj29f0qpbymWZjIADGWC&#10;jqAM46+vt71fR0Mzk4AT5uvTiqaRh7+6URgeXLuBODnPP88GsUYrYfbbWaGMDOy4YN6Y+ZR+hpNW&#10;kDamCFYsEHHYkf8A6z+VVygtriRSzBtwZNvrjv8Ahmi8eYs77DtgYDd65O05/P8AnWqldWLgvtEc&#10;4JLlfvKUx/wIkf1op7DKO46mFW49iT/PFFSiVfoekUUUV4x5AUUUtABRRRQAUUUUAFFFFABRRRQA&#10;UUUUDCiiigAooooAKKKKACloooGFFFFABRRRQAUUUUAFFFFABRRTkRpGCopZj0AppNuyGNrQtNOL&#10;4knBC9l7n61Zs9PWHDyYaT9Fq9XtYTLkvfq/d/mJsRVCgBQAB0ApaKK9ckKKKKACiiigAooooAKK&#10;KKACiiigAooooAKKKKAPB/GGkpo/i68jLCG3mbz0IHZuePocj8Ki0x7GXT5DtV3JJ2O/JHr7V3nx&#10;R0hZ7Kz1QIWMDmKTb/cbpn6Ef+PV5a8VvlVaMqxz0rnmrM9ejL2lNG3LZW9rphil2glS3AwMnoKz&#10;vsM1vNIXKtE3OFHbHarckBgtt32mTZGu4+Y2Rk9qT7X5unIqSfvCx28Zrn5tbGyuW9MlW2wgG4SL&#10;lAGzjinySXNxuORGqgFiD0x2qtAWs3Uq6lCoOAvINMF6jebCFyznJNU6i5eVE8vvXIL7XJoJDEWL&#10;EAY960LTVbe5tF86SOByfuvnn8axdStZmsludq7FO3pgge9Z0Eaz28gAcvHzgdMU4VJR1ZTgmj0S&#10;McBgw2+qng0k9zBChaWVVC9zXN6O0f2X5LmeBgOAzfL+Ga0Bam4mUTEyRINyAj73ufWtXim1ypHM&#10;6Cvdsp3Ej3t4kxtyFiztUjBcY6//AFqiTSobuIvJFJFKrHC7vyrWKmF9xAODnaB296zLrUI7UxPL&#10;HMM7gyk5LelcjUkdC8ilpsNgL144y/m85LngL6+5rTaWJUSCy2eSyFpd3KgevPeueKy29nczvN5E&#10;8xCrEfvMpqS3B2b5bwt8oDJEMjHoT2rVX3KlG+tyS9t7dixU4hyApIPTvUOo2bxIs1sQ9qRt2pIT&#10;+ODU141w0SzrygYCIAZ6VqaW0UthJNIUAcgOCOMemKbdkJNrUwVtw8MLRWzouQrPtzn8a1bOOfIh&#10;gKRiNw+9jgn2qxtu/wCzZI5CgjTLRFSFKjngisZrnCW/lvtfJ3ipTvsPcXVXuzeSJIJDI5ABL7uK&#10;n0WL7M8krRHcn7tiRkZPSpblzqEAYKVeAcblwW9RVSK+H2yOCNBEHC+b6ZHPFWpdWFrqyOo/s52a&#10;OUKnmgYy/wAwx6YpktvNIPKDNHKQcqhwMfT9Pxq7FdRuAEV3PqAOKVQDNvzkqMehFdqjFpNHNzSW&#10;5UgBgU5XdmTk8kjjge9F8rlMK6oHwrPgDb7g0y4uVSUKUY7p1C5XJPHXr7VbkVWRxuXB4PHesU1d&#10;ob3TMyP/AEdfKh5Cg5x9cd6tGXbcfJKm4KMjBPXt+lY7y3KzOsLFsgEiQYxj3pI7kZzJndIcZA4F&#10;YJdOhs0W1u5xIxmkdkHVQwIH4YpzaxaICDMSQOAqnNZsj+Vd22QCHbY24dKdqVlHDunQKxH31bnc&#10;KtOSvYOVE0mtW7KWCOh9SpwRSreKWEqBZAcD/P51RitoGcvCzRoV3r82fqKtM0ULASONmNxyMD/P&#10;FNN9SrI2ILsC28xg3B+UKOTz/nrT4JVnjiRtvmpgsH756fyrIbUCrDymJBAAA4A/CrFrMUsiJyGd&#10;mJJx97/OKmbkndGbiaiRqyMyOFbJKnHC9v8AI96BKHkWFpAhHKqCRurAl1prVooIo8owyHJO4c1G&#10;95O2Zo2QMx37tvT/AOvWeu4+TubOpxRuShY7W4fcPu575/L8q4yW3kt7vyHyBuA9SOa6K5vBc6YT&#10;tk4Zd0jc598fpmsebZNEGQOZE5O+oS6odO8dDWttQkijvHaTLxMI8ycZB3ZOPXvj2qhe3eb0ERog&#10;KDdsbKn39h7VnRTqrl5ItxH8JGQx96SG6Ad0cEJJhT3IGc0KCWo1T6i3XliNAq7Zcnd69sUkLRq7&#10;K6ja2PmHUUm2Ms7Ss+wdABgk44z6VHHINyg4xnpjgVaWhqloaskcUcRKyFGbHBySMDGM49CK2YVi&#10;kklQRqzMA+VAbdkZ6/n7VlXckQt1jTkSKPn4yT/kCrdsH+ygeYilDzv+9t7cfUn86hNrUx3RfinI&#10;mVGJBUAEA+tX4SSW4IJOevpVOGFLqZWVHjlUDcSCA4/GrMbSyTCVmVVKHj0IPb14qak+aInYWZFE&#10;Mvm/dLdD+FQwNJHGCx+Yr0Hr0q5OgntpFUrhuFJ6dOP1qjEfL3xOAfmO0ZBJ/wD15P61Cb5RJ3Ra&#10;LxOCE6NhjjvjrQ6ZiIG0t05xyewqlaiYfukwBg4BHfdir2V2hnyCecgZAwM/jRFuKDYTY3nKoONq&#10;43L27fzJpsq+TaSNHkyMAQevsf8AGpWO7yx2J7+oOc1E67Vj3PyMgZPc5/pmovrcV7jbglohIPlk&#10;MbbQTggkD9RUUrlLVycF0Thj3baP1xn8qYB5iNHgFUzGpYZbGAc/rmo53FpZFUUlpF8xhnOM01vY&#10;ZlGbyY/JJBjHG484Pc/z/Cl0tJXlm2xt+7VkfPQDB4z+FV2UraCQLkk5IJxnGex69qvaXFue4cBl&#10;Zdv3vXof0Jrsa0di27IrLMfLjUlypk5PT5VGW/Q/pU7zvtjKsHkf95txjKseB+A5/GhIkWAQ4JYY&#10;txI3Qk/OxI6jAwDz0quA13Fd3KxKqQOAgLEfLwAvPHQD9alXvdDubFlKrwJz8hPygMMjGT069sVN&#10;J5oSKRX4DdCM8ZxWfpduJ1ZhKysu1lLg5UHtnvyMZ+taz3EfmG1dSJEUNzwOvIz+R/GsnJp3M5PW&#10;xN1mCEYBHUnsTjipIHdiYZB3wCR19KgeUJE0j4AjGcn25/wp9uYpGLK7Bied3GR2q6MmnczauiZg&#10;cbWABz97H4iqb2Z8/Ckk/Ngjg89x+laSyFk+6DkfMP8AP41DMHV08okg54wOnr9f8a2cYzTYk3ex&#10;Vu52a28pB+8b5TxwvvVBodm4x/vPMG8MOoHp+HTPtWtsUORt3AKRgjryM/jg1FJCtqFKsWeMF1K9&#10;SD1479v8nmKMbRbK5uiIbmOMbQeC5OR68Y/KqyRRxrGGYCbIXyweWGf0/wDrVYjl8xlAYKWXl2HI&#10;PcCspZjPqTzIpWODEYx0Y5yeapSUYq5ST2Lt7HGbRow0USnJDEZOf/1isISzag0kKuxRnBYoueuA&#10;AMDqa0ot9/ctDDMsNpuxJMhyzHrgH8Tz71pxWq/Z0ESonlgIwVSMYPynnknn/PNKb93nZV+TQWS3&#10;SSC0RgVAAUZPT/OKzb6N5J4p2AwhIBPRRng/iP1Bqe6vkgaIrjyopMuoPzEkZwB9ayhefar92uWd&#10;Ec7hGwwD9B3rlg3EuzdmdTZMkyRKqgfLz74q+bhApK8tnAU+orGNxLHEi2FmYRJwZGUE+nY+9VII&#10;vsEjTz3ZumU5WMtt2564BpOK7kOKeptwajBqEklvDckmM4cpx+R/wrNvdInERlDbcz+ZIXbAPYAf&#10;561Z0ma3hgcWtusZZssAc5J71FqE3n7WJcYkAIcjG3JBI/IH8a1hKCt3I1T93Yx3tnnuX8xFMKg7&#10;dy59RkHvzt/MVWhmQv5TwyMcFSRyvKkDOa3VRJ3S4aNEVUAVeuCG7H8+3esuWGSN0ZtmUIZIwMEY&#10;/vHp2/8A1CtYyvdItMpW5gMcyxSPG4G7ay8ZXPf6Zq8A6WMkhXcShYjJIyCp/D/PSnOiwSPFHhiG&#10;w4xyR6f4/StPw/FDaxyNtUsG2qR0A9fx4qpT5Xd6IG+phgqbdVMmXQecN3BAJOQfwIqN5jaXEICg&#10;RyrjYDx+Hoea1pgl7ra/aW8mNfuNsAzg9M+4/pWjcR2ENsRFYxvt4BkHQ+vtVRrKy1C/kc21sTMW&#10;inMbqwJCnrnuK3rRSkSSOcy/cUkEcZ7CsWyNpcApPE8Mx+UHB+Vh29emK6BlxEIZVaVNxI24wp9q&#10;560rsH2Fa2XfvZAjgchzyQKoQ2ks7yxW0XDfMHYgKBkdPStOWHd5alD8uSMnrjmoozG1wHaVlBwu&#10;AMbsdlrKErC3IZ9KuILGVvMXhQT84IIHXr+NVofJntUZsIQp+YZ+Ugdfpj8vyrWuntNgDxOwb5eH&#10;7EiiHRrOIlDIAFAwoP3R6Z/z0rtp1Uyb2Wpn2uiNduxl+RU43jkMPY/jV+DRo7f5ZJw3zbh8uKnR&#10;VtIFtoZC0acAAnI7/jSBiytv3Y5Py8VhWrRelg959Tn9Sto7e4WZZC0p6lRlmyfTsPepbbSIIf3v&#10;mfJIG3hhn5SM9an1C0eUNM5OWY4C8BVHT602AvDb7N3mESYUkZznkg//AFv/AK1RJyUbFpkzWllN&#10;Eq3hldgSiAHGBmobi2sEf7FABHHsPmKx+bpkf1NWo3DSK5PJ5AIyeT3/AC/lVKfTrkmS7jSRt3JZ&#10;yQAPbuP89qhNy0Ar215b2MRjgJf5wMHJwT/TtTdQltbYzRTI0sjEOW34ycfd6dOnTuazvLEeybeu&#10;yRioUcgEE9D360+7hiudk8906ybMkGIjdjngk479a0hH3rldSjcXO5A0aMisMcnk/h0rW0rSZtTR&#10;ppGSHy2C5c8+vTt2rMgMW4zsFYJzs29X7fyzj2NbGhxLNNJIXfAX5vm6knkEetbVHyLmQ2O1bS5Y&#10;I4sXCynbtLAckDkDH4fzp1xdqk8BuY1lgljjZuM7Acn8eh/Kn3cZ+2sXb9zICFjUHIAI5/P/AOtV&#10;G5O2KwVlWSQRmIqfu5Vu/Y9f89KyT5rE7WNE2VvbyIjFdqs6DahwwORgjPueela0sMKSW8W1gFKq&#10;gBwMjGCfXpWUhF5btKgAkMUeWOMHDYz7Hg1cttTmF3LGsRJZYyrMPu5Qk/yqbrW5LTLIy7SIyYXa&#10;UB65BxStbbLtpUBAkxvPvgAfyp8l1LIke8LkgMccY5pjSDMajB7++e38jXNZX0ZnZoqXzKLuLA/1&#10;vydO/wDkmoVmklS7ixhSytyf9kZ/UD86fqLbZ7Yg8CRGyOn3gKhMKefPIkjAR/6wbuCSvTp7Dirh&#10;c0p7WZNEi+UzMdpMWzn3H+OKKIZ1nR9gHLBf0/yaKRnezPRKKKWvHPJCiiigAooooAKKKKACiiig&#10;AooooGFFFFABRRRQAUUUUAFLRRQMKKKKACiiigAooooAKKKKACiirlpYPPh3ysf6n6VpSozqy5YI&#10;ZDb20ly+1Bx3Y9BW1bWkdsuF5Y9WPU1LHGkSBEUBR2FOr6HC4KFBX3l3JbCiiiu0QUUUUAFFFFAB&#10;RRRQAUUUUAFFFFABRRRQAUUUUAFFFFAFHWNPXVdHu7Fsfvoyqk9m7H8Dg189zr5IIlDrMjFcEdCO&#10;K+kq8N+JWmnTvEk7xxny7pROpA6Z+9+oJ/Gsqi0ud2Cnq4GPazOyKkuHiAyM9M/TvWs13MIY2jaI&#10;4I2pswPqaydKW1utn2mVVUL90GtO6tbdrnckhjGMLgdePSuaTsrpnc7N2aKzTfaY33ttlU5JH+FZ&#10;Wli5mu2libADcHGanOlXLTP5s5yflAPFXtEsQhLox2qADuHfvistrlNpIjFhPLJNFNNujBPJJ2gn&#10;viodOjjhyrW+4QlhMcZLg9sVf1CaWOwuHjXKsQQWOKy9Ovmt2nd8hJOp64P1pxbYbo3LRIW01poS&#10;zJJlthGCvsKdJJiMBWJlxhEB59KzpJ4rNIo7ecJu5I252j1zUlrJAPNkFznC7suMFiP6VcoXs0ST&#10;vdNz5syWzd1x2+pqlc2D308Mo3i1QYLM3JNMgCXFs0tx5ck07ZOevsBSSmS2AiEw2t/Cx6eopbsa&#10;Vhy6VYSzl3DFMYTLH5vfNSXOkwJbKtizK7jAViSFPc0kzX0kAeK0ZTyck4/z0pbfVCY0SeV4iCFw&#10;iYUDv61aSj5g22VPLubOygiWUSO+SI8dD6/0q1pd6kNu9pcIqGMnKu3Viewq3ctbSSfaEukjWNPU&#10;Hca546lEuoXEu3erncGYc5pOTeg0rnST3tvLbAxuqoD8yd8VzM8LXH7yBRu3fezyfwq5/ayz2yqL&#10;Ytg5Zj344quYZBALiJwpJ5UHoPWpUeoLQdZfbZnaKKVfOcYck1NDo80cq3DuGKE/dGcmgtjfGsao&#10;GPzTJwGHoK07G8jktpYSjKqYOR0B/CtFC6E5NaocNSNvIiGFA23LEttLfSryX0bWxkeUDd/ADn+V&#10;Y+qeVerhQNqcqc8nPX+VU9OuzZEQTJ5ltL92QD5lNaQnKC1JcFLU27cRSX0kk0pYwkMARgITU0JY&#10;Q+a/8Z6N0xVBkibWzGFDI0WcMc5/KprvSkuQijIJHvkelZShKTDQo39yI+EIZi2ODnH1qvhVt0R5&#10;OE/hHI//AF1YfQdpO24lGByeSKuzaNG0Snz/ADHA+bI6+2KuKaew7pGTNaJPYOUVjJGAUf1pxt42&#10;tklZnVnQB/nNa66fNHEEABC9ckjP41nXS+WMBeOhHUVpy9Sk7lCK3EYKpIxQg8GnGMNCVOBHu4zw&#10;c05mjjUkAg9dpPAqrNcFwRjBOMD0osh7g8qB1IZhjjPqa0GvGhiSBDIFIO5wOOn+FZ00m1V2RqQR&#10;1PJzTHnZ3jL8qOhA9KUopqwWuLGTJMjMoxkNuzU1tu8lovR8j1x6fSq8RBcFRkrk56/pSrKWLqMh&#10;sE8cACiyQ2McMu+NSSPcnA/CiN3jjBbnIOM9qWOOSYFSPnLKBgf59qS6UQswByPrmpkrK4/IZHMQ&#10;MZKfSpLrT5IIYbkMskcvUr/C3oaifbOolUYPRgKeJmhQoSWiLVAttim5JJ64qa1SNp18xiqDqcZp&#10;QiuzeU+Aeqmo4W8qYEjODyDRY0butDSmih5SOQGJSSuD6in6a3lSHPzK3DKO47j61LGqOqSNBkSZ&#10;BCZB4449alSK3hJBuGTdxtkXn8xn+QqoLTUwT6GxYuIptiksACy7vTaTketX438ydSB8p6n/AD6/&#10;0rMs1BmjkiZZAhIJDZypB9OOp/Wm6fNKu1XaTAOUMnBYdx0/z+NYVIXu0RLU05UZoGXYeGA/Xg1W&#10;jkjbeyY3Ohxk/gP6U55MwXCAsVYgDHUDHUflTIF/etuTnBwcYBGPSsEtAWwCby4/PHyrjkDjB4qz&#10;bOz24RsZ6cn2/wDrVm3JJs/lBClsEY69f8avwMBdYUDYx5wOh5/z+IqpaxuDRIh3QIG6DPJ9Mcfp&#10;UU0pVEZSOHyP1/oTU8rxgSDjYMYIHQc/4VmxXTIpQ8yITk4xjr/jUJaiWpPKrLDKobqWIyM9M/0w&#10;PwqtckSzCDdgSqGBXnGAcD88VPdO4mQELhuGPoeT/wCyj86qySqLiNlC5VgMEjOAP/11UU7jRm3G&#10;6chZFItYkHlgdQPQY7k1oaZEXdlkIJOZmB6jngfTg/nRcwqz7WiXy93TPQA1JY2zG83OBtkHQ+zF&#10;/r6dq6Zt8rKb0K8kLrbLC5IZzgksAdzAl/x520PFHa6c8YmDRmVV4PAIJJ5J/wA4rQvY4H0yCZAz&#10;uJCykjJLgHt36H8qqXKulgkaI7HOSx+UgnLfgfmxmtqa90V7kmmRCCXbHHIqONyhuwJGR/nNWXSU&#10;3xIfaDJlgRjK8jr69DUamZGaMjcBkFs5IOQB+HX8hU8gMtywGc4GOeM9v8+9c8ouM2S+5LDkWsZf&#10;GQ+GPbr/AIUm+Hz402v8rFwByMZ5z+tUZ7u5gRESETTOchN2MDGOT29ax3kvbF7dry78mF/l227A&#10;lQP8+9RTUkUoXOrur+0toGkkkO9W2ALnPODj+VY9xql5DO0znyN6pstkCu+MH8uvpWda6RPdyvM5&#10;8qFvmR5CS+D0Pt9a37TS4LQu8MkiuwG93bJJ55zW8eZ7CtCPmZX/ABNLssGea2Tn9/O+z8gO9XLO&#10;zRjtfWDPInC7XCgr3Hr+tWLm5miZEUeaWwWGPmx0PT6ViA+TOYGtkaAEjeEw4+pHUVCk0ilqjR1L&#10;SUgiklt7idCgyo35GMZwOP8APWsOJbhIvsvmKYy2+dyTxnqvvxXRHZHp0kUDCX7RLiBQ5xzjjrxj&#10;8OlTz6LaJGkBY7yhLMDhmOCCxI5/OtZRb1Ep20ZVZY7aFzAHkTAwqMQMdOOelR2wjllMcllMkgAI&#10;aQhsjrz19DU9x4btUeJI551WRyr/AD5z3H8qZ/YhsGMiXdzIEwWUMAcc9vz/ADpVlKz0EpJ7MuG0&#10;to7iGZbeKNosKhHqfUf560hia/ZVuBHIR1GOmf8A63NQ2T+UhGT5ztuKtxtzWhEgjBQfnnk1xc2t&#10;2JtoltFt4JzsVEjQZGBgY7VXlj3kykB+dwz0Pf8AlToEEqCRT8jLkBl5x2FOZ+QpweG4/EUOb5eU&#10;hJ81ylCUlm8pogu0kqynGDjn/wDXUaxNOsiSbjGPm3MCCQxBx7dB+VWJlaG2MoO3nOc8nkcD9aXc&#10;zgxncFc846Z5/wAKSfU0d0MaMA+aEULGjbMe5BH6isyJiEknQAOowjSMW56A+noelajxBLLbEPl+&#10;XAyc7RzWbNE32HEYk3O+Qi+h4AH5/wDjta0pWdu4kUre7uWn8p5S2UdmUMdp+Un/ADitzRtz24Zn&#10;yvC8jB4z/iPyNYg32ybfNWaUkAeXwMk4wSOvLdvzres97QEIqxlCOAMKw9f5n8aqu/sjZT1BVB/1&#10;JkiXczSYxhh0H5A1dtFF9BCsUgP99SRwPQ1G48592xmhQYGTyTkdParGnL9hiMccLhicbjjGAOvt&#10;n+lQrW16A7paDrnStPeMGctIygr8pwMnv7np+VVbOGVLoRSyZCqBGQTk5PfPH60TlmMQkdn3fMdh&#10;5z/Spkj2SmV4I1cscFWzjgY79fpTc+Za9B2a6lyfYEIM6s6kDCn7ufesyQLLGYgrFS5wCc9PpV/F&#10;ukjSvk7+uOM8c0XN3AIF22pGOhU8r7mp0l1sJabIikl3rGSoAQ4ZiAeegP546UkczOsRlHlyYOT1&#10;BxwOf8ahS8EqO5VjIqf6snk+1LDIZGuJCJCNoYr2JwDxVf8ALtj6liUzCfbHjccZ47f5xVlGLbVZ&#10;NvqB0qJNSjtoliRVaTb8zMMc+lSPdCSRVkXOACSOn0FQ1FJa6ial2IpJGjjATkHCL6j3xVUWhMDb&#10;Zfl3EgA5UN/Q/wCNW2fY2dpaPkBQee3b0601VMRDRShIu6ADucH8ee9b0oqUdRXsZpt3MsDCQLIs&#10;uw9cEen+far1zcStZPCzNl2CDnGR6/Sm4EzQhiQhbk454BH59KsxoobMiF9o+UEcCudu2i0KfmYq&#10;aTYxTItxcux3b8BeBg1kajHKLq4JDO28NkqcY9MduorpLtLaQs/k4Y4Kk9A3YkenrWXfxPG8ZG59&#10;8alQBk56Z/TNdNF3uyk9TNnt2ZYo1VcMQdrkdT1/lXWWFhHb2qKDvnZc5Hr6VgJbgTxCQlJDEBtY&#10;Z6DuO3euit5pIYIi0g3E9M9j6flU1pX3FK5m6po2pTXweIFomXDkAfgB+lZkyyC1G/8A1tsSrBxg&#10;sSvGB/wH9K6+GMsHke4ZVJzx79qpX1jZzRySCcvISqndweCcf+hURaaT/UlS1t+hh6c7x+cip8nm&#10;bVOONpPH+P41qwxH7fIwcmPy0xjjkEDI9sHH4VBZ26Q6kFaQMjRDOFPykEdq3fJsI9yAyemB2H+R&#10;WbV3owctTPmupFuY9yqFC7Rj6jJqtdKxEjx48yJCQD0JOQB+laLsj3KGNsrxjcMdT/Oq0lxEZpAM&#10;bY9uRjOc/wD66y2FsyK5aPBeRSYkYF+Oduc8VWLxxz3FncL5byn5WByGY7sH2zkUa0WieKIEDfGd&#10;31GD/IU67XF3DvQsI1CxyZwMryMe+CPrg98VrTty3HHYlgxBEGY8sxx+L7RRWesyxxQJyAzJx6DK&#10;mis2tTOS1PV6KKK8Y8kKKKKACiiigAooooAKKKKBhRRRQAUUUUAFFFFABS0CigAooooGFFFFABRR&#10;RQAUUUUAFABJAAyTRV/SgDO5IBIXj2rWhT9rUUL7jJbPTcYknGT2T/GtMDFFFfT0aMKMeWCIuFFF&#10;FbAFFFFABRRRQAUUUUAFFFFABRRRQAUUUUAFFFFABRRRQAUUUUAFcP8AE/S0uvDyX5Vi1m+Tt7q3&#10;H89tdxWV4mAbwtqwIBH2OU8/7hpSV0aUpOM00fOcMZgmUy/LFLkj1NdVpUQhh3rhnfkhh0H1rjHY&#10;tEuSTg8ZPSuwsWYWdthjz1561xSR7U9iK+uz5h3IFg3EBs87umRUdjeSm2SBJAqmYhh1O3uak1ng&#10;WYHAPPHrWJZk7rwZONw/nR0EkmjVvJ5L+6liJItolypAwCe2TURlgyUwCAh3q69+KheR1+3gOwAI&#10;AAPSqUn/ACD938RPJ7ms1qxpFm0t0m3XZYCANsRCas/bLaPMT3C/KD0Gc81jQMwsiAxxzxmn2Sr5&#10;LnaM464q5K5VtyaSQyTrcRO5RTgbV/kKs2+o2sdz5jEk4x8yktn61HbcS49OlPCL9qU7RnaDnHvV&#10;OwtzUN+JYWEVwE4xj+I/SmW7CS5TzFHlxqTgjjk1BeIotYiFGcdce9RWjMVOWPT1qWuZXJtYv3kF&#10;pNp8kywhC5JQ/wAq5e8ja2k8vcCSoLY/lXQXX/INtveX+tZGrAf2hNx3NTHcqG460mkhsztKujHB&#10;X0pbq/UgosXlZUfL61U04kajEAeN1WNf41J8VcVpcfL71i3/AMJEslmts1vjAA3Bs9KW3vfJVj5b&#10;7ZE7DqRWCP8AV/jUsTEowJPHSrUmOUEtjT+1TsFiEbZHUDAqWzleOG4ilhzuXK8glT3qnaqphYkA&#10;ncecUaeAZDkA896aeomiyodCrozhSvOc4NXGuD9mWJJXBLBsq2CKx43cTsu5tu7pnir8HBJ75FPY&#10;Vh0c8nlvkMu9wTknJ9OadJfTRugSWQFpBnnrRN1X/eqvdf6+3/66Cp5mOyNRNQeKUhT8+31z796i&#10;1O5MgAl+bHYD3+tVl/4/JP8Ad/pUWsk7wMnGTx+NVCTFZXKsjqzYXIXPPGcU2R1KqVYkDriq0JPn&#10;Lye9Tyfdb61dymrEkKROGBlKqOee5pskbIxzKNrDs1M/5YGnZ/dP/ur/ADpRdxIERCdn3QFyxPUn&#10;gfhQv7tWJOFzg8ZzjFR3fAGOM4J/IU9f9Sg9zT8intcsPNGsilWCBgck/lz3qCcGZsKPvdMVHOB9&#10;qm47GrFoxDbgSCFyD+IpS10JempWiYxqVxyKnaYKNwAI6Mh70tz/AK1T3JHNV2+61TJWQb6kcjIJ&#10;j5eQpPQ9qFJIBflR39Kj/iP0qUf8eo/36SZoX7cxl2wxDHoDUyws4w2xVXkMxwKpx/cHu5B9xWvc&#10;AfaJeBx09q1jsY9SbTIZLdxLFljnaSWG1vf/ADzWknli5RyCWXK7yMDjHX86rxAf2h5eBsVQVXsP&#10;oK0JQMSNgZ3nn8BXNVbuZvVlG8U/MI1LKSMgNjjIyR754/Gm2kgM4XJUg4YZ5I6fzqvqbEK+CR8q&#10;nj14qzbfNLITyQTgnt81c62K6D7jPkhgWX5w549myPzp8biLEhXJCgrjvkHP6L+tJcki0nwf4GNM&#10;iUG3bIBxFxkdPmpx2ELdyHZKgIUseT6YANUYJiyu5ztVyWGeoxwf5fnVp/8AWSt/FuHPfo3+ArFD&#10;MI5fmPMnPPWlFXCxrgnkyDIjGE3dR8oz+Paq8+8Kd78AjJ/Co7kny5xn+Ff509ySIwTwduf++RXR&#10;GCsOxdyDAq7sjAIJ789fYVatkjW4t25OWO4bvUAD+VYsJISTBx/+0a27EAo5PVWTB9Pmq+VONmJq&#10;xfmWK3gkUAYVSyqR3PQ1j+WxxECQerMO3AH9K09RJ82YZ4Cjis4nmL3IopPR+oorS5YjdBOHIJVg&#10;Qwz78c1DLPHapLJcsVVQAFHG7/65qSIDz41xxuHFR+IVBubAEA/vW/8AQac56pdxqKvYq6XPdzXT&#10;3lzBGsJ/eKO/TA4+mafDplot1PcSIsqzNnDKMDjPH45qaD70i9tp4pR94f77D+VZpWqFN6E+PmWI&#10;HjABIOKseWXV0kDEY4+bbiqkHVfr/U1bjJNzKCc8GtZPljzEW1sNeE/YZXk+ZmJABGMAc/0rPkuI&#10;dkSSW4yynGT82SDwDjP6d63rwkae5Bwcda5eUn+0lGTgLwPTrUdwTuR6S07ah9pkhjjiAZEUsMB8&#10;84/KuimvIyqylRjjlWB9/wClY+xP7NgXau0xgkY46j/E/nSRSP8A2VG+9txCktnn7+P5VV3y2HJJ&#10;u5sziJ/Kk3BSkgJyMHnIzn8aivJStxFbwMskkpBZMjIUd/px/hUF2zC3jIJByOc1m6SzCCOYMfNk&#10;Zt75+Zue571bd1r1JUdLm8kEQSTzlVpGGdwznPbHoKjQyxsYw4lwD04bOcZ/lSMxLqxJJyvJ+tKS&#10;QsnPoa4aliRkFxiOMK+WXhgTyDgn8OK0EWOTGOMjr/OsLUAB8wGGBGD3+6aTzZPJQ+Y/3j/Ef7pq&#10;JxWjNVHqWdVkYoY8hI0+YDnPHIJx07VE5xLGRwQNqkkDIPJx78L+dTyAPprMwBJVwSfpVY/6mP3c&#10;/wDoQq1H3RsktzK8otzGHYxAEepIOR+dXn0gvaGB5vKO7LbDyeP0zjmotOUC93AANg8jr0FOvmYW&#10;0hBOdp5z9aI2iubqZ2bdjAktvKZoYy7FmZUbB+Y8Dp7AH6Guhtbe4gtNr2qwKo4BbdkVBpygakcA&#10;DYsgX2AYgYq+rF9+4k4A6/SqnZptg3d2CARozYjOTwD61DKkUMq7I2Vs46Zyabbk/aZ+T/rcfhir&#10;s4C2bsAA2DyOtRBczswejMuVpArRYAbGVbPOe9PDvJFhQd8g3L7+uadN/rpPxqe2A8vGOAG/pTS5&#10;ZNFvYqLjzyN28r2ODtH4GmedkkEhnZVPU8juahvGYTIQSCX5OevWltGK3EYBIBhGQO/NQ1aVg6XI&#10;o1iF8zq+CV3EZ53ZraFzAi7Q25yBvBJJzjp7VgvxqU2OMRkj2OG5pLdVXLBQG4GQOfvVadog1c3R&#10;dGaFt8aCPGAMUR+Ufl2ht2OhwDx/9aqVv/yD5j3yP6VbiVTE2QPvjt9Kxbb3E12FkKxtJKGKgnCD&#10;8M9/WmLIqWwmfoTxgcD61Hfu/l3A3NjcveoZSRp+ASB5XT8RW7unZdRLVXNeKKJEUSThs8hQMio5&#10;XQSjbvkUDpjFVLU4RAOgBx+Zqy3CQkdTnn8DWcpp7IGrdSHyvPeSOMYU4QY4bJ71fSI2yjY8W7pu&#10;zz6ms/SCWA3En5h1/wB0VcuQMyDHGGrWM+SnoKSvKxDINPmn3zIZZgMFmPA/zzVRhHB88WGRuAvc&#10;e3+FQw/NfNnnLEc+ma0zGggTCKM9cCspzcty7coxLlC6qq5U8kE9Peq9zFF55DsQrcZ7etGB55OO&#10;do5/A1NcAZHH8WP1qFqLbYZGu+WN1AKjJJHTtj+VTridzuXYwI6jt6iq9uAp444HT61blAFsrAc5&#10;60b3v0JejIZCwLRKAyAj5h2qqIVcsAhyy7OOfz/Q/hUgAaAZGfmU8+uRVGVm/t61i3HyyQSmeCdp&#10;PT8BQh9CXV4/NeNs8/KpbHZuM/rSQKy3kpZiRJnKnp2/lkVahAe9kDDcMJ15/wCWldAsUYhHyLyP&#10;StqUXJWuZ81kcLqEbG6kRQzuGk2AeoA6/j/OitQIramQVBHm9x/tUVClYrnstj//2VBLAwQUAAYA&#10;CAAAACEAB7nHT9sAAAAHAQAADwAAAGRycy9kb3ducmV2LnhtbEyPzU7DMBCE70h9B2srcaNOQYpC&#10;iFNVSDwABSS4be1tYhGvQ+z80KfH5QKX1axmNfNttVtcJyYagvWsYLvJQBBrbyw3Cl5fnm4KECEi&#10;G+w8k4JvCrCrV1cVlsbP/EzTITYihXAoUUEbY19KGXRLDsPG98TJO/nBYUzr0Egz4JzCXSdvsyyX&#10;Di2nhhZ7emxJfx5Gp8Cezx/NW3H6mqbsfdR7S3pGUup6vewfQERa4t8xXPATOtSJ6ehHNkF0CtIj&#10;8XdevO19loM4JpUXdwXIupL/+es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zLtnUQIAAKQEAAAOAAAAAAAAAAAAAAAAADwCAABkcnMvZTJvRG9jLnhtbFBLAQIt&#10;AAoAAAAAAAAAIQBAnZgOy7IBAMuyAQAVAAAAAAAAAAAAAAAAALkEAABkcnMvbWVkaWEvaW1hZ2Ux&#10;LmpwZWdQSwECLQAUAAYACAAAACEAB7nHT9sAAAAHAQAADwAAAAAAAAAAAAAAAAC3twEAZHJzL2Rv&#10;d25yZXYueG1sUEsBAi0AFAAGAAgAAAAhAFhgsxu6AAAAIgEAABkAAAAAAAAAAAAAAAAAv7gBAGRy&#10;cy9fcmVscy9lMm9Eb2MueG1sLnJlbHNQSwUGAAAAAAYABgB9AQAAsLkBAAAA&#10;">
                    <v:fill r:id="rId17" o:title="" recolor="t" rotate="t" type="frame"/>
                    <v:textbox inset="20mm,20mm,20mm,6mm">
                      <w:txbxContent>
                        <w:tbl>
                          <w:tblPr>
                            <w:tblStyle w:val="Clear"/>
                            <w:tblW w:w="4944" w:type="pct"/>
                            <w:tblLook w:val="04A0" w:firstRow="1" w:lastRow="0" w:firstColumn="1" w:lastColumn="0" w:noHBand="0" w:noVBand="1"/>
                          </w:tblPr>
                          <w:tblGrid>
                            <w:gridCol w:w="4045"/>
                            <w:gridCol w:w="3467"/>
                            <w:gridCol w:w="2018"/>
                          </w:tblGrid>
                          <w:tr w:rsidR="00757131" w14:paraId="7D9E5537" w14:textId="573CA036" w:rsidTr="00757131">
                            <w:trPr>
                              <w:trHeight w:val="12189"/>
                            </w:trPr>
                            <w:tc>
                              <w:tcPr>
                                <w:tcW w:w="7513" w:type="dxa"/>
                                <w:gridSpan w:val="2"/>
                              </w:tcPr>
                              <w:sdt>
                                <w:sdtPr>
                                  <w:alias w:val="Title"/>
                                  <w:tag w:val=""/>
                                  <w:id w:val="1185170963"/>
                                  <w:placeholder>
                                    <w:docPart w:val="EBACB0F685CA45BE832F9697A9BAD08F"/>
                                  </w:placeholder>
                                  <w:dataBinding w:prefixMappings="xmlns:ns0='http://purl.org/dc/elements/1.1/' xmlns:ns1='http://schemas.openxmlformats.org/package/2006/metadata/core-properties' " w:xpath="/ns1:coreProperties[1]/ns0:title[1]" w:storeItemID="{6C3C8BC8-F283-45AE-878A-BAB7291924A1}"/>
                                  <w:text w:multiLine="1"/>
                                </w:sdtPr>
                                <w:sdtContent>
                                  <w:p w14:paraId="7639A480" w14:textId="26D3CEAE" w:rsidR="00757131" w:rsidRPr="003F544D" w:rsidRDefault="001E64C5" w:rsidP="00726522">
                                    <w:pPr>
                                      <w:pStyle w:val="CoverTitle"/>
                                    </w:pPr>
                                    <w:r>
                                      <w:t>Electricity Transmission Use of System Prices - 1 July 2025 to 30 June 2026</w:t>
                                    </w:r>
                                  </w:p>
                                </w:sdtContent>
                              </w:sdt>
                              <w:p w14:paraId="051EA292" w14:textId="7AA834B9" w:rsidR="00757131" w:rsidRDefault="00000000" w:rsidP="00726522">
                                <w:pPr>
                                  <w:pStyle w:val="CoverDate"/>
                                </w:pPr>
                                <w:sdt>
                                  <w:sdtPr>
                                    <w:tag w:val="CDate"/>
                                    <w:id w:val="-701397451"/>
                                    <w:placeholder>
                                      <w:docPart w:val="3C122BFED2C4492CA4CEC159F0605923"/>
                                    </w:placeholder>
                                    <w:dataBinding w:xpath="/root[1]/CDate[1]" w:storeItemID="{A2D47A75-6421-430E-A68F-6ED44D503834}"/>
                                    <w:date w:fullDate="2025-11-01T00:00:00Z">
                                      <w:dateFormat w:val="MMMM yyyy"/>
                                      <w:lid w:val="en-AU"/>
                                      <w:storeMappedDataAs w:val="dateTime"/>
                                      <w:calendar w:val="gregorian"/>
                                    </w:date>
                                  </w:sdtPr>
                                  <w:sdtContent>
                                    <w:r w:rsidR="00187A6D">
                                      <w:t>November 2025</w:t>
                                    </w:r>
                                  </w:sdtContent>
                                </w:sdt>
                              </w:p>
                              <w:p w14:paraId="52FAE133" w14:textId="61C21938" w:rsidR="00757131" w:rsidRDefault="00757131" w:rsidP="004208A1">
                                <w:pPr>
                                  <w:pStyle w:val="CoverDetails"/>
                                  <w:tabs>
                                    <w:tab w:val="left" w:pos="2268"/>
                                  </w:tabs>
                                </w:pPr>
                              </w:p>
                            </w:tc>
                            <w:tc>
                              <w:tcPr>
                                <w:tcW w:w="2018" w:type="dxa"/>
                              </w:tcPr>
                              <w:p w14:paraId="4BDB2D67" w14:textId="77777777" w:rsidR="00757131" w:rsidRDefault="00757131" w:rsidP="00726522">
                                <w:pPr>
                                  <w:pStyle w:val="CoverDetails"/>
                                  <w:tabs>
                                    <w:tab w:val="left" w:pos="2268"/>
                                  </w:tabs>
                                </w:pPr>
                              </w:p>
                            </w:tc>
                          </w:tr>
                          <w:tr w:rsidR="00DB169D" w14:paraId="30FACA43" w14:textId="77777777" w:rsidTr="00757131">
                            <w:trPr>
                              <w:trHeight w:val="854"/>
                            </w:trPr>
                            <w:tc>
                              <w:tcPr>
                                <w:tcW w:w="4046" w:type="dxa"/>
                              </w:tcPr>
                              <w:p w14:paraId="3E380A34" w14:textId="77777777" w:rsidR="00DB169D" w:rsidRDefault="00DB169D" w:rsidP="009F7943"/>
                            </w:tc>
                            <w:tc>
                              <w:tcPr>
                                <w:tcW w:w="5485" w:type="dxa"/>
                                <w:gridSpan w:val="2"/>
                                <w:vAlign w:val="center"/>
                              </w:tcPr>
                              <w:p w14:paraId="06EC4409" w14:textId="77777777" w:rsidR="00DB169D" w:rsidRDefault="00DB169D" w:rsidP="009F7943">
                                <w:pPr>
                                  <w:spacing w:before="20" w:after="20"/>
                                  <w:ind w:right="57"/>
                                  <w:jc w:val="right"/>
                                </w:pPr>
                                <w:r>
                                  <w:rPr>
                                    <w:noProof/>
                                  </w:rPr>
                                  <w:drawing>
                                    <wp:inline distT="0" distB="0" distL="0" distR="0" wp14:anchorId="29726DF4" wp14:editId="25F10115">
                                      <wp:extent cx="3281045" cy="681355"/>
                                      <wp:effectExtent l="0" t="0" r="0" b="4445"/>
                                      <wp:docPr id="624216672" name="Picture 6" descr="A group of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01895" name="Picture 6" descr="A group of colorful triangles&#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81045" cy="681355"/>
                                              </a:xfrm>
                                              <a:prstGeom prst="rect">
                                                <a:avLst/>
                                              </a:prstGeom>
                                            </pic:spPr>
                                          </pic:pic>
                                        </a:graphicData>
                                      </a:graphic>
                                    </wp:inline>
                                  </w:drawing>
                                </w:r>
                              </w:p>
                            </w:tc>
                          </w:tr>
                        </w:tbl>
                        <w:p w14:paraId="202E40A3" w14:textId="77777777" w:rsidR="00DB169D" w:rsidRDefault="00DB169D"/>
                      </w:txbxContent>
                    </v:textbox>
                    <w10:wrap anchorx="page" anchory="page"/>
                  </v:shape>
                </w:pict>
              </mc:Fallback>
            </mc:AlternateContent>
          </w:r>
          <w:r w:rsidRPr="00420342">
            <w:rPr>
              <w:b/>
              <w:color w:val="0C2340" w:themeColor="text2"/>
            </w:rPr>
            <w:br w:type="page"/>
          </w:r>
        </w:p>
      </w:sdtContent>
    </w:sdt>
    <w:p w14:paraId="074C182F" w14:textId="7826F46C" w:rsidR="00D611E0" w:rsidRPr="00A579CB" w:rsidRDefault="002B62A4" w:rsidP="006D083C">
      <w:pPr>
        <w:pStyle w:val="SmallHeading"/>
        <w:rPr>
          <w:sz w:val="24"/>
          <w:szCs w:val="24"/>
        </w:rPr>
      </w:pPr>
      <w:r w:rsidRPr="00A579CB">
        <w:rPr>
          <w:noProof/>
          <w:sz w:val="24"/>
          <w:szCs w:val="24"/>
        </w:rPr>
        <w:lastRenderedPageBreak/>
        <mc:AlternateContent>
          <mc:Choice Requires="wps">
            <w:drawing>
              <wp:anchor distT="0" distB="0" distL="114300" distR="114300" simplePos="0" relativeHeight="251720704" behindDoc="1" locked="0" layoutInCell="1" allowOverlap="1" wp14:anchorId="3FEB20A7" wp14:editId="3A506E26">
                <wp:simplePos x="0" y="0"/>
                <wp:positionH relativeFrom="page">
                  <wp:align>right</wp:align>
                </wp:positionH>
                <wp:positionV relativeFrom="page">
                  <wp:align>top</wp:align>
                </wp:positionV>
                <wp:extent cx="2916000" cy="3060000"/>
                <wp:effectExtent l="0" t="0" r="0" b="7620"/>
                <wp:wrapTight wrapText="bothSides">
                  <wp:wrapPolygon edited="0">
                    <wp:start x="0" y="0"/>
                    <wp:lineTo x="0" y="134"/>
                    <wp:lineTo x="16228" y="8608"/>
                    <wp:lineTo x="14535" y="15064"/>
                    <wp:lineTo x="14394" y="16139"/>
                    <wp:lineTo x="14958" y="17215"/>
                    <wp:lineTo x="15664" y="17215"/>
                    <wp:lineTo x="21167" y="21519"/>
                    <wp:lineTo x="21449" y="21519"/>
                    <wp:lineTo x="21449" y="0"/>
                    <wp:lineTo x="0" y="0"/>
                  </wp:wrapPolygon>
                </wp:wrapTight>
                <wp:docPr id="400601309" name="Rectangle 4"/>
                <wp:cNvGraphicFramePr/>
                <a:graphic xmlns:a="http://schemas.openxmlformats.org/drawingml/2006/main">
                  <a:graphicData uri="http://schemas.microsoft.com/office/word/2010/wordprocessingShape">
                    <wps:wsp>
                      <wps:cNvSpPr/>
                      <wps:spPr>
                        <a:xfrm>
                          <a:off x="0" y="0"/>
                          <a:ext cx="2916000" cy="3060000"/>
                        </a:xfrm>
                        <a:custGeom>
                          <a:avLst/>
                          <a:gdLst>
                            <a:gd name="connsiteX0" fmla="*/ 0 w 2915920"/>
                            <a:gd name="connsiteY0" fmla="*/ 0 h 3059430"/>
                            <a:gd name="connsiteX1" fmla="*/ 2915920 w 2915920"/>
                            <a:gd name="connsiteY1" fmla="*/ 0 h 3059430"/>
                            <a:gd name="connsiteX2" fmla="*/ 2915920 w 2915920"/>
                            <a:gd name="connsiteY2" fmla="*/ 3059430 h 3059430"/>
                            <a:gd name="connsiteX3" fmla="*/ 0 w 2915920"/>
                            <a:gd name="connsiteY3" fmla="*/ 3059430 h 3059430"/>
                            <a:gd name="connsiteX4" fmla="*/ 0 w 2915920"/>
                            <a:gd name="connsiteY4" fmla="*/ 0 h 3059430"/>
                            <a:gd name="connsiteX0" fmla="*/ 0 w 2915920"/>
                            <a:gd name="connsiteY0" fmla="*/ 0 h 3059430"/>
                            <a:gd name="connsiteX1" fmla="*/ 2915920 w 2915920"/>
                            <a:gd name="connsiteY1" fmla="*/ 0 h 3059430"/>
                            <a:gd name="connsiteX2" fmla="*/ 2915920 w 2915920"/>
                            <a:gd name="connsiteY2" fmla="*/ 3059430 h 3059430"/>
                            <a:gd name="connsiteX3" fmla="*/ 1140031 w 2915920"/>
                            <a:gd name="connsiteY3" fmla="*/ 1610640 h 3059430"/>
                            <a:gd name="connsiteX4" fmla="*/ 0 w 2915920"/>
                            <a:gd name="connsiteY4" fmla="*/ 0 h 3059430"/>
                            <a:gd name="connsiteX0" fmla="*/ 0 w 2915920"/>
                            <a:gd name="connsiteY0" fmla="*/ 0 h 3059430"/>
                            <a:gd name="connsiteX1" fmla="*/ 2915920 w 2915920"/>
                            <a:gd name="connsiteY1" fmla="*/ 0 h 3059430"/>
                            <a:gd name="connsiteX2" fmla="*/ 2915920 w 2915920"/>
                            <a:gd name="connsiteY2" fmla="*/ 3059430 h 3059430"/>
                            <a:gd name="connsiteX3" fmla="*/ 1963791 w 2915920"/>
                            <a:gd name="connsiteY3" fmla="*/ 2303813 h 3059430"/>
                            <a:gd name="connsiteX4" fmla="*/ 1140031 w 2915920"/>
                            <a:gd name="connsiteY4" fmla="*/ 1610640 h 3059430"/>
                            <a:gd name="connsiteX5" fmla="*/ 0 w 2915920"/>
                            <a:gd name="connsiteY5" fmla="*/ 0 h 3059430"/>
                            <a:gd name="connsiteX0" fmla="*/ 0 w 2915920"/>
                            <a:gd name="connsiteY0" fmla="*/ 0 h 3059430"/>
                            <a:gd name="connsiteX1" fmla="*/ 2915920 w 2915920"/>
                            <a:gd name="connsiteY1" fmla="*/ 0 h 3059430"/>
                            <a:gd name="connsiteX2" fmla="*/ 2915920 w 2915920"/>
                            <a:gd name="connsiteY2" fmla="*/ 3059430 h 3059430"/>
                            <a:gd name="connsiteX3" fmla="*/ 1963791 w 2915920"/>
                            <a:gd name="connsiteY3" fmla="*/ 2303813 h 3059430"/>
                            <a:gd name="connsiteX4" fmla="*/ 2256312 w 2915920"/>
                            <a:gd name="connsiteY4" fmla="*/ 1195004 h 3059430"/>
                            <a:gd name="connsiteX5" fmla="*/ 0 w 2915920"/>
                            <a:gd name="connsiteY5" fmla="*/ 0 h 3059430"/>
                            <a:gd name="connsiteX0" fmla="*/ 0 w 2915920"/>
                            <a:gd name="connsiteY0" fmla="*/ 0 h 3059430"/>
                            <a:gd name="connsiteX1" fmla="*/ 2915920 w 2915920"/>
                            <a:gd name="connsiteY1" fmla="*/ 0 h 3059430"/>
                            <a:gd name="connsiteX2" fmla="*/ 2915920 w 2915920"/>
                            <a:gd name="connsiteY2" fmla="*/ 3059430 h 3059430"/>
                            <a:gd name="connsiteX3" fmla="*/ 1973316 w 2915920"/>
                            <a:gd name="connsiteY3" fmla="*/ 2275238 h 3059430"/>
                            <a:gd name="connsiteX4" fmla="*/ 2256312 w 2915920"/>
                            <a:gd name="connsiteY4" fmla="*/ 1195004 h 3059430"/>
                            <a:gd name="connsiteX5" fmla="*/ 0 w 2915920"/>
                            <a:gd name="connsiteY5" fmla="*/ 0 h 3059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5920" h="3059430">
                              <a:moveTo>
                                <a:pt x="0" y="0"/>
                              </a:moveTo>
                              <a:lnTo>
                                <a:pt x="2915920" y="0"/>
                              </a:lnTo>
                              <a:lnTo>
                                <a:pt x="2915920" y="3059430"/>
                              </a:lnTo>
                              <a:lnTo>
                                <a:pt x="1973316" y="2275238"/>
                              </a:lnTo>
                              <a:lnTo>
                                <a:pt x="2256312" y="1195004"/>
                              </a:lnTo>
                              <a:lnTo>
                                <a:pt x="0" y="0"/>
                              </a:lnTo>
                              <a:close/>
                            </a:path>
                          </a:pathLst>
                        </a:custGeom>
                        <a:blipFill>
                          <a:blip r:embed="rId18"/>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354DF" id="Rectangle 4" o:spid="_x0000_s1026" style="position:absolute;margin-left:178.4pt;margin-top:0;width:229.6pt;height:240.95pt;z-index:-25159577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2915920,3059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vIYTcgQAANATAAAOAAAAZHJzL2Uyb0RvYy54bWzsWEtv2zgQvi+w/4HQ&#10;cYGN9bCdWIhTBAmyKBC0QZNF2yNNUZEAitSS9CP99TskRZlK08pudw8FcpFIzZPfDCnOnL/ZNQxt&#10;qFS14MsoOYkjRDkRRc0fl9HfDzd/nkVIacwLzASny+iJqujNxe+/nW/bnKaiEqygEoESrvJtu4wq&#10;rdt8MlGkog1WJ6KlHIilkA3WMJWPk0LiLWhv2CSN4/lkK2TRSkGoUvD12hGjC6u/LCnR78tSUY3Y&#10;MgLftH1K+1yZ5+TiHOePErdVTTo38A940eCag9Fe1TXWGK1l/ZWqpiZSKFHqEyKaiSjLmlC7BlhN&#10;Ej9bzX2FW2rXAuCotodJ/XdqybvNfXsnAYZtq3IFQ7OKXSkb8wb/0M6C9dSDRXcaEfiYLpJ5HAOm&#10;BGhZbMYWzslenKyV/osKqwpvbpV2aBcwslgViOMGkoIIzlWt6SfQVjYMAvDHBMVoi8DGbJH6KD1n&#10;/zxkr1AWzxbT7Fvsn5JAe6d53EYoFKNRG+mP2AiFujWMW8oCSwdgFbIfbGN6nI0h+yhWw/C9Rvt7&#10;uRuGL0mmcZwl47k7EJon8Xx6QAYPgzgalSH7a8xfPNg+//QOTxbz7HRxZMzTLM7Okmz8LAmDeHB2&#10;DYQOza7ZcSfKkP01u3757ErT2TxL0vGza5BdyWIWx9PxPB6my+jZNWR/za7/LbtOsyyZj8c8/F+l&#10;6ekszc7GYx4myq+SXXBHfvS3YFz5izHZ8e5mDCOETQUV26KiFcpcw8NrMty5/RSuwXCvBpUgZSI4&#10;IgwX2lA4OUoY/mOhcHqUMIQ3FM6OEoYwh8LTo4Rho4fCs1DYAdcBL6FgNKUis6WijhCUijJCUCqu&#10;jAzOW6xNvPwQbW0hZIsUVJk6yFUght6IDX0QllM/q6LA5p7KeMjlSx7jsA+s5/Dv1uoLOb1dlwie&#10;z78df7Kw29BC0e2uDgfP59+dfndUW/7EncDf5Yfr/As+EyYUdW4Z7Gyi9iAa7IMaccXq9qZmzGBm&#10;xl3BCzEYbwu4UvpakHVDuXa9AUkZ1tCYUFXdKohlTpsVLSCibwub9jhXWlJNwCucl2D4A4Tf+doT&#10;wMXQLWa3GBfGTQ82rGlfPNuRfmLU6GT8Ay1RXZhy2e5k29egV0yiDYY0w4SAs4kjVbig7nMCfzsf&#10;+17CImcV7r3tdHcKTM/ka93OS7e60ohS2xbpHXNHTG9m6JgT7iWsZcF1L9zUXMiXVsZgVZ1lx+9B&#10;ctAYlFaieLqTSArXlFEtuaml0rdY6TssoQkACQWdJf0eHiUTsNNgQ9lRhCohv7z03fBDtgA1Qlvo&#10;6iwj9c8aSxoh9pZD22SRTKegVtvJdHYKvQUkQ8oqpPB1cyUgTHBkgnd2aPg188NSiuYjNKAujVUg&#10;YU7ANhzNGg4NN7nSMAcStLAIvby0Y2j9wBa45fctMcoNqi2s/GH3EcsWmeEy0tBneSd8Bwjnvn8C&#10;+bjnNZJcXK61KGubuHtcO7yhbWQTp2txmb5UOLdc+0bcxb8AAAD//wMAUEsDBAoAAAAAAAAAIQDK&#10;WK4M/Y8AAP2PAAAUAAAAZHJzL21lZGlhL2ltYWdlMS5wbmeJUE5HDQoaCgAAAA1JSERSAAACvgAA&#10;AuAIBgAAAHIDdPIAAAABc1JHQgCuzhzpAAAABGdBTUEAALGPC/xhBQAAAAlwSFlzAAAh1QAAIdUB&#10;BJy0nQAAj5JJREFUeF7tnQl4G+d5oC1fiZ2muY9um223TdKtG8dOZN2yaOukRBIzpEhdoA4CIN2k&#10;TdombdO03WrTdnuniXM4liXrvkhJpCQ7skUApHwntmxdFG8SBynbuZrLsWWRxOw/ICGT4AcKJAEQ&#10;M3jf53kf5tmkZmai8bye/eab68ai6vja97tP6k33nSo1PP4Sw+NDzCaLba8bcZK6ENPsJp+Ok9Hr&#10;MNZ710fKXmwYcIZ7jPLeXqO8R/3E1BsOR4YSV8Ywrpu28XFtpdtb/MuqJ1T8ivGBONXK0Wg3pahB&#10;TFYpWBBTaYWKuJhi4KGst8hwNlQMlLVcuOLsuSQHG6bGa4WvSemzpbeov2k+7PEX91edKjUq/SvV&#10;TViKD8RsUI5GOxkfNIjjVYoWxFRKBCerpsJXU+H7pci67vZIee/LcrBhakwmfE08J8vudHn1Q+76&#10;4h+ZcVHZSPyilZQD0m5KgYOYrFK8IKZSIliyyNjgLTVKnjnc7wyFGXNIt8mGr4nzseLfqPQVr3HX&#10;649W1Ou/qDq1cjCAmf1FSylHo52UogYxWaVgQUy1PA2OWWRs9K2JlJ49/aYzfClC+KbZ8YSvyebN&#10;113vPJH/6xUnitwurx5Q0XvFHH2obOAJMFpNORrtphQ2iMkqBQtiKo0FcM5GsPliW8NnjHVdrYw5&#10;ZMLxhm+Mzcbm61d/d/nH3d7i/6M8o7xiPv0lgNH6ygFpN6XIQUxGKV4QU21uhLDD2OgtMVY9+c1+&#10;ZyhglPfyYlvanWj4xiitnn2L64TjU26f4+/VH9KA21cSIYDRHsrBaDelsEFMVilYEFOpvZ8Iq/D1&#10;lRllLxzpY743Q042fGNUna66aZOv+NNuf8ledTP9obteH4gGMBsg0HbKAWk3pchBTEYpXhBTrRyS&#10;FjM65rDJWNfsHwozwjftpip8Y3zxbPk7XPUOR8VJfXeFr/jH5otvvACH9lWORjsphQ1iskrBgphq&#10;xajMes01ZrqxrvEv+1e3nBkgejNkqsM3xtrGwvdXePXCwQ0Qxa+Zow/R8QcCGG2pHI12UwobxGSU&#10;YgUx1VprLEKFr/rv7Hz6H/vXdrT3l/PhisyYrvCNse6pgvdsOqnd56rXz7jrtdeiGyDMJ8BiPCDa&#10;STke7aYUOYjJKsULYqqVw3OqdShXGuuef8goDwV5sS1Tpjt8Tcpqym5wNxZ91HXS8Zeek8UvqJvl&#10;m5XmDmBegMOcUY5GOylFDeJ4lIIFMZVm1xNhc3/vKqPsjL/PGe7lxbZMmYnwjVF1evpNGx/TfsdT&#10;r/2Nq97R6/EXDwyOQEihgGhX5XC0k1LUICarFCyIqXbKA9hbaGz0O43VLU39zh7292bMTIZvDDOA&#10;XY8Vzqn0O7Z5vHrA5dX6ol+Bi87/mjfO+FBAtLuj49FuSoGDmKxSuCCmWjFQ02Lsxba/jZQHuww+&#10;XJFBpyJ8Y1SdLrzVU68tU/H7oLox/rSqscS471TJsAA2jQ8ERDs7MhbtqhQ2iMkqBQtiKk33SESF&#10;r8jY4C2LFD9z/E1nKMxnijPpVIZvjI2NG99e4dXnu726z+MvvlzVUGyYEaz+ddwNMz4SEO1s/J9/&#10;+ylFDeJ4lKIFMZWmJYKjYw7rjNKmC33OME97M2o2hG+M8meWfNDt1z/j8TlUAOv/bcavaaUK4Jij&#10;b55SMCDaVekasJdS3CCORyleEFPp5CLYHHPQjPLGLxjrAh2MOWTabApfE3MDRPnJov9VUa9/ptKn&#10;vaQC+ErVqaEAbngrgEdHsBQJiHY2/hqwn1LUICarFCyIqXb8T4MdxkZvSWT1k9+4si7QFWGNWYbN&#10;tvCNYQbw+u/r73P5HP/g9hWF3D6tT3oCHO/om6cUDIh2VboG7KUUOIjJKoULYqodO4QdxgZfqbHu&#10;xf39zkAgwhfbMmy2hm+MvB15b3d5C+e4vY7/cJ10tHt8+sB9T1w7gE1H3jClSEC0q/F//u2pFDaI&#10;ySoFC2IqFQPYq8LXX2Gsu+AdijHCN6Nme/jGKH129i2DAaw9pG54P69qGIxf86cUvcONv1nKoYBo&#10;V6VrwH5KYYOYrFK0IKbSwZEIzajwasb6hj/tW9Nyrs/JZ4ozr1XCN0ZpdektG71F+S6/ftzj039S&#10;6SuOSPO/13L0jVMKBkQ7K10H9lIKHMRkleIFcXLq0Z/lT/7dwJqOtoFywjfzWi18Y6x5ruhD7pP6&#10;Rne946jyv6MvwJk7gMcZwKYjb5ZSICDa2fhrwJ5KYYOYjKPjBXGiakaFr8xY+9z2SHkoZPBi2xRo&#10;1fA12Wxsvn7jo3kfrvQ7XG6f3lRpboCIvQA36QA2lSIB0c5K14H9lOIGMRnlmEFMTrfPYWzyrY6U&#10;vPT0m85wLx+umAqtHL4xzA0QG3ylv+n2av9XBfB5j1d782oAC4E7XkfeNKVYQLSz8deAPZUiBzEZ&#10;pcBBFPWq8G3YZKxpu9jv7GF/75Roh/CN8bkT+W/beFKf7varAPbrLR5/8hsgknXkzVKKBEQ7G38N&#10;2E8pbBCTVYwdxKi6UeEtMdY1/mukPNTNmMNUaafwjVFWU3ZzxYn82yrrHTs8Pv2XlQ2DL8ARwIip&#10;Mv4asKdS2CAmqxw/mKtGxxy8qyIrv/fY685QmDGHqdKO4RujfHf5OzxevVB5wOVzvKKCdUIbIMbj&#10;yBunFAyIdjb+GrCfUuAgJqsURJgjmmMO/g3GmounWWM2ldo5fGOUnyz+4EZfoe72aofcfsfP7hv6&#10;BHIVAYyYJuOvAXsqhQ1isopxhDZVV+FbbDgb/tpwdjUz5jCV5kL4RjGum1bmXfwu19AGCPUH8LL5&#10;5DfdT4DjHXnjlIIB0a7G//m3p1LgICarHE1ofc0PV6yMrHnya1fWdHawv3cqzZnwHcJcgfZZf8lv&#10;q/j9W/VPYN9z+x2vV6X4BbhkHH3DlEIB0a5K14C9lKIGcTzKAYXWVDM2+VYZ617YPeDs7o7wmeIp&#10;NNfCN4a5AcLld/y+q177UoVP71YxOhAdf8hwAJuOvGFKkYBoV+P//NtTKWoQk1UOKbSUXs3Y6K8w&#10;1p3zqvAyA4zwnTJzNXxjVG2ZftMGf9Efenzado9f73X7tL7oV+CmIICHO/LGKQUDop2NvwbspxQ4&#10;iMkqxhVmqeZ8r2ZsaPxs/+qWc7zYNtXmevjGcJ7I/3VPg7bM7XNscddrL1f5iyPRl+AasimATaVI&#10;QLSr0jVgP6WwQUxWObYwexx8sW3DE1+OrOtsjTDfO8USviP5nArgygY9r9Kv1Xp8+utm+EZHIDL4&#10;AlwiR98wpVBAtKvSNWAvpahBHI9yeOHUqhkVvlXGmmf3RZyhEBsdplrCV8b9+NL3erx6ldurnfJ4&#10;i35Z2Ti0AUII0ql09M1TCgZEuypdA/ZTChzEZJVjDDNl9MMVvjWRkjPPX14XvsSHK6ZawjcxZTVl&#10;N9z3mPY7rseLPueudzyl/qnt8tVPIGfBE+B4R94spUhAtLPx14A9lcIGMRmlKMMM6HUYGxsqjdXt&#10;zQPOnpflGMPMSfhem7zGvBvNj2C46vXNHr9+SUVvf3T8IQufAJuOvllKkYBoZ6XrwF5KYYOYrGKg&#10;YRqM7u811py6P+IMBRhzyAYJ3+SpOl11k/ont09VNji+UeEvbqv06f3RJ8BT/AJcso68cUqxgGhn&#10;468BeypFDmIyyuGGk3FwzGFVpPT545edoTBjDtkg4Tt+XEfnvrOiUZ/v8Wn3e3z6K9EX4KIbIOTg&#10;zDZH3yylSEC0s9J1YC+lsEFMVinicAKaYw7+jcbai0/1D+7uJXynXMJ34pgfwVDxe7e7XnvU7dV+&#10;4fHqlgrgeEfeOKVYQLSz8deA/ZQCBzFZxbDDMRxcY+b0fzmytu0ca8yyRcJ38qw9Xvh+d72jwnPS&#10;8V31T3c/v7oBggBGtKjx14H9lMIGMVnl0MOR6kaFt8RY+9S/963rbO8nfLNEwjc1bDY2X7/pce0j&#10;FX7HBrdfe8rj1d68+gU4iwaw6cibpRQIiHY2/hqwp1LYICarHH04uL+3zHB+/6GIM9DFE99skfBN&#10;LWYAlzWu+LDLr33F49Pa3V79cjZvgJiob900pVhAtLPD//zbVylwEJNVDsEc06sZG73rI2te9Eac&#10;YRVcvNiWHRK+6aGspuzmyscKP+05qf2L56SjudJX3FcV2wEshKRVHXmzlCIB0c7GXwP2U4oaxPEo&#10;RmEu6HUY6xsrBla1nO9z8rQ3eyR800vps7NvqfDl3+b26l9z+fQfVTUUR6JPgC2yAm08jrxhSpGA&#10;aFfj//zbUylqEJNVjEPbar7YphvrG74UWdfVHinv5cMVWSPhmxk27sh7+yZf0RK3V6utqNdf9Xj1&#10;yH0W3gCRrCNvnFIwINrZ+GvAfkqBg5iscjTawcH53tJnD/c7Q2HGHLJJwjezlJ9c8sFNfkeZ26cf&#10;VmH4i2j8Kq38Alwyjr5hSpGAaFela8B+SmGDmKxyQFpVhwrftZHSsy+86Qxf4sMV2SThOwUY102r&#10;8i5+l9tfVOJp0J73+PUrVRZfgTYeR98wpVBAtKvSNWAvpahBTFY5JC2m+WJbw2eMdV2tjDlkm4Tv&#10;1FLhXfS7Knz/zuN1fN/j116LfgLZZi/AJePom6cUDIh2VboG7KUUOIjjUQzMrFQzKrwrjTVPfqPf&#10;GQoY5b282JZVEr5TT9XpqpvKTxZ8wuV1/J3H52ivatD7oyMQORjApiNvmFIkINrV+D//9lSKGsRk&#10;lWMzmzTne1cZq1440sd8bxZK+GYPZgA7H1v2GxUni77j8Wk/9Hj1AbtugBivI2+cUjAg2tn4a8Ce&#10;SpGDmIxygE6R0TGHTca6Zv9QbBG+WSXhm32Un1zyDtdJfanb69jh8uphM/wGN0AQwKNvllIkINpZ&#10;6Tqwl1LYICarGKMZ01xjVmyUn/pS/+qWMwNOojf7JHyzF/fjS99bebJwqdunPaJuBr8yw5cnwG8Z&#10;f7OUIwHRrkrXgP2UwgYxGeUwTbcqfNX1Wf7MP/av7Wjv5zPFWSjhm/24nna8s9JXvMbj05+o9Dle&#10;Mzc/5Or877UcfeOUggHRzkrXgb2UIgcxWeVgTZWastRwPr/FKA8FebEtGyV8LYJx3bTPPFXyu556&#10;7c88fkejx+d4/eoGiBxYgTYRR94spUBAtLPx14A9lcIGMRnlcJ2sDqPCv9pYdaah3xnu5cW2bJTw&#10;tRabG/NurPCW/K6rXvuS+6QWqmoo7o+OP/AEeExH3iylSEC0s/HXgD2V4gYxGeWInYDeIhW+TmN1&#10;S1O/s4f9vVkp4WtNqrZU3eR+fOlHPT7tAU+91lnp1/vNL8Ax/5u8I2+aUiwg2tn4a8CeSpGDmKxi&#10;3CZ06MW2xr81ygNdBh+uyFIJX2vz2Zq8X3N7C+5x+RwPuPyOUGUjGyAm4sibpRQJiHY2/hqwn1LU&#10;ICarHLojdfscxibvqsjKZx990xkK85nibJXwtQeFp6ffWulfMbfSp/s8Pv31KvMFOAJ4Qr51s5QC&#10;AdHODv/zb1+lsEFMVil6ow6NOZQ2Xehzhnnam7USvvaiylv2Lo/X4XT5tMcqfPrPohsgVABLgYfJ&#10;O/LGKQUDol2N//NvT6XAQUzWwTEH3djQ+OeGM9DJmEM2S/jaD8O4btrGRu13KvyODW6/7vX4iy//&#10;ERsgUuLoG6YUCoh2VboG7KcUNohjq6nwXRlZ8+S3rjhDgQhrzLJYwte+bDY2X19+cskH1QX5V26v&#10;42X1s48NEKl39I1TCgZEuypdA/ZTjh3EmJpR4SsznC8e6C8Ph9jfm80SvvbHXIG28eSKO1X8/ocK&#10;tXOVvuI+5n/T4+gbphQKiHZVugbspRw9mPN6NWOT32U4L3iHAosX27JWwjd3KN+95B2bHiv+tPuk&#10;9nWPV78UfQHOfAJMAKfFkTdMKRIQ7Wr8n397KgYQ5qC6Cl/dWN/wZ31rWs71OflMcXZL+OYenzuR&#10;/zaX37HA5XM85jlZ/GMVwQODK9DkgMPUOfLGKQUDol2N//NvT+UwQnurwlf9LH/y7wZWd7QNlBO+&#10;2S3hm7us9+rvc9cXl7n8+iG3z/GzqsahDRAEcNodfcOUQgHRrkrXgP0cHUhoTzXD5Ssz1j23PVIe&#10;CjLfm+0SvjmOcd208pPFH3T7Cos89dpTHp/+5tUX4AjgjDjyZilFAqKdjb8G7KkcTGgHPT6HUeFb&#10;HVn50tNvOsO9fLgi2yV8IYazMf+3XL7iL6l/ej3r9jpeZwPE1Dn6xikFA6Jdla4B+ylFFFpQrwrf&#10;ho3G2taL/c4e9vdmvYQvDKdqy/SbKk9pt7t9hX/r9mpnK/16/32xHcBCoGH6HXmzlCIB0c7GXwP2&#10;VAwqtIDmhytKjHWN/xwpD3Uz5mAFCV+QqDpdddP6J5d/3OXT7vd4tR+qAIvwBHhqHX2zlCIB0c5K&#10;14G9lOMKs9XomIN3VWTl90687gyFGXOwgoQvjMXGxry3e/xFCz31+kGPTw+rvzFH2ACRXY68cUqx&#10;gGhn468BeypFF2aB5piDf72x5uILfc6w+bSX8M16CV9IBr120fsq64sL3F7twPANEARw9jj6ZilF&#10;AqKdla4DeynGF06R5v7eYmN9w18Zzs6LjDlYRcIXxkPV8cJbK3yFy10nHc+7fdrlSjOAzfEHAjhr&#10;HXnjlGIB0c7GXwP2U44yTL+a4fKujKx96utX1nR1sL/XKhK+MBHWPbritz0nHV9Q/8T7nMur/4r5&#10;X2v41s1SCgREOzv8z799lQMN06NmVPhWGete2D3g7O6OMOZgEQlfmCibG/NudNfrf1Dh0/7M5XOc&#10;NzdARMcfeAKc9Y68WUqRgGhn468B+ymHGqZUr2Zs8lcY6855VUyZUUX4WkLCFyZLngrgtfUFH3P5&#10;Hd9UfyPodfu1Pp4AW8/RN08pGBDtqnQN2E8x4HACmvO9mrGx8Y/7Vzef63My5mAdCV9IFX/+7Oxb&#10;NvmLFlZ4i77jqde6Ks0NEOYOYJ7+Ws7RN0wpFBDtqnQN2Es55jB5B19s2/jE30TWdLYNEL4WkvCF&#10;VPO5E/m/XuHV57u9jmqX1/HL6AYI8wkwAWxJR94wpUhAtKvxf/7tqRx2OLaa4fKVGWuf3RdxhkJs&#10;dLCShC+ki8/W5P2a6/HClS6/40mPT/+pOfdr7gBm/tf6jrxxSsGAaFfj//zbUzn2MGb0wxW+NZGV&#10;Z75/2Rnu5cMVVpLwhTQzbeNjy35H/dOxx+3Tn1DR9Hr0Axi8AGcLR98wpVBAtKvSNWAvpehDpddh&#10;bGqoNFa3NQ84e16WAwuzU8IXMkFZTdkNGx9d8WEVwPcp2yv9JbwAZzNH3jClSEC0s/HXgP0UAzAn&#10;je7vNdaeuj/iDAUYc7CahC9kEjOAy/0Fd3i8+n96/NpFt8/x5uAX4AhgOzr65ikFA6Jdla4B+ynH&#10;oX0dHHNYHSl9/pHLzlCYMQerSfjCVFD67OxbXN7COa6Tjv90e/WgOfZAANvbkTdLKRIQ7Wz8NWA/&#10;pUi0peaYg3+jsebiU/3O6O5ewtdSEr4wlXzuRP7byk8Wf8Lt046qAP6FCqQIGyByx5E3TikWEO1s&#10;/DVgT8V4tKyDa8zK/X8TWdt2jq+1WVHCF7KBdfsK3uPyaitVAB/z1Os/Mp/8Rl+CI4BzwtE3SykS&#10;EO2sdB3YSzkkraZuuLwlxrqn/r1vXWdbfzn7e60n4QtZg3HdNFe9439UNBatdfuLn1J/o7x8X+wF&#10;OAI4Zxx5s5QCAdHuxl8H9lOOSis4uL+3/PsPRZyBrgjha0EJX8g2Nm++7vrPPBp9AvzZCq92Qf2N&#10;5rL5BJgNELntyBunFAuIdjb+GrCfcmhmmeZnir3rI2te9EacYRVRvNhmPQlfyFaiK9AaV9zp9hb9&#10;X3e9fsbtd7xZZX4CmQDOaUfeLKVAQLSz8deAPRWjMxv0OowNDRUDq5vP9/GZYotK+EK2k38i/21u&#10;X9EnXT7tX5QvVzYMvQBHAOe8I2+WUiQg2tn4a8B+ivE5ZZovtukqfL8UcXa1R8p7+XCFJSV8wSqU&#10;NZXd7DxROMPt1w54/NrLHp8eDWDmf3G4I2+cUiwg2tn4a8CeymGabgfne1c/e7jfGQoz5mBVCV+w&#10;Gu7q0ve6GjXd5XPs89RrPzD3/7IBAiVH3iylSEC0s/HXgP2UAzU9Dn64Ym1k5dkX3nSGL/HhCqtK&#10;+IIlMa6btrFOe3fV44W6x1t0trKh+HL0Ixg8AUbB0TdMKRIQ7ap0DdhPKVZTqlczNjX8kbGus5Ux&#10;BytL+ILFmba+dtH7PI8Xfc7j1Z9xefVfVZ0aCmAhgBCHO/LGKQUDol2N//NvT8WAnZCa4fKuNNY+&#10;+Y1+ZyhglPfyYptlJXzBDkzfMv0mj3/lH27yOf7U5S16Uf0Nr+8+NkBgksbfLOVQQLSr0jVgL+WY&#10;HY/mfO+qyOrn6644Q2HGHKws4Qt2Iq8x78b13sX/c5NX/zdPvf7TSp/eb8YvAYzjdfTNUwoGRLsq&#10;XQP2U45cweiYwybD2eyPDAYU4WtZCV+wI+YKtE2ntLtdjzu2uL2OoMevD0QDmPlfnIAjb5ZSJCDa&#10;2fhrwH6KsXtV8zPFxca6xr8YWN1yZoDotbiEL9iZjY15797oLbjH43PsdNdrPzY3QBDAOFFH3zCl&#10;SEC0q9I1YD+l8HWr41//zD/0r+to7+czxRaX8IVcoPzkkndU1Bet2uTTXvB49V8ooyvQ2ACBqXDk&#10;jVMKBkQ7G38N2E1NhW+psf75h4zyUJAX26wu4Qs5g7kCrXHFhz1+R6W7Xvd6/Pqv7ju1khVomDJH&#10;3zClSEC0q9I1YAO9DsPlXR1ZfeZUnzPcy4crrC7hC7mGuQGi6qmy/+nyaZtc9Y4mj7+4LzYCIcUM&#10;4kQcefOUIgHRzsZfAxbWW2S4fOsia1ov9jl72N9reQlfyFU2b958vcu/7PcrfMX/7vFpHR6/9iYB&#10;jOl05A1VigVEuxt/HWS7ugpf3djQ+OVIebDT4MMVNpDwhVwnrzHv7Zse1+a6vI7/dPmKwp4GfSAa&#10;wA0EMKbPkTdXKRAQ7Wz8NZCdVvrMMYdVkVXPPfIm+3ttIuELMEjh8em3On2Fn3Z7i3Z7/I6fmZsf&#10;BjdAEMCYXkfebKVIQLSz8ddAFmmOOfidRtnF833OME97bSHhCzASx9OOd7obtNVun+Oky6u/ar74&#10;xgYIzLQjb8BSLCDa2fhrYCo0xxw0Y1PjnxnOAGMOtpHwBRAwN0A8uuLDFb6icrdXO+nxFw9ugCCA&#10;cQoceTOWIgHRrsb/+c+kmuH2royse+pbV5zBQIQ1ZjaR8AVIzGZj8/Wupx3v9DQUO13e4k4VvVfM&#10;0QdegMOpcORNWYoERDsbfw2kW3N/b5nhfHF/f3k4xP5eu0j4Alwbw7humtPnuM3j1b7i8epnPX7H&#10;G/c9QQBjdjjyZi0FA6Jdjf/zn0K9mlHhdxnOC/VD0cSLbbaQ8AVInrKmsptd9Y67PH4zgB0vVzYW&#10;D26AIIAxCxx985ZCAdGuStfARB1aY3bqC/1rW8/18ZliG0n4AoyfspqymytPabe7ffpel1/7SXQF&#10;WnQDhBwkiFPl6Bu6FAyIdlW6BpJRha/6uf7Jvx1Y09E2QPjaSMIXYOKse3Tdeyp8jlK3T9vv8WmX&#10;YhsgCGDMRkfe2KVIQLSz8dfAWJrzvaWG87mHI+WhIPO9dpLwBZgkxnXT1jYWvt/lK9TdXq3B4y++&#10;XNU4uAOYDRCYjY6+yUuRgGhXpWtgpNEPV/hWR0rPPPWmM9zLhyvsJOELkCLMFWiN2rs9Pscfu3z6&#10;abdf+yUbINBKjrz5S8GAaFfj/vx7Vfg2bDDWtl7sd/awv9dWEr4AqaWspuwGd/2KP3D7i//c49de&#10;8Pj0K2yAQCs5KgLEUEC0q7rh9pYY5Y3/L1Ie6mbMwW4SvgDpYXNj3o0bns7/Pbdf+78uf/GrVY3F&#10;/dEX4AhgtJAEMOaalT7NcHlXR0qf++4bzlCYMQe7SfgCpBdzA8R6b+GcCq9jq8vnCHl8bIBAa0sM&#10;o631qvD1bzDWNJ3ud4Z52ms7CV+AzLCxMe/dFScLl1d6tYc89dor5gtwbIBAKzsygIlgtIPqz7G3&#10;2NjQ+FeGs7OZMQc7SvgCZJbSZ0tvMQPY4yt8WsXDG+bmh+j4AwGMFpYIRntozveWRtY9df+VNV0d&#10;7O+1o4QvwNSw5tjCD3l8jj9y1euNlf6iX/AFOLSjxDBaS91cY2Y4X9gz4OzujvCZYhtK+AJMHeYG&#10;iPLHiz7q9hZ/3u3XXjQ3QFwNYJ4Ao40kgNESenWjwu8ynOe9KpDMUCJ8bSfhCzD15DXm3eg8kf9b&#10;7vqif3R79bDbq/VFX4DjCTDaXIIYs0f1Z9BbbGxs/JP+1S3n+pyMOdhTwhcge8g/kf82d0PRPNfj&#10;2v0un6Oz0q/3R58ANxDAaG8JYJx6h8L3ib+JrOlqGyB8bSrhC5B9uJ52vHPdSRXAPscDHp/jh+bm&#10;h+gTYAIYc0AiGKdG3XD7Vhlrn90bcYZCbHSwq4QvQPZS+uzsW9y+wiK3Tzvp9us/NaOA+V/MRUfG&#10;MEGMqTf64Qrf2kjZ2effcIZ7+XCFXSV8AbIft6/oQ+56zePxFT3q9uk/5wU4zGUJYEyLXs2oaKg0&#10;1ra39Dt7XpajCa0v4QtgDcwNEJ9/ruhDLp/jjzxevaXSr1+5+gIcAYw56MgAJoJxMkb39xrrTn09&#10;Uh4KMOZgZwlfAGthBrDr0RW/7fIW/ZP6m/UFt99xmR3AiIMSwzgRB8ccVkfKnn/ksjMUZszBzhK+&#10;ANaktHr2LZXe4hmuBsc/uPxah8evD0Q/gUwAI0YlgjFpo/t7Nxlrmp4acEZ39xK+tpXwBbA2ZTVl&#10;N68/teIP3H59m7rZ/6KyoTjCCjTEkRLAmFj1Z8JbYmxo+BvD2X5exRFjDraW8AWwB1Wnq26tOOko&#10;9vj0g26f/iNz7pf5X8TEEsM4aLHh9q40nE/9R9+6zvZ+wtfmEr4A9qLiydIPuOuLStw+x1G3V/sF&#10;GyAQx3ZkABPBuefg/t7y72+NOANdEcLX5hK+ADbEuG6aXrvofe5G/TMun9bs9upvxD6CQQAjXlti&#10;OIf06sYm78bI2pe8kfKwCiNebLO3hC+AfSkzym6o9Ou/V+nVv+z26c9X+vQ32QCBOD6JYJvr1YwN&#10;De6B1c3n+/hMcQ5I+ALYn8+dyH9bhc9xm9uv/Z9Kn6NbxfCAGb8EMOL4JIDtpvrf0VtsbGz4UsTZ&#10;1RYp7+XDFbaX8AXIHapOV9203uv4lNurb/P4tV6339EfXYHGBgjECUsMW1nzwxWrjLKnDw04Q2HG&#10;HHJBwhcg9zA3QFTWOwoqvI4dHq/2w+j8bzSA5Rs7IiYnEWwtBz9csS5SevaFN53hS3y4IhckfAFy&#10;l42N2rs9/uKFHr9+3ON3vFbVyAtwiKmSCLaA5ocrGj5jrOtsZcwhVyR8AaD8ZPEHK3yOP/b49Gc8&#10;XsfPzdEH8wmwdDNHxIlLDGeT5phDqbHuyW/2O0MBo7yXF9tyQsIXAEzKaspu+Iy34HfdDY7Pu336&#10;c+qmcKXqiaEX4HgCjJhyieCp1tzfuzqy5vm6K85QmDGHXJHwBYDh5DXm3eg+VvQhj1f/O7fX0VvV&#10;oPezAQIxfY4MYCI4Y3p1w+XfZDgv+CKDUUT45oSELwBImBsg3L6CmS6f4wGPT293eR199z2xkg0Q&#10;iBmQGE635meKS4zyxr8YWNNyZoDozSEJXwAYi7LGvF/b6C24x9OgqQAu/mn06S8r0BAz5sgAJoJT&#10;o3keVxobnv7H/nWd7f18pjiHJHwBIBk2Nm58e6Vfm+vxOb7r8jp+ac79Mv+LODUSw5PVnO8tMzY8&#10;/5AKoSAvtuWShC8AjIcNvoLfdPkdlZ567VF18/jJ1U8gE8CIUyIBPAG9muHyromsOXOqzxnu5cMV&#10;uSThCwDjxdwA4TxR/FsVviK3x6e95PHrVwhgxKl1ZAATwWPqdRgunzOyurWpz9nD/t6ckvAFgIli&#10;BnBVY+H7PX7tn1x+rcXtc7wZnQE2A1i4MSNiZiWGJdV58BYbGxr/2nAGOw0+XJFjEr4AMFnyT+S/&#10;bX2j465N9UX/4vE6mj0+fSC6AYIARswaieCY5pjD6sjqZx95k/29OSjhCwCpYnZ16S0ub/6n3F59&#10;W6Vf/3llQ3GEJ8CI2WdOB7DXYbj9zsjqixeuOMMvD+3wxZyR8AWAVFN4vPBWt69oicvrOOKu139U&#10;6VMBbH4CmflfxKw1N2JYHZtXNzY2/plRHmDMISclfAEgXaypX/w/XCcda1yPa4cqfNrPoi/AEcCI&#10;Wa99I1g33N5SY81T3+xzhgKsMctFCV8ASCebN193/bqnCt7j8mvrN3mLLpobICob2QGMaAXtF8Dm&#10;/t5VhvPFA/3l4RDhm4sSvgCQCTZv3ny980T+b7kbHH/v9ukveLz65asr0IQbLiJmr5YNYq9uuPwu&#10;o7zJOxRCvNiWcxK+AJBJzA0Qm+q12931jr9XN81mT4M+UPUEAYxoVa0TwOq/o7nG7NQX+9e2nuvj&#10;M8U5KuELAFNB1emqm5yPOX7f7XXsdvn1n5gr0NgAgWgP34rhbAriwf8u65/8u4E1HW0DhG+OSvgC&#10;wFRSfnLJO9zeonyPV9uj4veSumlG7jNHIJj/RbS8IwN4MDynTnO+t8wof+7hSHkoyHxvrkr4AkA2&#10;UHEi/wMb/PpSj187oG5Qv4rGr/kEmABGtIVTH8Ca4fKtiax68ckrzlAvH67IVQlfAMgmqk4vftcm&#10;b9FGT4N+2u3XXzM3P0THHwhgRNs5MobTHMReFb4NG4w1rRf7nT3s781ZCV8AyDbMFWgb/Pm/5/YX&#10;/7nLp53y1OtvxJ4AE8CI9jS9AVxsuL0rjfLGf46Uh7oZc8hlCV8AyFaqtky/yeUv+W233/HXbp+j&#10;u6pB7+cFOER7OzKAUxPBleaYg3d1ZOX3TrzuDIUZc8hlCV8AyHaqTk+/aYOv6JMun2OL26d1enyO&#10;K9EdwA0EMGIuOOkYNscc/OuNNRdf7HOyzSG3JXwBwCo4np77Ttcpx70V/qLvuL3aJXPsYXADBAGM&#10;mCuOP4DVf85bbGxs/CvD2dXMmEOuS/gCgNUoPD79VrevYKbbpz9a6dPfMMN3cAMEAYyYK44MYFMp&#10;ek11w+0tjax7+v4r67o62N+b6xK+AGBV1tfq76uod1RUerV6j1f7GRsgEHF0DKvw9a82yl/c1e/s&#10;7o7wmeIcl/AFACuzefPm6zc+pv1Opd/h8tQ7Gj1e/XJ0/pcARsxpr8ZvdL7XZTjP10fKw2b8EL45&#10;LeELAHZgs7H5+jW+hR9y1zv+tsKrBd0+rS82AiHdFBExF9SNSp9ubDr1J/2rm8/xYhsSvgBgL6pO&#10;V93k9BV+2t2g/4fHq19QN77+qieY/0XMTc3wLTY2PfnlyJrOtgHCFwlfALAlVZcKb93kLZ5RUa9/&#10;u8Krvxqb/+UTyIi5pGZ4/GXGumf3RJyhEBsdkPAFAHuzsTHv7RUn9PmV9Y5HXF7HTzxe3RjcASzd&#10;JBHRTlb5HYbbvyay6uzzbzjDvXy4AglfAMgNqo4Xvt/9uLbO5dePe3yOn1Y2sgEC0fb6HIar0WOs&#10;a2/pd/a8LIcQ5paELwDkCuYGCOcTxb9RUV+0yuPTn/DUa29Gxx8IYEQbqhke30pj/RNfi5SHAow5&#10;4KCELwDkHMZ10z7XmP9bLr/+d+56x3m3T3v9agCLN1BEtJ4Ow+1bHVnz/COXnaEwYw44KOELALmK&#10;uQHiPn/BHS6fY7PHr50zN0DcZ26AIIARra855tCw0Vjb9NSAM7q7l/BFJeELALlOWU3ZzRv8+b/n&#10;8ToedPu1H6ubZiT6BJgVaIgWdXCN2cbGLxvO9vMqeBhzwCEJXwCAQcwNEB5/0UIVvzVun6PHU69H&#10;7mMDBKIF1aOfK3Y+/e996zrb+wlfvCrhCwAwkrXHC9/vaSwq9Pi0Ix6v/svo018CGNFCDu7vXf/9&#10;hyLO7q4I4YtXJXwBAESmlZ9c8o4Kr15Y6defc/u1y7GPYLABAjHL9WlGhW9DZN1L3kh5WMUOL7Zh&#10;TMIXAGBs3I8XfbSysfgv3D7tKbdXfy36BJgX4BCzV5/D2NjoGljTfL6PzxTjCAlfAIBrs7kx70bn&#10;Y47fd9WrAPYWtVc26P0EMGI2ar7YphubGv8q4uxsi5T38uEKHCbhCwCQPGYAe7zLP+4+WfQdj18L&#10;mSvQogHMBgjELNH8cEWZsfrpmgFnKMyYA47QGQwODP3tHAAAksWc/3V7tXsqvdpDbq8jaN5wBzdA&#10;EMCIU2mV+eEK/9rIyjPPv+kMX+LDFThor4pe9Q9Chc+0Er4AABPlcyfyf31jfeEit08/5vEV/8oM&#10;X54AI06hPs1wNf6Rsa6jhTEHHFRFr/mz6KXO/k9vO9M/9LdvAACYKK6nHe+s9DnWVHi1BhXBP7+6&#10;AUK6MSNimjTHHEqNtU9+c8AZCqjg4cU2VKrwXdnU3T9z74W+2776IjO+AAApwbhu2uoT+b/nqndU&#10;uv1FKoAdv6qKfQKZFWiIGdDc37sqsub52ivOUJgxB4xGb2lL98CcA019n/jaS8Yn/ovwBQBIKWU1&#10;ZTd4TuT/VoVP+zOPTwtWNpT0RccfCGDE9OrTDHfDRsN5wRsZDB/CN5ddf6nHWNPeHVlQe2Hg9q+/&#10;ZNz+X6aELwBAWshrzLvR1VjwCRW//+X26S0eX3Hf4BfgGIFATL3mZ4qLjfWnvjiwpuWlAaI3tzWj&#10;1xkMG8tONkfu/OZQ9H6N8AUASDvRDRANRfM8Pv2/3F5HoLIxtgFCunkj4sTUlSXGhmf/X9+6jrZ+&#10;PlOcu64f2uCw/Im2/k9/58xb0Uv4AgBkjs+dyH+bp7FotgpgnwrgX3m8ujH4BFi6iSPi+DTne0uN&#10;DS88GCkPBXmxLYd1BoORwu91XLnzGy9GPvHVYdFL+AIAZJ4qb9m7PP6itZ567dFKn/aT6AYIFcDM&#10;/yJOQp/DcPtWR9aeaehzhntV+DLqkKs6znT2z9x5ZmBU9BK+AABThHHdNOeJ4t9yebWVbp/u9/iL&#10;L0fHH3gBDnFi+ooMt39dZHVLU5+zh/29Oam5tuxi18Ds3WcjI8YbCF8AgCxBBXD5M0s+6PY7/lxF&#10;cKfLp1++ugFCurkjoqCuwlc3NjX+leEMdqoAInxzThW9ZS3dA/MOnIsMBm5c8MYkfAEAph5zA8Sm&#10;xwo/reL3Kx6fdvbqBggCGDEJHYbHtyqy+plj7O/NRaNrywKRex9p7vvk104nftprSvgCAGQPGxs3&#10;vt3zWNEfuuu1f/fUay9X+QfjlwBGTGyVOebQsC5S1nT+ijP88tAOX8wFhzY4RPIb2vo++c3TkT8c&#10;K3pNCV8AgOwjugHiZNFCt9dR5/bpL1f6iiOsQEOUNMccNGPTqc8bzmAHYw65pBm93cFIwZMdfXd8&#10;6yXDjN5PfD2BKnr5chsAQJbjrl763gqfo1gFcI36+TPzya8ZwLwAhxhTMzy+lca6p+7vc4YCKoZY&#10;Y5YTmtHbEzaKnm2LfHrLS9EnvWLwxvs1whcAILsxrpu2sS7v3a76wkVur/69yoaSy1WNxWyAQIxq&#10;7u8tM5yn9/U7wyHCN0c0RxxKz3dGZu46N/gkV4pcScIXAMA6rK7TPlLh0/7M49VfqPQ7XuMFOMx5&#10;fZrhbthklDfVD0URL7bZ3Wj0XuiKzN57rs8MWTFwE0n4AgBYi+lbpt+0qV673e3Tvqgi+ILHX9xX&#10;9QQBjLno0BqzU1/oX9d6ro/PFOeAKnrLWrsH5tc19X/i/hfH97TXlPAFALAmm80VaI8v/YgK4K+6&#10;GvRXPV59wIxfAhhzRxW+6ueGp/52YE1H24CT8LW15pPetV3ByKLHWvpu/8ZLxh+ON3pNCV8AAGtT&#10;Wj37FleDtqjS69hR6dODHjZAYM5ozveWGuXf2xopDwWZ77WxZvSuU9G7pLG1/85vnTE+8V9njNu/&#10;/pZi5EoSvgAA9kCry3t31eNF+a6T2n6X1/Hz6AtwBDDaWofh9q+OrH7xiSvOUC8frrCrKnqdgWBk&#10;eWNr5FPffikSH73XkvAFALAxVccLb92oAtjtczzn9uuvmYHABgi0pT4Vvo3rjTWtF/udPezvtbOO&#10;M539n374XP94o3eUX3uJ8AUAsCPrvYv/p9tX9Cdur3ZK+YurGyAIYLSFuuHxlRjrT/1TpDzUbfDh&#10;CvtaeiHQN3vvuYHb71fhOlwpbK8l4QsAYF/yGvNu9Jws+l8bfY4/8tTrrZX+kj5WoKEdrDLHHHyr&#10;Iquee/QN85O1jDnYT3Oud+XF7v6Zey70f8KM1vjwTWR87A6X8AUAsD9lNWU33PdIwcdcfv0/3T6t&#10;y+VzXGEDBFpac8yhodxYe/GFfrY52NBLPcbq1u5I3rELg096zWiND9yJ+HXCFwAgZyg8Pf1Wl9+x&#10;YJPX8TVXvSOgAmJoAwQBjFYytr/3Lwxn10W2OdjM6AaHYMhYdOJi5M4HzFiNi9fJSPgCAOQehccL&#10;b6046ZjlrtcOuX2OX5qbH6JPgAlgtISa4fGtjDif/q8r67o6BvhwhX00o9cZDBvLGtr67vi2uZFB&#10;iNfJSPgCAOQun20s+zW3t3C121f0uNun/8h88c18AswLcJjdmvt7VxnrX9zZ7+zujvCZYvvoDAUj&#10;hd/r6Pv01jMDn/iaEK6TlfAFAMhxjOumRb8A5y3a6PHpvkqf/vp9T6yM7gAmgDEr9WmGq6HCcJ4/&#10;GSkPm8FE+NpF7Uxn/4yd5gaHs3K4TlbCFwAATDYbm6+vOl32Lo9fr6z0O7pU9F4xRx94AQ6zS3O+&#10;VzM2nfrj/jXNZ/t4sc0emiMOpRe6+u/adjZiRu8nv5FYMWiTlfAFAIDhmBsgNpzI/6Tbp/2jx6uf&#10;c/scb973BAGM2eLQi21P/nVkTWfbAOFrA1X0ll3siiyoPh/5pBm91wjfiUj4AgDAmGxszHv7xpP6&#10;dI9X+ye31/FyZUNxhB3AOPWa871lhvO5XZHyUIiNDhbXfNK7tjsUyXv0Yv8d31KRmoboHeH9Zwhf&#10;AABITFlN2c3lJ1fMcvkc1R6f9mOPXwVwdAOEFCWI6TX64Qr/msiqM8+/4Qz18uEKCxtdW9YVHFji&#10;a76soveaIw4pkfAFAIBkMOd/XV5tpdunVXv8+g/M+B3cASwHCmJa9DkMV6PHWNfe0u/s4TPFVlZF&#10;b2T5E+19d377zMDtXxciNR0SvgAAkDTGddMqniz9QIW/aJXbqz/p8RVfrmoc3AHMBghMv9H9vcb6&#10;J/4rUh4KMOZgVXsHfxY81z4wfcuZyCczFb2mhC8AAIwbFcDux5e+1+Ut/KzHV3TaXV/0+tUAFoMF&#10;MRU6DLdvdWTN9x+57AyFGXOwsCVnOiOzdp5L/0xvvIQvAABMFHMDhKux4BOe+qIvVfiLXnL5tcvR&#10;HcAEMKZDc8yhYYOxtumpAWd0dy/ha0X18939s/eci4hhmm4JXwAAmCxVW6bfdN9zBR/z+PR/8Pj1&#10;/65sKB6IvgBHAGPKNNeYFRsbT/214ew4rwKKMQfL2dtjrGoLDNxde7HvjvtfGlxdJsVpOiV8AQAg&#10;VZgbINZ7C+e7/Y4dHn9xrwrhaAAz/4uTVzc8vhKj/Ol/71vX2d5P+FpMFb2r2wORRd9t7bvzW2eN&#10;O1T03qFCdCzFcJ2shC8AAKSajY157/Z49ULldk+9/qq5/3dwAwRPgHGiDu7vXf/8QxFnd1eE8LWO&#10;0bVl3SFj4cnmgU99W0VtEtF7LcWoTUbCFwAA0kXhlsJbXY8X6m6ffkbFy2XzyS9PgHFC+jTD1bDe&#10;cJ71GeVhM6iY77WEKnqdgWBkxROtkU8/qMLz63LIpkoxdodL+AIAQJqZtvZ43vsr6/XPeHyOU25v&#10;0S/4AhyOW5/D2NjoHljTfK6PzxRbxKG1ZYWnO/qnbzvXb870SrGaUQlfAADIBHmNeTduqi/5mNun&#10;3eduKH7J4y/uu+8JAhiT0XyxTTc2nfqryLrOtkg5H66wjCXnuvtm7jw3kBXRa0r4AgBAJjFXoK3z&#10;l/x2pa/4qx6v/rLbq/XxBBjH1vxwRZmx9pmDA85Q2GB/rwXs7TFWNnX3z953fkAM0KmS8AUAgKlg&#10;Y2Pe210nHQs21Wv3u3xayOMf3ADBC3AYb5X54Qr/2kjpmeffdIYv8eGKLNd8mW1Ne3ck7+jFgTu+&#10;dU4Fp/KbglKYplvCFwAAphLXUcc7XY8Vzqn0Ora56x0/jn0BjgDGq5ofrmi8z1jX0aKilzGHbNaM&#10;3rUdgci9dU2RO75txm1c7CarFK2pkPAFAIBswHF07jvd9cVlLq/jlKde/4kZPOYKNDZA5LrmmMNK&#10;Y+2T3xhwhgJGeS8vtmWtKnrXdQcj+afa++781pnIJycavRNRilxJwhcAALIG47ppa3wLP+Q5qW1y&#10;1WuPefz6r+47NfQJZAI4RzX3966KrHm+7oozFGbMIVtV0esM9xiFT3f2zdh6NnKnit47vzVaMVrT&#10;KeELAADZzmZj8/UbH13xYbe/uMLt1ZtUAPVFxx94AS739GmGu2GT4bzgiwxGFuGbrepnu/tmPHQu&#10;YganFL1jOSpY0+U3zhK+AACQnZgB7HzM8fser+PfPF7toorgN6JfgCOAc0TzM8XFRvmpvxhY03Jm&#10;gOjNTp2hYER/qWNg1s5zCZ/0pkMxbK8l4QsAANnO59rz37axvmh2xUn9X931elhF0QAr0HJBXVli&#10;bHj2n/vWdbT385niLPRSj1F2sSsy/+CFyJ0qLKVAzbRi8MYkfAEAwCrkn1ABfHzp/67wFu5weR0/&#10;q/IXR6IjEGyAsKnmfG+pseH7D0Scga4I4ZtdRjc4dIeMe4+39EWjU4VlfIRmk4QvAABYko2Nee+u&#10;8BetctfrdZ6T+qtmJLEBwob6HIbbtyay9kxDvzPcy4crskkVvas6AgNLTrT2feoBFZZZHr1X/Sbh&#10;CwAAVsS4blrFk/kfcD+urXZ59e8OboAYGn8ggO2hr8hw+52R1a1NfU4+U5w9Dq0tW9bY2v/p75zJ&#10;mhGHpCR8AQDAymzefN31zhP5v+72aR63t7Cp0qe9WaXCl/lfq6ur8NWNTaf+0nAGO1VsEb7ZojMY&#10;jGgvdPXd9dDg+IAYmNkq4QsAAHYgugKtcen/dnm1r7h9+gsur/46GyCsrMPw+FZF1jxzjP292WKv&#10;MtxjaN9rj8zaed464w3DJXwBAMBOmBsgNviL/tBVr2+uqNderWwoHoi+AEcAW0tfkeFpWBdZ3XT+&#10;ijP88tAOX5xSVfgWn+vun7Pv/IAlo9eU8AUAADtSVlN2s+tkwSc8Pu1hT73+isenDwYwGyAsoDnm&#10;oBkVpz5vOIMdjDlkgyp6y1oDAwvqmq8MBmRcUFpFwhcAAOyMu3rpez3eIs2tAtjlc7xc2Ti4AYIA&#10;zmY1w+Nbaax7+ht9zlBARRdrzKZUM3rbAgP31rX03fltMx7jYtJKEr4AAJADTKs6vfhdFb7C5e56&#10;h9/jL758dfyBDRBZqLm/t8wof3F/f3k4RPhOodFdvZ2ByMLHmgc+9a2z1trgIEn4AgBALrHu0YL3&#10;uBscn3d7i55xex2vmU9+mf/NMn2a4W7YZKxvqh8KMF5smxKjL7OFjYJTrZG7Hjpv3PmN88anvjV+&#10;xQCdKglfAADINcqMshs83uUfd/sdf+7x6t/z+PQr9z1BAGeHQ2vMnvhC/7q2c318rW2KjEZvj1Hw&#10;vc7+mQ+rgP3m6KCdrGKYplvCFwAAcpXNjXk3bvAV/KarwfEPbp/+w8qG4v6rIxBilGH6VeGrfm56&#10;5u/713W29xO+U6AZveqndqb7yozt5gYHOVzTpRisqZLwBQCAXMfcALHhcX2m26t9y+3XuqIbIHgB&#10;borUlKXG+u9tiZSHg8z3ToUqfFde6O6fu6+pPx1PetOhGLmShC8AAMAgZd7F73L5HPd6vPpWl1//&#10;UeXQ/C8BnEkdhse/OrLmpVNXnOFePlyRYc2X2Va3B40FBy9EpMC0moQvAADANSitLr1lU722zOXV&#10;/MrXzCAznwCzASID+ooMd0O5sbblYr+zh/29GTUavYGBe483D0z/9nljugrH6M8hpbC0nN88R/gC&#10;AABIVDw5/wMun+OPPD7tpMev/fzq/C8BnCbNF9uKjQ2n/iFSHuxWIUb4ZkwVvWu7gpFl9e19M7ac&#10;G4iP3rEUAzNbJXwBAAASU1ZTdsPqOu13PF69yu3TXjA3QETnfwnglFvldxhu36rI6u999w1nKMyY&#10;Q6ZU0esMhyMFz3T0zdxyNvJpFYhS4I5X868jKQZppiR8AQAAro0ZwM7G4t/yeLV/8vi1drdXf+sj&#10;GELE4QT0qfBtcBprL77Y72SbQ8Z0BoORoue7+mY8pML0m3LEZkoxVlMp4QsAAJA8+ffnv63ipGOW&#10;Ct//cPu0dnMDBDuAU+HQ/t5Tf2E4uy8abHPIgL2DP4tPd0Tm7DofmeroHUvpybGpGLdjSfgCAACM&#10;n8LThbe6vI5PufwlWyt9xb9gA8Rk1QyPb2XE+fTXrzi7OgbY35t+oxscWrojdx9sEmPTCkoxbCpG&#10;rynhCwAAMHFKny29xVXvKKho0I65ffqPzIhj/nciqvD1lxnrX9zZ7+zujvCZ4jSroneVit6FR1v6&#10;7nrgvHGXEJV2lPAFAABIARsbV3zY5XU4K05qx1xe7efRF+BYgZa8Ps1wNVQYzvMnVfSacUb4pk0z&#10;ejsCAwtPNPff9cDZiBm90fhNoBSQlvVbhC8AAEBK2Lz5uus/82jBe9z1jopKr9asgu5KVePQE2Ap&#10;9nDI2Hzvn/SvaTnXx4tt6dMcb3CGwsaKJzv6ZnznbMRcWybFbjKKYZntEr4AAACpZbOx+XrPyaL/&#10;VeEt+r8en+O0y6u/fnUFmhh+ue5Q+D7515E1nW0DhG/6dAaCkYJn2vpnbVPxOononahijGZSwhcA&#10;ACA95J/If1uFv/gOj0/f7PJpHSryIgSw5OB8b/lzOyPloRAbHdKkubbM8Ux7ZPbD5yb1pDcdipGa&#10;DglfAACA9FJWU3bz+voVf+D264ddfv2/3V5tgA0Qbxn9cIV/TWT1me+/4Qz18uGKdNjbY6y80N0/&#10;d+/FfjMApfi0kqOCNlkJXwAAgMzgOup45/rH9UKPV9/tqXe8ar74Fn0CnOsvwJkfrmh0G862lv7y&#10;Hj5TnA5LL3b3z69W0WtGo6AUl1ZVDN6YhC8AAEBmqTpe+H5PQ8Eyj7fomMevvRZ9+ht9AixEoe2N&#10;7u811j/x1Uh5KMCYQ6rt7THKWrsHFtSZ0XtBxZ/S/DlCFYQJlMLSihK+AAAAU4xeu+h9nnpHpduv&#10;Pa/8ZfQJsDn/m1MB7DDcvlWRNd9/5A1nKMyYQyq91GOs7QhEFp5s6Z/+HRW4YvRO1LfieLhSdGaV&#10;3yZ8AQAApoyymrIbKp4q+F1Pg/4Fj1d/utKnv3lfLr0AZ445NGwwnE3P9A/u7iV8U2F0bVkwbCz3&#10;tUZmblOhmtLoHUs5iE3FEM20hC8AAMDUs7kx78aKRwt+1+1z/L3HVxSo9OuR2AiEGIy20FxjVmxs&#10;PPUlw9lxXgUbYw4p0YzecNgofLqzb+bWC8anMxa9YynHsKkYqOmS8AUAAMgeqk5X3eQ65fhUpU/b&#10;6/Y6gi6f1hd9AmzLDRC6Od8bKX/6P/vWdbb3E74pUEWv+VN/sbtvzq4LA9O/JUWoVUxDKBO+AAAA&#10;2ccXTy55R6W3YLHLq2/zeLVXzRff7BfAg/t7Nzz/UMTZ3RUhfFNgdG1Z18DcfebaMikm7aAcxKZi&#10;7A6X8AUAAMheCk8X3uryFs7x+PTvVvr0N8zwtc0GCJ9muMz53rM+ozxshhvzvZNSRW9pS/fA3P1N&#10;A582A9F8oc10VDjaVTmGTQlfAAAAC+E+tvBDLr9e6fE6fG6v42dm+Fp+/tfnMDY1ugbWNJ/v4zPF&#10;k1RF7+qWQGTh8YuRq7EbC9+JOCoqbeK3zxO+AAAAVsDcAOHyr/htt0+7z+XTnvb49CtXN0BY7gmw&#10;+WKbblSc+suIs7MtwocrJq65wWFdMBRZcrKtf8ZDF4y7zMCTYjYVxoek1SR8AQAArIUZwH/+bOl7&#10;XV7tKy6fHlIB2W+9DRAOw+NbFVn33CNvOkM97O+dqNHoDQ6seLL18syHzkdmqLiboQJV8i6lGLPp&#10;Nj4+p1LCFwAAwJqoAL7ZnP91+bVvevzaRZfX0XffEystEsDm/t51kdXnzrzpDF9S4StEHV5TZyAY&#10;cTzX1Td764WBu74tB28yisGabqUwTbeELwAAgLUpP7nkHRUNjlkqfB/0+Ip/Gn36m9UfwRgac2j8&#10;c2NdR6uKXsYcxu3QPyhoL3UOzN11ITJjEtE7luZTYkkxZFOhFKuplPAFAACwBxsbN77d3VAyr9Kv&#10;PeL26f+tIjNiBnD2zf9qhsdXGln3xENXnMGgCl9ebBu3KnxXNnUNzD9wUYVok3HXgwlUMSkpRW4q&#10;NP/aYtCmUylwE0n4AgAA2AtXveN/uOq19S6fdsSlAjj2BDh7AthhePyrImtfOHbFGQoz3zsBV17s&#10;HrinrvWKGLvJqIIxkVLQpkIxWtMt4QsAAGB/Nm/efP2aY0UfcnkdThXCL3r8+pVoAJvjD1MdwD7N&#10;cDe4jfILjZHBkCN8k7a3x1jTEYws+W5b313fOR8Z82nvRFSxmEgpZlOh9LtMxZCdrA8QvgAAALZl&#10;8+brrt/wbOlvuhscf6/i95y5Am1q53/N+d5iY+OTf923rvV8P9E7Ds3o7QxE8r3tfTMfMiM1Llqn&#10;ShWUklLkpkLzry1GbTISvgAAAPYn/0T+2zY26NPNFWjuBv28CuCBqdkAocLXX2JsfO6f+9d0tA3w&#10;4YokVdG7LhgyljW2DczcZsZmXHxmoyo0EykFbSqUfpcp4QsAAJCDRFegnSz4hKe++GEVoT+vbCiO&#10;XB2BEEM11WqGx19mrH9+e8QZ6I7wxDcJzQ0O4R6j6Nn2yKydTSrghMi0ksOCNF4pZlPh1d9B+AIA&#10;AOQehccLb63wOhZX1jsOek7qr1T6MrQBwucw3L41kdVnn+xzhlX08mJbUupnugZm723us3z0TtTh&#10;8TpMKXLHlPAFAADIXdy+hR9y1Tscbq9W4/JqP4vO/6YzgH1FhttfHlnT1tzn5DPFSVnaFOibu6+5&#10;P2ejN5EqZMeS8AUAAACJaa6jjne6G7TVLn/hebfP8WaVCt/UB7D5YluJsaHxHyPlwW6DD1dcw94e&#10;Y3VbsD+v7uKAJWZ6rSDhCwAAACaGcd20jc8t+53KBu2vPF7H9z2+4sup3ABRZX6m2Lcqsuq5k286&#10;Qz3s7x3D9Sp613YEIoseaxm4K5s2OFjd71wgfAEAAOAtympuu3nDY0V/6PLqf6m86PHrAykJYHPM&#10;ocFprGppYsxhLIeid8ljLZEZW81Yi4s3nLiELwAAAEhsbsy7scKXf5unvuhht0+/5PZqA9ENEA0T&#10;CWBzzEE3NjX8VcQZ7GTMIZEqes3POBc+09U386ELEeZ6UyzhCwAAAGNRdbzw1qoGbZHHp22v8Oo9&#10;5gaI+8wnwOMKYM3w+EojzqcfuOIMBSPlvezvHaWKXvOn9mKgb+6epoEZDwjhhpOT8AUAAIBk2Hgm&#10;790Vjfp8t1875PHrv4rt/zVfhJNjd7jm/t7VRvlL1f3l4bCKPOZ7R6nCt6Qp2Dd3Z1NkxneajBkq&#10;1BIpRh1eW8IXAAAAxsPGOu3dnoZip9unP+P2aT9PagOETzdcvspI+QV/ZDD0CN/hOsPBSMmFroG7&#10;D6jofUCO3ckqhmCuSfgCAADAeDE3QJQ/vvSjLm/hZz0+7WmPv/hydPzBfAFuVAAPzvdufPKLfWvb&#10;LvTxmeI4L/UYq9u7IwuPXoxEI/UaT3tTrRiIdpXwBQAAgIlSVlN2g/OxZb/h8jq+4PY7uisb9P6q&#10;xuK4DRAqfNXP9U//n4E1ne0D5YTvVaNrywKhyKLH2/pmbLn2iEMmFcPR6hK+AAAAMFnyGvNudHnz&#10;P6UC+Jsev6NZxW7/fU/EXoAz53vLjHXf3zPgDIUMXmwb0ozezkBkub+9b+ZDKjazKHonqhib2STh&#10;CwAAAKmifPeSd2xsKJo3GMD6JTN8/+iUCt+GNcaaM8+96Qz38uEKU3NtWThsFDzT0T/74fNpm+vN&#10;BsUAnSoJXwAAAEg1Gxvz3u5+suiTLq9WX+kvfM3tLx9Y03ZxgA9XDGqudCs53903e4cZY3Iw5rJi&#10;tKZCwhcAAADSxdrj09/vqtfWl/v/+aU17W2G+eEKc65VisFcsvilrsj8Penb4GBnxaBNVsIXAAAA&#10;0snsr371lgW7n35w4SPNfaXnAoYzFB5caZajAbzyYmBgQW1L/8zvNBkzVYyZSoGHyStGriThCwAA&#10;AOnkthrj1+56oOnpmVtbjDm7mo38hvYrpRe7B9YFgjkVwOaT7jUdgYGFJ1qvzHqoKTLrwYvGrC3X&#10;Vgo9nKCELwAAAKSTT3279ZMztjT1ztrWZswwY27rxci8A839yxrbBlY1d/ebL3lF49fOAWxGb1sg&#10;suyx9j7z+JON3rEUww7HlvAFAACAtGEY06Z/p2ntXQ82/XS2Ct9ZDzUbM7cMOntbs3H3weaBFc90&#10;9K/uCA7EAnFUNFpddUxru4ORZf62gdlbL6Qkeq9lbIRiuGII5pqELwAAAKSLj95/4m13PdD0Typ8&#10;L8/a1hoN36uq+DU1AzjvUIvheKFzwHwq6gwGI7Z5Ac48jnCP4Xi2PTJ3l4rSDETvRBQj0Y4SvgAA&#10;AJAu7ry//QMztjQfVHEVmbU1LnyHNJ/+RgN4e1PknuOtA46XAlfMDzuY4WjpAI7+dw8bjtOd/fP3&#10;qGPM0ugdS+nJsakYlVaQ8AUAAIB08cmHmj8+46GLz8/a2mJEFcI3ZjSA1c85D5sB3NJf2hzos/oG&#10;iOKLwStz91/sn2nB6B1LKYZNxdjMJglfAAAASBd3frs5b+aDzT+Yva19VOiKqviNBfC8Pc2Rpb7O&#10;K6XnAwPruofGH6wSwOq/Z2lLYGDBsZb+mWYoPjSG5r+fQCk6rWjWRDHhCwAAAOkgb3PjjbO2tPyp&#10;irvLsRfbkjYWwFubI3cfaBnIr2+NrLbIBggz0Fd3hox7H2kZuBq28bGbjOb/XQKluLSq8U+NY4rh&#10;OlkJXwAAAEgHs6vDt8x88OLh2SriZm9tMaI/lbPGdHQAR1X/eu6Oi5GCp7v6VnUGB8wX4KTonHKj&#10;0RsYWPx468DMrUOhqo4rI5q/awyl6LSik4piwhcAAADSwf9+MPgbKlKCcx5uuxq9YymH8KDReHtw&#10;cAPEgtrW/qJnOwbKWgPRAM6aF+DUfw9nuMcw43zOjqaBWLDHK0ZrujXPXwKluLSiYujGS/gCAABA&#10;Opi+9eKK2VsuvpZs+I7l1Qg2I0f9nPvwhcg9dc0D2vNdV9YFQpEpH38wf3e4J6K90NU3d/fFhNE7&#10;lmKwplt1PhMZH5ZW9uoIBeELAAAAqea2GuNmFXP/piK1b862t8YcUqaKGdM5D1+M3Hu8ZaD4fPfA&#10;uq6p+wSy+eS55Eygb+6Ot17Oy4RizKZTMyLHUIrOrPLBJsIXAAAAUsvsrza9d+aD5xtnb202oqpo&#10;SrlDMWP+6/l7m438x9v79LNd/WYAZ3oDROm5rkje4eYJPelNh2K0plv1v4XkqPicSglfAAAASDWf&#10;fODsp1RktA0+7U1T+MZUQTPo+cj8PU0D+Sc7+la3Bw1nT3gwTNMYwNENDq3dkXuPNEekAM02xWBN&#10;t+p/m0SKcZpOCV8AAABIKYYxbcZ3Lq6a+VDTD2ZHP1OsgmNIMVxTpQqbqOpfL9jbFCl8qrNvdUug&#10;33zhLBq/qQ5g9dczP7G8+PH2K7O2XoxEw0r97kHl8LSiYsymU3Uex3JUzI5HwhcAAABSyW01TTdP&#10;33Lxb+/6TtMbs6LhG4soFR5jOCpkJ6oKnNlbmow52y4a9x5q7VvxVPuACtR+M1ZTNgJhRm9XcGC5&#10;t6NvzkMXIrHgNpWO7S1HRqVVFYM1E6rzLClGriThCwAAAKnkjh2Bd894qGmPCr2B2VuHh+9YqigR&#10;HBG041WFjvlzztYLkXsPNQ9oL3b1OQPhyW+AUP+35lPkoue6+uZuuxCZ9eCw3zmG0vG9pXROrKkY&#10;rOlW/W+dSMIXAAAA0sZd2zs+ogLjdDR6t7aIcTR5zViUHRWcKnjMCJ6z/aKx+FhLRHupc2BtZyC6&#10;AWIiO4DNDQ6O5zv75+1Uf90ko3eiSsf3ltJ5saZizKbDLYQvAAAApJBPP9Q8e9aWCz+e+3C7ijfz&#10;xbbRSvGTGqVAHNR8+mfG5Lw9FwcWPdI6sPJ8oC+6AeJSkgE89J8peaEzsmBPUyTd0TuW0vG9pXRe&#10;rKcYrpOV8AUAAIBUkbfZuHHW1qYvzt7S/ObcbW3GHBUw41EKoJRqrhsbWjk2d0dzZGl9R9/arlCk&#10;PJzEBgj1761uCUTuPdzWN3ym1yqOOhc2VIzd4RK+AAAAkCo+ufuVd8x8sOlENGS3tohxO1Gl0Jmw&#10;Kn6jH5rY2mws2HcxsuKJzv6VF7sHnGYAm/ErBPDq1kD/4uNtfeZTVSuGbyJHPzEebtx5s6iELwAA&#10;AKScO77T8jszHmx6dY4w5iDFbCqM/z2mUvyIRgNYBeA2FcDVzQPLT3UMrGkLRjdAXI1f9XNVR2Bg&#10;0YnW/sH/GykQB5XC0qpKx/eWcefRKm65SPgCAABAarhra3OJCozX52xX4Rv7attYqhhJpBS5qXBU&#10;DJkOjT+YAXx3TVuf48Wu/rWdwUh5KBhZ2x2ILDvV1m/+e7H/3PiV4nFQKTqtqnR8g0rnZAokfAEA&#10;ACAVfPT+9rfNerDpP1Rg9M15uFUO3WRVkTKWUtBO1sEwGnT29mZj0Xfb+otPd/cVPtEWmbt76N+L&#10;/edSphSJg0phaUWlYxupdF7SJOELAAAAqeDj/9n6/plbmh6Phqv5qeL4mE2VKmAkpZidqLNV5Jo/&#10;5++6ODBPRbD0+8SwSplSIA4qxaVVlY7vLaXzMkkJXwAAAEgFMx5qunPmgxfPmZ8pTmv4jlcVPImM&#10;D94RmvEbU/r3x1CMrrQrxeOgUnRaVen4BpXOSZyELwAAAEweY9r0hy5qKnxfmfNwmxyg2aYKobGU&#10;gnaySr/HVIy0lClF4qBSWFpR6dhGOnQuCF8AAACYLHmN5v7eli/O2nLhsmXCdyxVJElKMZsKpd9l&#10;OjJgU60UiINKcWlVRxwb68wAAABgssx+NnzLrG0Xd83Z1jww7+FWY+625qhzpKi0oyokEymFbiqU&#10;YzbdxoXkMKXozDoJXwAAAJgstz9w/j2ztl48O3d7mzH34Zar4TuWZhRLimFpVVUsjqUUtJNV+j2m&#10;csimSjmGTcUAnSoJXwAAAJgsn9x28VNzHmr62bwd7WLkjkcphk3FsLSyKhglpZhNhdLvMpVDNlXK&#10;MWwqhmm6JXwBAABgMkzfcvomFRRfnrv14pV55hNfIWbTqS2jWFKFZCKl0E2FcsymUzmSTcWQHa+E&#10;LwAAAEyGudta3jlzy/mnoyMOSY45ZML4J8bDFcPSqqpgTKQUs6lQ+l2mcsymQjmGY4qRK0n4AgAA&#10;wGS464Fzvz9n68WfzdvZIQaolRTD0o6qmJSUIjcVmn9tOWjTqRDJhC8AAABMGMOYNmvrxdWzt158&#10;Y+6OdmOOisfhSnFpRW33lFhSxeJYSkGbCuVoTZPs8QUAAICJ8tH72982a1vzv83e2tI3d7sZvi3D&#10;VGEjKIWlVY0foRiuGJdWVUVjIqWYTYXS7zIVgzZZCV8AAACYKHfe/9IHZmxtrlOhGzE/XDEyfMer&#10;Cp4EStFpVcWwtKMqNCWlyE2FYujGS/gCAADARJn94LnbZ21pOT374VbDVA7ayarCZgyluLSi0lNj&#10;UzEqraqKz7GUgjYVXv0dhC8AAABMlJnb2pfOfOjiq3N2tBuzVaQmUg7aVKjCRlAKS6sqxXBMMS6t&#10;6vBAjVOK2QlJ+AIAAMBEyNvceOOsbS1/Ouvh5svR8H1YRe54VOGaSDlyU6GKnwRK0WlVxbC0mypk&#10;EylGrynhCwAAABNh9lefvWXm1ua9s7c1R+Zsb5PjdqKqSJWUYzYVqihKoBSWVlV6amwqhqVVVYGb&#10;UMIXAAAAJsLtD5x/z13bWtrm7OxQsWrO+Ko4TacqUMdSDtpUqOJQUApLqyrFcEwxLq0q4QsAAAAT&#10;YdbDrfNnbWv55WD4qvjMRlW4JlKO3FSogjGBUnRaUcsG8UOELwAAAIyT6VtO3zRzW8s/zH649cqE&#10;5nunWhWoiZRjNhWODuGYUlxa1fgnxjHFEM20hC8AAACMl+n/6n3XjK0XnpttzvZuz8CYQzao4jWR&#10;cuimQhWNCZSi06qKkZoOCV8AAAAYL59+8NztMx9u6p2z04JPe1OtCtREyjGbCuUYNpXC0oqm5Skx&#10;4QsAAADjwjCm3bWtec2Mh5p+askxh0ypAjWRcsymwtEhHFOKS6saP0YRU4zd4RK+AAAAMB5uq2m6&#10;eebW1n+csfXi5dk7UrzGLNdV8ZpIOXRToYrGBErRaUWvRjHhCwAAAONh+pbW9894qOlgWvb3oqwK&#10;1ETKMZsKR4dwTCkuLeFWwhcAAADGwYxdzR+f8XDz96MvteXKi23ZqgrURMoxmwrlGDYVYzObJHwB&#10;AABgPHxqW9uCmVubf8B8r0VV8SopR24qlCPZVIzTdEr4AgAAQLLkbW68cdbWts/Perj5MuFrM1Wk&#10;JlIO2skqx3BMMVwnK+ELAAAAyTK7OnzLjG3Nh2Y/3ByJ7vCVAgrtpYrURMpBmwrlGDYVgzZZCV8A&#10;AABIltt2BD5817bmQFZ/phinXhWvknLkpkI5kk0JXwAAAJgQs7e25qvQeG2uCt85KnBiivGDGK+K&#10;1ESOjtlUGBfChC8AAAAkg7m/d/a2tn9Rods3T4Xv3O2t15Qoxkmp4jWRcuhew63NhC8AAABcm9lf&#10;bXrv7O3NDXN3tBlRhdBNVoIYJ60KWUkxeGMSvgAAAJAMMx5qunPWw62tc3e2q3idXPiOZWx8Il4x&#10;fhDjVYGbSMIXAAAAro1hTJuzrbVs9raLP5gXDV85WqdCohiTdhvhCwAAANcgOt+7veVvZm29+Ea2&#10;hW8i458YD1eMIrS/hC8AAABci9sfOP+eWQ+37J6zvWVg3g5rhO9YSjFsKsYS2kfCFwAAAK7FXds7&#10;PjJ3W8vzZvTO29FmzFPxaCpFpR0lim0i4QsAAADXYtaDbbPmbG/+0fxdnVej91pKAWk3458YD1cM&#10;L5xaCV8AAAAYi7zNjTfO3dr653Mfbnlz/s4OMXLHoxSQdlSKYVMxyDAzEr4AAAAwFp/cffYdsx9u&#10;fTQarsPGHDKlFJV2lCjOgIQvAAAAjMWntl387bnbLr4ynjGHTCkFpN2Mf2I8XDHuMLGELwAAAIzF&#10;nB0X9XkPN7+ejeE7XqWwtKNi9CHhCwAAAIn56P3tb5u1veXf5jzc2jdvZ8eowJLi0orGH5cd5Qmx&#10;kvAFAACARPzvXc3vm72j7cTcHW1G9FPF5s+YQlyZSmFpVaXjs6PxIxQxxXi0soQvAAAAJGLmw213&#10;zNreenau+bQ3PnzHqxBcMaXotKrS8dlNy0Yx4QsAAAAyxrSZ21u12Q+3vTxvV6ccs6lQCKuYUlha&#10;Ven47Gb8E+PhiiGaaQlfAAAAkMhrNG6ct6Pli/O2t7xxt/lim4pUSTFmU6UQV6ZSWFpV6fjsqBTD&#10;pmKgpkvCFwAAACRmPxu+Zf62ll3zd7QN3L2zw1A/x60Ys+lUCK6YUnRaUenY7GhaopjwBQAAAInb&#10;Hzj/njnbW8+YT3vn72wXw3YiSk+NY4oxmwqFsIopxaVVlY7PbsY/MR6uGLvDJXwBAABAYsZDTXfO&#10;3dn60/l7ukcFqhS0qTD+98QUYzZVCnFlKoWlVZWOz45KMWxK+AIAAEBCpm85fdOc7a1fmrej9cr8&#10;3Z3GvJ0qQK+lisixlEJ3soohm26F4IopRacVlY7NFj7cQvgCAADASOZua3nn7B3tT8zb1WHM29Uu&#10;h+54VMEoKcVsKpR+l6kYsqlSCq0hpbi0qtLxWUbCFwAAAOKZtf3ix+aZYw57u+WQTbcqJBMphW4q&#10;FGM23UpxNqQUnVZUOrYpk/AFAACAkRjT5uzuKJu7s/WN+Xu65DCdKlUsJlKK2VQoBmu6laJtSCku&#10;rah0bGmX8AUAAIDh3FbTdPPcHS3/OndHa1/S873ZoApGSSlmU6H0u0zFkE2VUswNKcWlVZWOLyUS&#10;vgAAADCc6Vta3z93e3PdvB2tkXk7O0bHnRSdVjT+uIYphW4qFGM2nUrxN0wpOq2odGyihC8AAAAM&#10;Z8625k/Me7jthQU7242oKqBiSjFnKoalVTWPJ4HSsadCMVrTrRSGQ0pxaUVHHRvhCwAAAMOZu7N5&#10;6bztLa/k7eocEb1jeXcCzagT49KqmscjGB+yqVL6XaZiyKZKKRiHlOLSUhK+AAAAEKOsxrhh/sMt&#10;n797R+vl8YTveB0r6sTgtKrS8Q0ZH7mpUozZdKqCcizFAJ0qCV8AAACIkbcj8Pa7d7TsWbC9NZK3&#10;s0OM1nQae0osKYalVTWPJ4HSsadC6XeZijGbKlVsJlIM03RL+AIAAECMO3YE3j1vR2tr3u4uFaIj&#10;53un2vgxiphiWFpV83gSKMVsKpR+l6kYsqlSRaikGKuplPAFAACAGPO3ts67e3vrL/N2d4vxaSXH&#10;ijoxOq2odGzDjI/cVCnGbDpV0ZpIMXATSfgCAACAyfQtp2+at63lK/O3t/Yt2NU54qmqFJZWdfhx&#10;xSvGpVU1jyeBUsymQul3mYoxmwpVzI4l4QsAAAAiM+//3q/P39H8zIJdHcbdu9qNu1U8XVMVH4mU&#10;otOKmscixdxV1XmwhdKxDSlFbioUYzadbm8lfAEAAGBof++O5t4FezrlyB2PKjISKcWlVZVizjQa&#10;jOo82MLY8SRQOv5UKIbrZCV8AQAA4DrDmKaiYPW8bc0/XbA7BeE7lipAJKWwtKrS8cUU49KqmseT&#10;QClmU6H0u0zF0I2X8AUAAIDbappunrez4ytzH259YzB8zVGHRKqAy6QqWBIpRacVNY9FirmrqvNg&#10;C6VjG1KK3FRI+AIAAMAIpm9pff+87a0HVIBFoi+2icE7lireMq0KmURKcWlVpZgzjQajOg+2MHY8&#10;CZSOf0ISvgAAADBrX+fH5u1o/97d0RfblGLcTkQVolOhihxJKSytqnR8McW4tKrm8QiKYXstCV8A&#10;AACYse3igrk7219dsKdbhaMUsJlUxVumVVGUSCk6rah5LFJAXlWdB1soHduQhC8AAECOU1Zj3DDn&#10;4ZbPz9/ZdnnB7i4VglKMZoMq3jKtiqVESnFpVcWno8poMKrzYAvNYyF8AQAAcpvZ1eFb5m5vq1Yx&#10;N8H53qlWhehUqEJKUgpLqyodn2k0itU5sJw7CF8AAICcZtb+rg+pyOnO29ttLIh+uCIXVAGXaePi&#10;cbjxwWlVzWMZPlowSnUeplTCFwAAILeZs71lmQqz12LhKynHox1V8ZZpVRAmUopLqxo/RhEzo0FM&#10;+AIAAOQu5v7e+dva/kUFWF/eni4xeieqHJZ2VEVqJlWhOJZSdFpR81hGPTGOqc7DhCR8AQAAcpf5&#10;D5x/z4Kdbf4FuzuMqELAplo5Hu2oirdMq6IwkVJcWlHpqXHMa0Yx4QsAAJC7zHy47Y65O1raFuzp&#10;VFGamfBNpByPdlSFaKZVQZhIKS6tqnR8poQvAABArmMY0+bsaC2bt6PlB3nR8JWDNJuVw9KOqoDL&#10;pEI8xpSC0zKyzgwAACA3uW1z081zd7b9zdyHW96wavgmUo5HO6piNJOqeBxLMTazScIXAAAgN7lj&#10;R+Dd83e17rp7V9tA3m57hW8i5Xi0oypEM60KS0kxQKdKwhcAACA3uXt7x0fm72h7foEZvRl6sc2K&#10;ymFpR1WoZlIVookUozUVEr4AAAC5yd07u2bO29X6w7H292Ji5Xi0oypGM6kK1LEUgzZZCV8AAIDc&#10;I29z441372r/swW72i7fs6fLyFMhF1OKPExeOR7tqArRTKviVVKMXEnCFwAAIPdYsvvsO+7e0frI&#10;PSrU7t3daZg/ryVRnD7lsLSjKlQzqYrdERK+AAAAucecbRd/+54drS/fu7dbjNzxOvyJ8XClyMPk&#10;lePRjqoozYTs8QUAAMg97tnVoeXtbH09VeE7Xoni9CmHpd0UojYZCV8AAIDcoqzGuDlvV9u/3rOz&#10;re/ePV1imE6VUshhapQD0o4KwRuT8AUAAMgtFn2z+X15O9pORGNzd4cYoNlo/BhFTCnyMHnleLSb&#10;hC8AAEBOMm932x0Ldrafvcd8qc1C4TteieL0KIelRdzRRvgCAADkDsa0BTs7HHnb217OtjGHTCnF&#10;HKZGMTazScIXAAAgd8hrNG5csKPliwt2tbyRq+E7lvFjFDw1nrxigE6VhC8AAEDuMP34pVsX7Gjd&#10;uWBX20B01EGFCU5cKfRw8orRmgoJXwAAgNzhtq1N752/u+2le/Z2GXm7O8QnnDGl0MPklM5nTCn0&#10;MHnFoE1WwhcAACB3mLuj6c4Fu1t/es++bhW+KsQSqQIjkVLoYfJK51QKPExeMXIlCV8AAIDcwJzv&#10;zdvV9pcLdrVdGXziq6IrVar4SKQUf5i8UujhBN1J+AIAAOQEc7e1vHPezoun8vZ0GFGlgE21KjbG&#10;Ugo9TE7pfMYUow8JXwAAgFxhwfaLH1uwu+2n9+wPyJGaLapAkUIPJydBrCR8AQAAcgFj2vw97aUq&#10;LF+/5nxvtqrCJZFS6GFymudPjEQ7SvgCAADYn7KappsX7Oz4lwW72vpSPt871aqgGUsp9jA5pfNp&#10;KkalFSR8AQAA7M+MXb3vU5FYe8+e9si9Knzv2dOR0FFhaUdVBCVSCkBMTvP8icGZLRK+AAAA9mfO&#10;7uZPqOB7/p69nUZUIXjHclQ42lUVR4mUQg+T0zx/YohmWsIXAADA/ty9s33p/F1tL9+7r1sM28ko&#10;BqTdVNE0llLsYXJK59NUDNfJSvgCAADYm7Ia44Z7d7V97t7dHZcXqfBdqGI15r1D8ZpJxbC0oyq0&#10;EikFICanef7EqE1GwhcAAMDe5O0IvP2ene27F+5ujyza2zUifMfSjGJJKWZToRiPdlQFWCKl0MPk&#10;lM5nTMIXAAAgR1Dh+24VXM2L9ptPeztHBe54lWLYVIrZVDkqHu3osFCTlGIPk/PqeSR8AQAA7E3e&#10;nvbZKlh/sWh/UAzZdCuFbLoVw9KODo+6YUrxh0rCFwAAwL7kNRo33rO7fbMK0Cvx873ZoPTk2FSK&#10;2VQoxqMdVZGXSDEIc0XCFwAAwL7M3dbyzrydzc8sNGd7905+zCFTSjFsKsVsKhTj0Y6q+EukGIp2&#10;k/AFAACwL/P3tN+Wt6vj0qL9ATEw7aIUs+lWDEs7qoJRUgzLbJfwBQAAsCmGMe3ePa2r7t3Z+tNs&#10;HHPIlJl8cmwqxqPdVBE5lmJ0ZoOELwAAgD0pq2m6+d6dbV+5Z1fbG4v2Jb/GLNeVYjbdinFpN1V4&#10;JlKM1HRI+AIAANiTGbua37dwV/v+8e7vRVkpWNOtGJB2VEWppBivk5HwBQAAsCfzdzV/fMHOju9F&#10;X2qz0IttVpRxijSoQnUsxbC9loQvAACAPbl728UF9+xsfzWX53uzVSlm060Yl3ZTxW0iCV8AAACb&#10;UlZj3JC3s+1P7t3dcZnwtY7Sk2NTKWRTpRiQdjMWwIQvAACA/Zhd/ewt9+xpP8B8rz2UYthUCtlU&#10;KQak1d1F+AIAANiOObs7P6hu9F1239+LsumO4kSOCs1sk/AFAACwH/dua15675721whfjDf+qXFM&#10;KWRToRigUyXhCwAAYC9uq2m6OW9X+/9TkXOF+V5MVimGTaWYTZVinKZTwhcAAMBezH/g/HsW7urw&#10;mx+tiLq3U1SKH8RkTXcUJ1IM2mQlfAEAAOzFwp1dn1y4s6Nt8f7AmOE7llLoICZr/FPjmFLIpkIx&#10;ciUJXwAAABthGNPu3te+Mm9X+6vR8BWiNh1K8YOYrOmM4hHubid8AQAA7MJtm5tuvndv15fv2dX2&#10;RibDN5FS5CAmqxivk5HwBQAAsA+3m/O9ezp3LdrbMbB4f7cYo9mgFDmI4zF+jCKmGLwxCV8AAAD7&#10;cPf2jo/cu7vj+wvNbQ4TnO/NVqX4QUzWaBQTvgAAAPbh7p1dM+/d2/6DRQeDxkIzFsdQiksrKkUO&#10;oijhCwAAYA/yNjfeeM/ezs/fu7fz8qIDAWPhPhWFiTSDMYFSXFpRMXwwtyV8AQAA7MGS3Wffkbe3&#10;7ZgZtov2m6MOKv5SpRmSCZSi06qKsYT2kfAFAACwB/N2df3PvD0dl6JjDlK8pkMzFsdQiksrKkYU&#10;Wk/CFwAAwB4s2NPhuHdPx+sZDd+xNINRUApLqyrGFWavhC8AAID1Katpuvme/R3/snBvR98153uz&#10;VTMkEyhFp1UVgwwzI+ELAABgfRbt+v777tnTdiIakPu75LC0qmYsjqEUl1ZUDDVMrYQvAACA9Zm/&#10;v+uT9+xqP7vQfKnNbuE7Ec2QTKAUnVZVjDtMLOELAABgdYxp9+7pcOTt7rhk2TGHTGnGYgKlsLSq&#10;YvQh4QsAAGB18hqNG+/Z2/ZF5RuE7wQ1YzGBUlhaVTEGc0nCFwAAwNpMP37p1kV7OnYs3tsxsHR/&#10;t7FEBU7MaOwkUgpATF7pnA4ZH5xWVgxIq0r4AgAAWJulW8PvXbyz/cVo9O7rGhG+YylFjqkYeZi8&#10;5jlMoHS+ragYlVaQ8AUAALA2c3e03bloV/t/Lz0QFAN3vC5OYDTepNDD5IydQ0EpLq2qGJzZIuEL&#10;AABgXcz53sW72/5i8Z6OK0v3B8SQTbfR2EmkFICYvNI5HTI+OK2sGKnpkPAFAACwLnk1P/i1Rbva&#10;GqIjDuMYc8iUUuSYipGHyWuewwRK59uKiuE6WQlfAAAA6zJ7a9NHF+5t/8nSgyExPLNRaYwiZjTe&#10;pNDD5IydQ0EpLq2qGLXJSPgCAABYFWPaooPtK1UIvL7kQHBURErRaVWlkLuqFICYvNI5VcbHppUl&#10;fAEAACxOWU3TzQv3tf/z4r0dfUsOBIzFKmJGqG74iZTi0qpKxxeNHTPqcGKa528M48PSMu7pIHwB&#10;AACsyKJdze9btKe9zozcJfu7R4fveFVhkEgpOK2qGUBSzEVV5wEnqHQ+hxwVoFMl4QsAAGBN8nY3&#10;f+Leve0vLN7fZURV8ZE2VTRISmFpVcVQUkbjTZ0DnKCxcygone+0SvgCAABYk3v3dC9dtK/95SUH&#10;g+kP30SqmEikFJdWVDo2UzOkxNDD5DTP3xiOitZUSPgCAABYj7Ia44Z793R8btG+zstLqofCd7yq&#10;+Mi4Kj4SKUWnVZVC7qrqPOAElc7nkGLoxkv4AgAAWI+8HYG3L9zbvmvR/s6BJQcDcthOVBUYU6IK&#10;E0kpLK2qGGNDiqGHyWmevwSOOM+ELwAAgPXI23Hm3eqm3hQdczjQLQdsOlSRkVFVrIylFJdWVDo2&#10;U4J4kprnb7iELwAAgPW4Z3fbLBWiv1hSE5YDNVtU8ZFxVeAkUopOqzoq6oarzgMK7iV8AQAALEVe&#10;o3Gjuon/vYq8vqsvtllNFSEZVwVhIqWwtKoj/r/2hzkqAnNRwhcAAMBazN3W8s5Fu9ueNnf3LolF&#10;ZHxYWlnzeDKpisJESmFpVaXjM82pJ8SELwAAgLWYv6f9tsV7O15edjBoLFU380QuUYqhF1OKTisq&#10;HVu6jYvHmFJwWtXoU+JEqnNgSQlfAAAAC2EY05bs6yhbsrftZ8sOBMTgTUYziiWjUSfFpRWNHU8m&#10;VVGYSCkurap0fKZibGaThC8AAIB1KKtpunnJ3o6vLNrbdnnZgW4xatPh1SiWlKLTqkrHl06FeByu&#10;FJ1WNGueHhO+AAAA1mHGrub3qfDdv1TdwJftz1z4JnLMIDaV4tKKSseWblUUSkphaVWHv3wXrxiu&#10;k5XwBQAAsA4qiD6mbuDPLVUxFlXdzLPV4SMUwxXD0qqax5NpVRQmUopLqyodn+momB2PhC8AAIB1&#10;WLi97W4VP68sPRiMRqQUnFY1GsWJlKLTqkrHl06FeByuFJ1WNPqUOJHqPBC+AAAAFqKsxrhB3bj/&#10;ePG+rsux8B1LKS6tqHksYtCZSmFpVaXjS7cqCiWlsLSqI0Yo+HIbAACANSj96rO3LN7bfkCFYGTp&#10;gUB0h29CVdRISmFpVaXjiymGpVU1jyfTqkhMpBSXlpHwBQAAsAbzq1/+wOK9HV1Lq0Ny7E5GFTuJ&#10;lKLTqoqRF1OdB9soHV86VVGZSDFAp0rCFwAAwBos2te1ePH+ztfSEr6JVFEzllJcWlHp2EyjUafO&#10;gy2MHU+mVcEpKYZpuiV8AQAAsp+q06dvWnqg6x+VV5ZVBw31c4RitKZbFTWSUlhaVen4YopxaVXN&#10;48m0KkQTKUZrKiR8AQAAsp+8usC7VWz6lh7sNqLGhe9EHBWy6VbFTiKl6LSqYuTFVOfBFkrHlm5V&#10;uCZSjFxJwhcAACD7WVQdvn3x/u62wae9qQnfRIrRmk5V1CRSCkurKh2faTTq1HmwhbHjybQqaiUJ&#10;XwAAAKthGNOW7utauXRv96vLqkMqTs3wTaQcs+lUjNl0q2InkVJ0WlUx8kzVObCN0vGlS/b4AgAA&#10;ZDe3bW66edH+ri8v2dv5+rXDN5FytKZbMVrTqYqbREphaUXNYxGjLqY6D7ZQOrbJSvgCAABkN/Mf&#10;CL1n4f7OXUsOdA28NeqQSuVoTZdisKZbFT2JlOLSqkrHZxqNPnUebGHseCYi4QsAAJDdLD3Q+xEV&#10;jN8zv9a29GBAxaMUr5lUDtp0KsZsulWhlEgpOq2qGIim6hzYxtgxEb4AAADZzcJ9XTOX7u/6wbKa&#10;sIpAKUSzRTla06kYrOlWBVQipbC0ouaxjIjgeNV5sKT7OglfAACAbKWsxrhh0f7uzy3Z3315Wc1E&#10;53uzQTlc06UYrOlWBWEipbi0qtLxmVoiiPcRvgAAAFlL4fFLt6qoqlt2sNtIz3xvtioHbTodFbKZ&#10;MC4ehytFpxU1j+Xqk+J41TnIqPsIXwAAgKzl7u0dH1m8v7sn/1DYiMbvGMoBaTflaE2nYrCmWxWF&#10;iZTi0opKxxYzbVG8j/AFAADIWpbsay9aur/z9WTCN5FyQNpROVzTpRis6TYuEIcrxaVVlY7PdNJB&#10;vI/wBQAAyErKappuXrK/41+WHejqy68JiVGbDuWotKNy0KZTMWbTaVw4xitFpxU1jyUaxZLqPBC+&#10;AAAAWc7s6vB7F1V3f9eM0fzqgBipmVYOSLspR2s6FaM13aooTKQUl1Z01LGxzgwAACA7Wbi/65OL&#10;93eeNV9qW5Yl4Tte5bC0o3LQpksxZDOhFJNKKTqzUsIXAAAgGzGmLd7f4Vi0t/NSvhm+Kq6iCnFp&#10;ReV4tJtytKZbMVjTqQrKRIrxOZUSvgAAANlHXmPjjUv2dXxhyd7O15dXh4x8FVJX4zdeISytqhyQ&#10;dlSO1nQqRms6VaE5lmKYplvCFwAAIPuYfvy0ub93+7IDXQPLq4PR8B2vYiTHFKLTqsphaUfloE2X&#10;o0I2E6o4TaQYsuOV8AUAAMg+Zlc3vXfR/s7T5phD/sGAGLYTVQzh4QpxaUXleLSbcrSmWzFa06mK&#10;1kSKgZtIwhcAACD7WLi/55PL9nX/ZHlNjxiv6VIMYVMhLK2qHJB2VI7WdCpGazpVMTuWhC8AAECW&#10;k9do3LhsX9cXlu3vuhKb781WxUiOKUSnFZWj0o7KMZtOxZhNp/vY4wsAAJBV5NX84NeW7u/2Rkcc&#10;UjzmkCnFEI4pxKVVlQPSbsrRmm7FcJ2s+whfAACArOLene2/t2R/54/zD/VcjUUpLq3qiAgerhCW&#10;VlUOSDsqR2s6FYM2WfcRvgAAAFnFsgOBEhUVr+cfCotRdVUVHmMpRacVlY7tqtJ5saCjg9KuyjGb&#10;TglfAACALKWspunmJQc7/5+KoSv5NSExkpJSRYakFJZWVTq+q0rnxKLKAWk35WhNufsJXwAAgKxh&#10;aXX4vUsPdteq4IlEv9gmhFBaVPGRSCk6rap0fFeVzotFlePSbgphey0JXwAAgOxhye7OTyw50P38&#10;8uqAEVVFzHClyEmrKjDGUopLKyod21Wl82JB5Xi0o0LwxiR8AQAAsgcVvUuXHuy8tKImNCp6E5k/&#10;hlIApUwVGZJSWFpV6fiuKp0TiyoHpN0kfAEAALKGshrjhmXVXX+soury8kOhq/Eqxe5kleIn7ar4&#10;SKQUnVZVOr6rSufFgsphaQH3dxG+AAAA2UDejsDbF+/r2rmsunsgGr7V5h5fFVMJlII2FUqhk1ZV&#10;kCRSCkurKh3fVaXzYkHF2MwmCV8AAIDsYHFN17uW7utuWn4obOTXBAfDN5EqMhIpxexklX5PTCmA&#10;UqaKFUkpLK2qdHxXlc6JRRVDNNMSvgAAANlB/p6uGcsOBn6x4kivHLuTUYVHIqXQTYVS/KRdFTeJ&#10;lKLTikrHNkLpvFhQMVwnK+ELAAAw9eQ1Gjcu2d/9d+qG3xd94ivFazpUgZFIKWZTofS7TOPDJ6Wq&#10;6EmkFJdWVTq+q0rnxYKKQZushC8AAMDU49jW8s6lBwJPmB+tuOaYQ6ZUkSEpxWwqlH5XTCmAUqKK&#10;oURKYWlVpeO7qnReLKoYu8MlfAEAAKaexbva/mDJ/q6Xlx/ukSPUCqrwSKQUuqlQip+0quJpLKXo&#10;tKLSsV1VOi9W8QDhCwAAMLUYxrT8fR1l+fs7fnZ1jZkUllbVPJ4ESjGbCqXfZSrGUKqUInFIKS6t&#10;qHRsI5TOSzZJ+AIAAEwtZTVNNy872PWVpQc6L6+oCYohF1OKuatK0WlVpeMbUjovqVAMpXQrxaNS&#10;ik6rKh3fVaVzkk4JXwAAgKllxq7m9+Xv796n4mtgRfXY4ZtIKRBHKMWlFZWObUjpvKRCMaDSqRSI&#10;w5Ti0opKx3ZV6bykQsIXAABgalm8r/NjSw90PbdchV1UdYNOpVIkRh0elFZXOr4hpXOSCqXfZSoG&#10;V6qUInFIKS6tqHRsI5TOS7ISvgAAAFPL4l1d85fs735lxaGwGFiZVoq5q0rRaUWlYxumdF5SoRhj&#10;6VQKxyGl6LSq0vFddcT5IHwBAACmjLIa44alBwKfWX6g+/KKQyExlrJFKRCvKsWlVZWOb0jpvKTC&#10;EXGWCaVAHKYUl1Z01LGxzgwAAGDqKP3qs7dE53sPdEUmOt+bDUqRGFUKS6sqHd+Q0jlJhdLvMhVj&#10;NlVKwTikFJeWkvAFAACYOvKOX3r/8n1dnQWHe4wVKq6k+LGjUsxdNT44rap0bMOUzstkFUM23aqg&#10;TKQYn1Mp4QsAADB1LKkOLlxxMPDLwqHwHUspdOymFIhXVefANkrHN6R0XlKh9LtMxZhNhSo0x1IM&#10;03RL+AIAAEwNVaeNm5YdDHxleXXgSsGhsBi7yShFjh2Voi2qOge2UTq+IaVzkgql32UqxmyqVBEq&#10;KcZqKiV8AQAApobFNV3vyj8Q8C43P1phqsJnuFLkpkIpfuyoFHNXVefBFkrHNkzpvExWMWTTrYrW&#10;RIqBm0jCFwAAYGpYcqTzEypeWqNrzMwX21TIJKsUtKlQCh27KQXiVdU5sI3S8Q0pnZdUKP0uMWRT&#10;pYrZsSR8AQAAsgHDmLZsb2fJsgNdg/t7VaikQilmU6EUOXZUCreo6hzYRun4hpTOyWSVfk9MMWZT&#10;pQrdURK+AAAAmee2zU03Lz3Q9df5+7teT2X4jlcpclOhFEB2VIq5q6rzYAulYxumdF4mqxiyqZAP&#10;WAAAAGSevB0/fbcK35351d0D0Q9XqMDINqWgTYVS6NhNKRCvqs6BbZSOb0jpvKRC6XeJkStJ+AIA&#10;AGSepdt7P7J8f/dzy2tU9AovtllRKXJToRQ/dlOKuRGq82ALpWMbUjovqZDwBQAAmGIW7emasexA&#10;9w9WHO4RI9JOSjGbCqXIsaNSJF5VnQdbKB3bMKXzMiEJXwAAgMxSVmPcsPRAx58sPxi4vOLw1M33&#10;ZoNS0E5WMXhsqBSIV1XnwTZKx6eUzsk1JXwBAAAyS+HxS7cuOxisXVETNKIfrlA/k1WKx1xSCt3J&#10;KgaSDZXi8arqPNhG6fiGJHwBAAAyTN6ent9aXh0MFxzpFeN2vEqBmGtKQZsKpYC0m1IgjlCdB1to&#10;HgvhCwAAkFlWVAcLVLC+lqrwHUspEnNNKWgnqxSQdnRUBMdU58CSHuwmfAEAADJFWU3TzUsPBv+f&#10;itIrBYd7xFidaqV4zCWl0J2sUlTa0VGBPFx1HqZcwhcAACBzzN8Xeo+Kq0fNwBzvfO9UGh+HuagU&#10;tKlQCki7OSqC41XnISMSvgAAAJljeXXn7fkHg2fMr7WZH66QItNqSpGYa0pBO1mlgLSjoyI4pjoH&#10;KZfwBQAAyBTGtPyDXUXLD3T3Fhy2ztPeVCuFY64phe5klaLSjo4K5OGq8zCmhC8AAEBmyGtsvDH/&#10;YODPlh3oej1b53unUikQc00paFOhFJB2c1QED1edA8IXAAAgg0w/fvrW5QdD21TgDOTyE99UGh+O&#10;uaYUualQCktbyDozAACAzLC0uum9y/d3Px99qc0m873ZqhSJuaQUs6lQjEkrSfgCAABkhuXVr96+&#10;/ED3TwqOXBJjDdOvFIm5phS0qVAMzWyT8AUAAEg/5nzv8sM9f7q8Ovgm873WUorHXFKK3FQohmm6&#10;JXwBAADST15N06/lHwzUR0ccGHOwhVIk5pJSzKZCMVhTJeELAACQfhbta/vd5Qe6f1xYy5iD3ZUi&#10;MdeUgjYVijE7HglfAACA9LOkOlCsguD1giO9YixhbhsfjrmmFLmpkPAFAADIMGU1TTcvOxj8JxU4&#10;V5jvxfEoRWIuKcXspGSPLwAAQHqZXR1+77KD3bUrDgUi0f29h+TIQUxWKRJzTTFsryXhCwAAkF6W&#10;7e/4w+U1gdMrjqjoPWy+3KbiZbwK8YM4HqV4zCUJXwAAgAyQf6D995bXBE8WHOkxCmp75LCdjELk&#10;ICarFIm2lfAFAABIL5sN4/qC6q6ZK2oCZ/MPB/oLjoSNgsPBq4oxm06F+EFMVjEorSLhCwAAkBkW&#10;Hej6eP6h7u3LD3f/vLCu1yg4EhoRwMMVgzXdCpGDOB7F2MwmCV8AAIDMsexI8DeWHwn8XxW314zf&#10;RIrRmm6FyEFMRjFAp0rCFwAAILNs3BF4e35158bl1d3tZsgWxo0+pEMxZtOpEECIySpGayokfAEA&#10;AKaALadvyj8cKlpRHXyq4FAgUljXIwZrOhWDNd0KkYM4HsWgTVbCFwAAYIowjGkF+3o+tvxQd42K&#10;376iCY4+pEMxWtOtEDmIyShGriThCwAAMLXk7Tn3WwWHur6xoib008La7Inf8SiGbLoVAghxTKsD&#10;hC8AAMBUU1odfm/B4dBnlh/qDhQe6cnI3G8mFIM13UrBg2hK+AIAAGQHZTXGDUWHgoUF1cHzhYfD&#10;Kn57jAIVciMU4tKKisGaCaUYwtyR8AUAAMgmjGkFh0J3F9YEHy+sDl6OPv1VwTaWo+J4uEJ0WlUx&#10;ZNOtFE9oXQlfAACA7CP/QOj3VtQEvrXiUPfPi2p7jcLDITF6x1IM4eEKcWlFxWBNt1JUYfZL+AIA&#10;AGQneXU/fffy6sBXltd0/3dRbc+E4ne8ioEcU4hOqyrGbDqVIgwzL+ELAACQvZRWP3tL/qHujQWH&#10;QmcKDgeMoiRGH9KhGMIxhbC0qmK0plsp0DA9Er4AAADZjfnS2/Lq4EJ1035KhWYk+vRXBVM2OCqC&#10;4xXi0oqKwZpupXDDyUn4AgAAWIPCmq7/ubw6ULO8JvCric79ZoNiIMcUotOqijGbTqXQw5ESvgAA&#10;ANZhYXX4N1dUB/95xaHATxx11o1fSTGEYwphaVXFaE23UgTmooQvAACAtSir+cGv5R8MlS0/2N1r&#10;zvwWmTt/VdzYVTGEhyvEpRUVgzXdSnFoZwlfAAAAC7LZuD5/X6io4GDwe4U1gaya+80GxUCOKUSn&#10;VRVjNp1KMWklCV8AAACLYhjTVhzqmVVY3X1ARdCbDgvP/WZKMYRjCmFpVcVoTadSZGajhC8AAIC1&#10;WfLA2Q8WHOy6v/Bg8JdFR4jfiSiGcEwhLK2qGK3pVgrQqZLwBQAAsD75D7d/YMXhnr9efigYiM79&#10;Rmd/CeB0KkZyTCE6raoYs+lUCtZUSfgCAADYg9/eEXj70sMBfXlN6LQZvubogxm/iZRiDievGMIx&#10;hbC0omKwplspZMcr4QsAAGAjDGPa0gPBuSoUniqo6R64VvyORynyMDWKkWwqRKdVHRWymZDwBQAA&#10;sD/La3s/vuJwYGfBocDPHXWXjKIjYTFmU6EUcpgaxRiOKcSlVRWjNR3WEL4AAAC2ZOH+rg8tPxT+&#10;PwWHQz/W6l5Oa/wmUoo5nLxiCMcUwtKKiuE6WQlfAAAA+1LWZNxcdCiwtrCmO1B0KGQ4hl56y1al&#10;yMPJKwZyTCE6raoYu8MlfAEAAOzNZsO4fvmhwPIV1d2NKoIi5qeOza+9SeGZrcaHHKZOMYZNhbC0&#10;qoQvAABAjpF/NHjbikPdB1TsXHHUXlJBaa34TWR8yOHkFUN4uEJcWsJDhC8AAEDOsLS66b0qXL5a&#10;UBP6kWOK5n6nWin0cPKOiuPhShE6FRK+AAAAuYW+q/d9K2qCnys8FAqaYw/ZPvebKaWYw8krhnBM&#10;KU7TKeELAACQe+Q1Nt7oOBpeUHg4dNZxJDw09ysHYa4rxRxOXjGEhyuF62QlfAEAAHKX5QeD81ZU&#10;B7+rAu+KZu77FcIPx68Uejh5xUCOKYVuvIQvAABAbrN4X+fHCg52/1fh4dDPtaO5OfebKaWYw8kr&#10;hnBMwhcAAACGM3fb0+9cfij0N0WHwz8yP3PsIH6zQinycBKyzgwAAABM8nYE3l5wqHdjwaHQi2Z0&#10;mQEcH2KYHYpRh9eW8AUAAIAY5scuVhzuXrDicMBXdNiaH7vIdcXgw0EJXwAAAIhnYXX7bStquutW&#10;HAr8avDJL/FrV8VAtKuELwAAAEgs3N/1oRU1gX8oqA6+4jA3PjD3m1OK4Wh1CV8AAABIRP797b9e&#10;UNNdVXAo2BN98kv8olKMSitI+AIAAMBYlNUYN+QfCi4qqgk/U3A42M/HLnC8ihE6FRK+AAAAkAyF&#10;B8MzCg6FDhcdDl7Rj75sOGp5+ouTU4zTdEr4AgAAQLIUH3nlgwU1oX9V8furWPw6joREpdBBTFYx&#10;XCcr4QsAAADjYXFN17sKjwT/QsVvSKvrMbQx4nc8SvGDmKxi6MZL+AIAAMB4+e3GxrcXVAdLCw8H&#10;v2dGq1Znfu1NDtrJKkUOYrISvgAAADB5Nm++fumRnjsKD4f8hYe6BwbjNzVPfyerFECIRYeChC8A&#10;AABMnKJjr/zhiiOBnYWHu//b3PiQLfErKcYQ5o6ELwAAAEyWJUde+eCKw8G/LKgJvawdvZSyud9M&#10;KUYS2k/CFwAAAFJB/onI2woOdVcWHQkGHYeDY258sINiWGF2S/gCAABAqsjbbNy47HD3shVHgo8X&#10;HOnu145m9+hDOhSDC7NDwhcAAABSTX51+22FNcGjjsOhPr3ukgrC3IpfSTHEMLMSvgAAAJAOllaH&#10;31t0OPhfyh9Fn/zafPQhHYrxhhOX8AUAAIB0odUF3l14JPDZwkNdQTN+zQ9eSIGHySsGHSYn4QsA&#10;AADpJG9z443aoa67Cw8FzzpqQ5HBuV856nByirGHb0n4AgAAQCYoPBieUVDTXacC7Yp+lLnfbFEM&#10;RLtK+AIAAECmKDjc87GCmuB/FR0K/dTc98vcb3YqRqMdJHwBAAAgkyzZffYdjsPdf6pC5OXo3G8t&#10;c792cFRkZqOELwAAAGSa2dXhW7Sa0CYVImfNkQct+qljOajQ2ooBOlUSvgAAADAVlNXU3FB0ODjP&#10;cTj0mAqkiJ6DH7vIZcUwTbeELwAAAEwlRdXhjxYdCdYVHQ68Pvjkl/hFWTFmxyPhCwAAAFNNaXX7&#10;BwoPBv5BxW+v+dKbxktvOA7FyJUkfAEAACAbWLL7lXeoONlUdEjFbx0vveHkJXwBAAAgaymrMW4o&#10;rO7OKzjU/ZwK4H5eesOUepjwBQAAgCxj2ZGOTxcdCu0rOhJ6Uz/6Mvt+MTUSvgAAAJCNFO1/9UMq&#10;fP/dcST4Gh+7wJRI+AIAAEC2Unj80q3Lq7v/tPBQuFOr62HuFycn4QsAAADZjPmxi8K6sF54OHDa&#10;fOrL3C9OWMIXAAAAsh7DmJZXHf5owaGAv+hQsD86+sC+XxyvhC8AAABYhaX7Av+78HDooYLDwV9o&#10;dcz94jglfAEAAMBK6LW97yuqCX+u8HCw14xf5n4xaQlfAAAAsBr597e/raAmtKGgOtypHQlHHMQv&#10;JiPhCwAAAFZks2Fcv/xIz8LCw8HHCo4ErmhHzZfeGH3AMSR8AQAAwMo4ql++rehIaPfgxy6Y+8Ux&#10;JHwBAADA6uRX/+IDWnX3Vx2Hgj/S63oNzVx7pkInXjGGMHckfAEAAMAOmB+70I4EPqsCp8WM32gA&#10;q9hJxlGBhPaU8AUAAAC7ULXl9E3LqzsXFh4KXNBrw5HxxK+kGE9oXQlfAAAAsBuOo8HbtMM9xwqP&#10;hN7Qj5krz+TRh3QoBhdmh4QvAAAA2JGCw50fKzoU+ncVvb8oOfaKodf1GLoKYFMpWNOtGGKYWQlf&#10;AAAAsCuzv/rsLVpdaJN2OPyD4qMvG8Xm7O9Q/EpKwZpuxUDD9Ej4AgAAgJ0pazJuLjzcvb7oUOhF&#10;vTYUKT56SYzeiSrFbDoVgw6Tk/AFAAAAu1NWU3NDQW3XTO1I+BGtLtRfcuxlFa1vjT6kQyla06kY&#10;ejhSwhcAAAByhYLDod9VAbRHOxz4VfTJ77C536lWitl0OyoM7S7hCwAAALnE4qOh/1FYG/67otpA&#10;j/mlt2yK30RK0ZpOxWi0g4QvAAAA5BrTtxy/dUVtsLzoSLhNrzPjN7Vzv5lSitZ0KsaklSR8AQAA&#10;IBfZbBjXFx+5tKTgcPjZotpgf6pfestGpZhNt2KATpWELwAAAOQyy6s7by+qDe0tOhJ6vdh86c0C&#10;ow/pUIrWdCqGabolfAEAACDXKTrW9SEVRv+pHwm9lsvxKylFazodFauplPAFAAAAuO66wuOXbtWO&#10;dN/nqO3pKK7tuebHLlBWitl0K0auJOELAAAAMEj+ifa3FRwJFDsOh543n/oWH7P/3G8mlaI1nRK+&#10;AAAAAGNhGNOWHgt/tOhI8KRWF87Ixy5yXSla0yLhCwAAADAavfYHv1d0OPwdx5Hwz5n7zS7FqE1G&#10;whcAAABApvhI5wcdR4Kfd9SFe8yxB+Z+s1sxdodL+AIAAAAkZvqW0zc5jgZLC2sDrdGnviqANTOy&#10;BKUYwyzySIjwBQAAABiTzcb1RUe6ljhqex5TgdsXjV8VwVqdCt7hqriSFCMMMy/hCwAAAJAcBY/8&#10;8GMFtaGthbXBN/TjLxvaUSF+JVV0JVIMNEyPhC8AAABA8izy9r5Phe/XHEfCP9SP9SYfv+NRRVoi&#10;xaDD5CR8AQAAAMZH/okf/7oKVE/R0d7z0Zfejl8ydBWsMUeFbCpVAScphh6OlPAFAAAAGD95m40b&#10;lx8LLnTUBS8UH+uJmPt+i4/2RB0ewfGKMZsKVdglUozAXJTwBQAAAJg4BUd+cIfjaOiwis/XSh55&#10;xSg+1ns1gJM1rUGcSBWCiRSj0Q4SvgAAAACTY0l18H+pqPo3/WjPL1c++qpRMoH4lYx/WjxcMWZT&#10;pYpESTEmrSThCwAAADB5Co9futVxJPjHKq5eLTn+iorfS2LMpkophk3FkE2VKh4TKYZmtkn4AgAA&#10;AKQG82MXBcdCZSoSXzRHHkoeeWvud6pNexRLqthMpBim6ZbwBQAAAEghhjGt6HBwnn4k+Lh+NNy/&#10;Mhq/qRl9SIfxT4yHK8ZsqlQhKikGa6okfAEAAABSz7I9zb+h1Qa3qAD+1crjKn5TNPebDYohm25V&#10;uCZSjFxJwhcAAAAgPSw50vnBokOBr+iHg5euzvyqiBtlXFha1bQ/JZZUQZtIwhcAAAAggyzZffYd&#10;2uHQakdd+Fx07tcMYBVsSSnEpRWNH6EYrhizqVLF7ggJXwAAAIA0s9m4Xq99OU+r6/m+40hgYFzx&#10;Ox6F6LSqYshO1lrCFwAAACAjFBzpuaPwcHinfjjw8xJz7teMPBVkGTEuLK2q9NTYVAzdeAlfAAAA&#10;gMyxbE/wN7S6wD9qR4K/zHj8SsaFpVWVYjgm4QsAAAAwRZgfu9COhP5MP9LToR8dik8VZpYwLjgt&#10;ZV2Y8AUAAADINNNPn75JO9xbpNUFnys+1mOUHE/T3G8mlWIzmyR8AQAAAKYIw5i2vLbr41pt6OmS&#10;ut4+W8RvvFKATpWELwAAAMDUsrA6/JuO2p5vaEeC/x392MVgpOWu8cGaKglfAAAAgKmncN+l9zsO&#10;h/7UURt6xXzyWzIYahhvfMyOR8IXAAAAIDvIazRuzD8cWKHVBpuKa0NGifmZYyn+MHkJXwAAAIBs&#10;xZim1fXco9eGHlPx2zf4sYtotOFkZZ0ZAAAAQPZRcLjnY8VHwg9otaHXSo+/HB19KFHxZipGHV5b&#10;whcAAAAgOymtfvkDJYdD/1pyKPDj0mOXjJUqfleqgEukGHv4loQvAAAAQPbi2NbyTq0m6NHrgudW&#10;Hus1ogGsIm68xp4WxysGol0lfAEAAACym7Ia44biI8GFWl3oefOpb+nxicWvpBTDpmI4Wl3CFwAA&#10;AMAarDz0yh/qteFH9drQ66mM3/EoBqVVJHwBAAAArEPpzrbfLD4S/Bflj8oeecUoPdorBupUmPVP&#10;jglfAAAAAGuxZPfZd5TUBj6jwvK/zY0P13rpbSqND+HhinGaTglfAAAAAOthfuxCPxTSSo4Gv19c&#10;G4hM1ehDOhSjNRUSvgAAAAAWxTCmlRwMziuuDR9fWRvqKzOf/qrAs7OTenJM+AIAAABYm9LHw+8t&#10;ORL8TvGRwK+iM79ZPPqQaQlfAAAAAJuxoibwYf1o+O+KjwQvmbt+S4nf0RK+AAAAAPag8PilW4tq&#10;g4UlR0LnzSe/dpr7TYmELwAAAIC9cBwOL9Bre54sPtrbv/KRl42Soz3ibGxMMRLtKOELAAAAYD+0&#10;uldvV/G7TT/a88uVj7xilBzrHQzgeFUQjqUYkFaV8AUAAACwJ3nHW9/vOBr8O6029BMzflcmit9E&#10;qliUFKPSChK+AAAAAPYlr+YHv6bXBv9Er+ttjz71PX5JjtxUqOIykWKIZlrCFwAAAMDeTN9y+iat&#10;rmeFVht6QqsLDVyd+82UKjrHUozUdEj4AgAAAOQCxrSCIz13FB8NnSip6+kzP3VccnScow/pUAWp&#10;pBiuk5XwBQAAAMgdlh0J/kZxXe/XS46EfjzmS2/ZqgrYRIqxO1zCFwAAACC3KDze+n69NvAFrTZw&#10;yRx7WHksjXO/mVKFbSIJXwAAAIAcxpz7LawO5+l1PU3ROEznS2/ZYl2Y8AUAAADIVbS6rruL66Jz&#10;v1dKrTj6MB4JXwAAAIDcpuBwz8f02vDXio/2vF76yKv2jV/CFwAAAAAW13S9Sz/a+/fFteFXV5ob&#10;H+wYv4QvAAAAAJjk72n/9eIjYY/yjBmK0QCOj0crS/gCAAAAQIyyGuOGFXXBuXptzxPFdT2RjH/s&#10;Ip0SvgAAAAAQT8GR7jscR3vqtLqeX9rmyS/hCwAAAAASS+t6P6Id6flKcW3Pq6WPvmqstPrcL+EL&#10;AAAAAImoOm7c6qgN/ZF21PzSm8VfeiN8AQAAAGAs8jYbN2qHe4u0up7v60eDEcuOPhC+AAAAAJAM&#10;BbXhmcVHw0eL68L9lvzYBeELAAAAAMmi1/a+z1Eb2qbXhX5Vetxi8Uv4AgAAAMB4yKsLvFuv7fnr&#10;4tpQyBx7WHnskhya2SbhCwAAAADjZcnus+8oPhou1utCF8zwtcTcL+ELAAAAABPCMKYVHwnPKKkN&#10;+VUA9w1+7CKLRx8IXwAAAACYDEWHej6p1/Zs0+t6frEym+d+CV8AAAAAmCz51S9/oOhw6Mt6XeiH&#10;Kx95JTvnfglfAAAAAEgF07dculWvDXxGOxrqLjHnfrMtfglfAAAAAEgVeY3GjVpdqEjpLzkajpRm&#10;09wv4QsAAAAAKcUwpq2oDfyBozZ8vPhoFn3sgvAFAAAAgHRQVhP4cPGx4HeKj/b8MLrxYarjl/AF&#10;AAAAgHSxtLrpvcV1vZ8tPhoKmE9+p3Tul/AFAAAAgHSSt7nxxsK64CKtrqeruK4nMmXxS/gCAAAA&#10;QCYoOnZpnn40WFdSG7o8JXO/hC8AAAAAZIrSY+GPlhwJP1RyrOf1jMcv4QsAAAAAmcR19Efv1I+F&#10;vlx8rOdS6fFeo/S4ufO3JynFoE1WwhcAAAAAMs2Sk2ffoR/r3Vh8NNxihq+571cK3WQVQzdewhcA&#10;AAAApoKympobVh7tvKu4LtxQcqx3oPRRM357R0XtZCR8AQAAACBr0A8E/qCkrueAfjT0RjR+j6c2&#10;fq96lPAFAAAAgCmm+LEf/kbxsdA/6kfDr5gvvZmzv2K8TkbCFwAAAACygfLdr7zDURtwqQAORmd+&#10;x/HSW1ISvgAAAACQLeQ1Nt6oHwuU6LU9z+vHQv2lj6QwfglfAAAAAMgqDGPayu+G7iquC+1fWRe+&#10;XPboK6mZ+yV8AQAAACAbWbEj8OGSut5dJbWhNya77iwq4QsAAAAA2YrzxI9/fWVd8EtaXbjTnPkd&#10;z8cuRkn4AgAAAEA2M/346VsL64IrVfx2mU9+Jzz3S/gCAAAAQNazefP1BY90fqzkaOhU8dFQX6k5&#10;9yvF7VgSvgAAAABgFfTal/+g+Fj4OyXHel4v++44X3ojfAEAAADAShQev/R+vTb0Be1ozw/NJ79J&#10;z/0SvgAAAABgNfLvP/E2/VjvxuKjoRbzqW9SWx8IXwAAAACwItO3GDfptT3Li+vC3pLjPf2lj5rx&#10;O8boA+ELAAAAANbFmOao7v19/VjPPv1o6M3SR8aY+yV8AQAAAMDqaHU/+YheG/hWSV34hwnXnRG+&#10;AAAAAGAHFtd0vau4LnRfydFQW+l3Xxk990v4AgAAAIBdKKsxbtDqOlcU1wYvrXzk5ciIp7+ELwAA&#10;AADYjGlaXe+d2rHwMf1ozxvRj12Yc7+ELwAAAADYkcWHOz+m1/V8a+XRnl+VDX7pjfAFAAAAAHuy&#10;5GTkHSV14S+W1IV+oAKY8AUAAAAA+5K3o/Htem23+bGL00P/TwAAAAAA9qSspulmx6HAp/4/X5Fr&#10;K0b0gqoAAAAASUVORK5CYIJQSwMEFAAGAAgAAAAhAGLCs9PeAAAABQEAAA8AAABkcnMvZG93bnJl&#10;di54bWxMj0FLw0AQhe9C/8Mygje7abDSpNmUKghawWLtpbdtdkxCs7Mxu0njv3f0Yi/DG97w3jfZ&#10;arSNGLDztSMFs2kEAqlwpqZSwf7j6XYBwgdNRjeOUME3eljlk6tMp8ad6R2HXSgFh5BPtYIqhDaV&#10;0hcVWu2nrkVi79N1Vgdeu1KaTp853DYyjqJ7aXVN3FDpFh8rLE673ip4SaheJ8Nrv3l+2MZvh8Om&#10;mEdfSt1cj+sliIBj+D+GX3xGh5yZjq4n40WjgB8Jf5O9u3kSgziyWMwSkHkmL+nz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ivIYTcgQAANATAAAOAAAAAAAA&#10;AAAAAAAAADoCAABkcnMvZTJvRG9jLnhtbFBLAQItAAoAAAAAAAAAIQDKWK4M/Y8AAP2PAAAUAAAA&#10;AAAAAAAAAAAAANgGAABkcnMvbWVkaWEvaW1hZ2UxLnBuZ1BLAQItABQABgAIAAAAIQBiwrPT3gAA&#10;AAUBAAAPAAAAAAAAAAAAAAAAAAeXAABkcnMvZG93bnJldi54bWxQSwECLQAUAAYACAAAACEAqiYO&#10;vrwAAAAhAQAAGQAAAAAAAAAAAAAAAAASmAAAZHJzL19yZWxzL2Uyb0RvYy54bWwucmVsc1BLBQYA&#10;AAAABgAGAHwBAAAFmQAAAAA=&#10;" path="m,l2915920,r,3059430l1973316,2275238,2256312,1195004,,xe" stroked="f" strokeweight="1pt">
                <v:fill r:id="rId19" o:title="" recolor="t" rotate="t" type="frame"/>
                <v:stroke joinstyle="miter"/>
                <v:path arrowok="t" o:connecttype="custom" o:connectlocs="0,0;2916000,0;2916000,3060000;1973370,2275662;2256374,1195227;0,0" o:connectangles="0,0,0,0,0,0"/>
                <w10:wrap type="tight" anchorx="page" anchory="page"/>
              </v:shape>
            </w:pict>
          </mc:Fallback>
        </mc:AlternateContent>
      </w:r>
      <w:r w:rsidR="00753BDF" w:rsidRPr="00A579CB">
        <w:rPr>
          <w:noProof/>
          <w:sz w:val="24"/>
          <w:szCs w:val="24"/>
        </w:rPr>
        <mc:AlternateContent>
          <mc:Choice Requires="wps">
            <w:drawing>
              <wp:anchor distT="0" distB="0" distL="114300" distR="114300" simplePos="0" relativeHeight="251660288" behindDoc="0" locked="0" layoutInCell="1" allowOverlap="1" wp14:anchorId="4FF34A98" wp14:editId="097BC5CE">
                <wp:simplePos x="0" y="0"/>
                <wp:positionH relativeFrom="page">
                  <wp:align>left</wp:align>
                </wp:positionH>
                <wp:positionV relativeFrom="page">
                  <wp:align>top</wp:align>
                </wp:positionV>
                <wp:extent cx="7562850" cy="1609725"/>
                <wp:effectExtent l="0" t="0" r="0" b="0"/>
                <wp:wrapTopAndBottom/>
                <wp:docPr id="36" name="InsideCoverCoBrand" hidden="1" title="Co-Branding Logos"/>
                <wp:cNvGraphicFramePr/>
                <a:graphic xmlns:a="http://schemas.openxmlformats.org/drawingml/2006/main">
                  <a:graphicData uri="http://schemas.microsoft.com/office/word/2010/wordprocessingShape">
                    <wps:wsp>
                      <wps:cNvSpPr txBox="1"/>
                      <wps:spPr>
                        <a:xfrm>
                          <a:off x="0" y="0"/>
                          <a:ext cx="7562850" cy="160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753BDF" w:rsidRPr="00AB780B" w14:paraId="2CF6CEF3" w14:textId="77777777" w:rsidTr="00DC7231">
                              <w:trPr>
                                <w:trHeight w:hRule="exact" w:val="1247"/>
                                <w:tblCellSpacing w:w="71" w:type="dxa"/>
                              </w:trPr>
                              <w:tc>
                                <w:tcPr>
                                  <w:tcW w:w="1601" w:type="dxa"/>
                                  <w:vAlign w:val="center"/>
                                </w:tcPr>
                                <w:p w14:paraId="54901618" w14:textId="77777777" w:rsidR="00753BDF" w:rsidRPr="00D55628" w:rsidRDefault="00753BDF" w:rsidP="00D55628">
                                  <w:r w:rsidRPr="00D55628">
                                    <w:rPr>
                                      <w:noProof/>
                                    </w:rPr>
                                    <w:drawing>
                                      <wp:inline distT="0" distB="0" distL="0" distR="0" wp14:anchorId="7DBF72AD" wp14:editId="349F551A">
                                        <wp:extent cx="1016635" cy="520065"/>
                                        <wp:effectExtent l="0" t="0" r="0" b="0"/>
                                        <wp:docPr id="725729757" name="Picture 72572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AC7F8B" w14:textId="77777777" w:rsidR="00753BDF" w:rsidRPr="00D55628" w:rsidRDefault="00753BDF" w:rsidP="00D55628">
                                  <w:r w:rsidRPr="00D55628">
                                    <w:rPr>
                                      <w:noProof/>
                                    </w:rPr>
                                    <w:drawing>
                                      <wp:inline distT="0" distB="0" distL="0" distR="0" wp14:anchorId="5F90A2D5" wp14:editId="4AC39DCB">
                                        <wp:extent cx="1016635" cy="520065"/>
                                        <wp:effectExtent l="0" t="0" r="0" b="0"/>
                                        <wp:docPr id="1583531905" name="Picture 158353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A5D5C2" w14:textId="77777777" w:rsidR="00753BDF" w:rsidRPr="00D55628" w:rsidRDefault="00753BDF" w:rsidP="00D55628">
                                  <w:r w:rsidRPr="00D55628">
                                    <w:rPr>
                                      <w:noProof/>
                                    </w:rPr>
                                    <w:drawing>
                                      <wp:inline distT="0" distB="0" distL="0" distR="0" wp14:anchorId="4D895B79" wp14:editId="29870BEC">
                                        <wp:extent cx="1016635" cy="520065"/>
                                        <wp:effectExtent l="0" t="0" r="0" b="0"/>
                                        <wp:docPr id="198309973" name="Picture 19830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063A48" w14:textId="77777777" w:rsidR="00753BDF" w:rsidRPr="00D55628" w:rsidRDefault="00753BDF" w:rsidP="00D55628">
                                  <w:r w:rsidRPr="00D55628">
                                    <w:rPr>
                                      <w:noProof/>
                                    </w:rPr>
                                    <w:drawing>
                                      <wp:inline distT="0" distB="0" distL="0" distR="0" wp14:anchorId="3CE123D8" wp14:editId="2428D768">
                                        <wp:extent cx="1016635" cy="520065"/>
                                        <wp:effectExtent l="0" t="0" r="0" b="0"/>
                                        <wp:docPr id="1385488634" name="Picture 1385488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6DFE3F" w14:textId="77777777" w:rsidR="00753BDF" w:rsidRPr="00D55628" w:rsidRDefault="00753BDF" w:rsidP="00753BDF"/>
                        </w:txbxContent>
                      </wps:txbx>
                      <wps:bodyPr rot="0" spcFirstLastPara="0" vertOverflow="overflow" horzOverflow="overflow" vert="horz" wrap="square" lIns="720000" tIns="61200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FF34A98" id="InsideCoverCoBrand" o:spid="_x0000_s1027" type="#_x0000_t202" alt="Title: Co-Branding Logos" style="position:absolute;margin-left:0;margin-top:0;width:595.5pt;height:126.75pt;z-index:251660288;visibility:hidden;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5ibwIAAEMFAAAOAAAAZHJzL2Uyb0RvYy54bWysVEtvGjEQvlfqf7B8bxZoIAliiShRqkpR&#10;EpVUORuvDat6Pa49sEt/fcfe5VHaS6peduflz/P4xpPbpjJsq3wowea8f9HjTFkJRWlXOf/2cv/h&#10;mrOAwhbCgFU536nAb6fv301qN1YDWIMplGcEYsO4djlfI7pxlgW5VpUIF+CUJacGXwkk1a+ywoua&#10;0CuTDXq9UVaDL5wHqUIg613r5NOEr7WS+KR1UMhMzik3TF+fvsv4zaYTMV554dal7NIQ/5BFJUpL&#10;lx6g7gQKtvHlH1BVKT0E0HghocpA61KqVANV0++dVbNYC6dSLdSc4A5tCv8PVj5uF+7ZM2w+QUMD&#10;jA2pXRgHMsZ6Gu2r+KdMGfmphbtD21SDTJLxajgaXA/JJcnXH/VurgbDiJMdjzsf8LOCikUh557m&#10;ktoltg8B29B9SLzNwn1pTJqNsazO+egj4f/mIXBjo0WlKXcwx9SThDujYoyxX5VmZZEqiIbELzU3&#10;nm0FMUNIqSym4hMuRccoTUm85WAXf8zqLYfbOvY3g8XD4aq04FP1Z2kX3/cp6zaeen5SdxSxWTZU&#10;+Mlkl1DsaOAe2l0ITt6XNJQHEfBZeCI/DZIWGp/oow1Q86GTOFuD//k3e4wnTpKXs5qWKefhx0Z4&#10;xZn5YomtV7Sqvbh+SRv1o8qZT9pN//KSlGVSSLCbag40kz49HE4mMcai2YvaQ/VKWz+Ld5JLWEk3&#10;5xz34hzbBadXQ6rZLAXRtjmBD3bhZISOI4qEe2lehXcdK5EI/Qj7pRPjM3K2sYk9brZBomhibuxy&#10;29Ou+7SpifvdqxKfglM9RR3fvukvAAAA//8DAFBLAwQUAAYACAAAACEA2wCWFNwAAAAGAQAADwAA&#10;AGRycy9kb3ducmV2LnhtbEyPQUvDQBCF70L/wzIFb3aTlJQasymlRRHx0lTxOs2OSTA7G7KbNv57&#10;t1708uDxhve+yTeT6cSZBtdaVhAvIhDEldUt1wrejo93axDOI2vsLJOCb3KwKWY3OWbaXvhA59LX&#10;IpSwy1BB432fSemqhgy6he2JQ/ZpB4M+2KGWesBLKDedTKJoJQ22HBYa7GnXUPVVjkZBelw9y/1r&#10;+76T49MaP5blSzKVSt3Op+0DCE+T/zuGK35AhyIwnezI2olOQXjE/+o1i+/j4E8KknSZgixy+R+/&#10;+AEAAP//AwBQSwECLQAUAAYACAAAACEAtoM4kv4AAADhAQAAEwAAAAAAAAAAAAAAAAAAAAAAW0Nv&#10;bnRlbnRfVHlwZXNdLnhtbFBLAQItABQABgAIAAAAIQA4/SH/1gAAAJQBAAALAAAAAAAAAAAAAAAA&#10;AC8BAABfcmVscy8ucmVsc1BLAQItABQABgAIAAAAIQDP3f5ibwIAAEMFAAAOAAAAAAAAAAAAAAAA&#10;AC4CAABkcnMvZTJvRG9jLnhtbFBLAQItABQABgAIAAAAIQDbAJYU3AAAAAYBAAAPAAAAAAAAAAAA&#10;AAAAAMkEAABkcnMvZG93bnJldi54bWxQSwUGAAAAAAQABADzAAAA0gUAAAAA&#10;" filled="f" stroked="f" strokeweight=".5pt">
                <v:textbox style="mso-fit-shape-to-text:t" inset="20mm,17mm,,0">
                  <w:txbxContent>
                    <w:tbl>
                      <w:tblPr>
                        <w:tblOverlap w:val="never"/>
                        <w:tblW w:w="0" w:type="auto"/>
                        <w:tblCellSpacing w:w="71" w:type="dxa"/>
                        <w:tblLayout w:type="fixed"/>
                        <w:tblLook w:val="04A0" w:firstRow="1" w:lastRow="0" w:firstColumn="1" w:lastColumn="0" w:noHBand="0" w:noVBand="1"/>
                      </w:tblPr>
                      <w:tblGrid>
                        <w:gridCol w:w="1814"/>
                        <w:gridCol w:w="1814"/>
                        <w:gridCol w:w="1814"/>
                        <w:gridCol w:w="1814"/>
                      </w:tblGrid>
                      <w:tr w:rsidR="00753BDF" w:rsidRPr="00AB780B" w14:paraId="2CF6CEF3" w14:textId="77777777" w:rsidTr="00DC7231">
                        <w:trPr>
                          <w:trHeight w:hRule="exact" w:val="1247"/>
                          <w:tblCellSpacing w:w="71" w:type="dxa"/>
                        </w:trPr>
                        <w:tc>
                          <w:tcPr>
                            <w:tcW w:w="1601" w:type="dxa"/>
                            <w:vAlign w:val="center"/>
                          </w:tcPr>
                          <w:p w14:paraId="54901618" w14:textId="77777777" w:rsidR="00753BDF" w:rsidRPr="00D55628" w:rsidRDefault="00753BDF" w:rsidP="00D55628">
                            <w:r w:rsidRPr="00D55628">
                              <w:rPr>
                                <w:noProof/>
                              </w:rPr>
                              <w:drawing>
                                <wp:inline distT="0" distB="0" distL="0" distR="0" wp14:anchorId="7DBF72AD" wp14:editId="349F551A">
                                  <wp:extent cx="1016635" cy="520065"/>
                                  <wp:effectExtent l="0" t="0" r="0" b="0"/>
                                  <wp:docPr id="725729757" name="Picture 72572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36AC7F8B" w14:textId="77777777" w:rsidR="00753BDF" w:rsidRPr="00D55628" w:rsidRDefault="00753BDF" w:rsidP="00D55628">
                            <w:r w:rsidRPr="00D55628">
                              <w:rPr>
                                <w:noProof/>
                              </w:rPr>
                              <w:drawing>
                                <wp:inline distT="0" distB="0" distL="0" distR="0" wp14:anchorId="5F90A2D5" wp14:editId="4AC39DCB">
                                  <wp:extent cx="1016635" cy="520065"/>
                                  <wp:effectExtent l="0" t="0" r="0" b="0"/>
                                  <wp:docPr id="1583531905" name="Picture 158353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72" w:type="dxa"/>
                            <w:vAlign w:val="center"/>
                          </w:tcPr>
                          <w:p w14:paraId="12A5D5C2" w14:textId="77777777" w:rsidR="00753BDF" w:rsidRPr="00D55628" w:rsidRDefault="00753BDF" w:rsidP="00D55628">
                            <w:r w:rsidRPr="00D55628">
                              <w:rPr>
                                <w:noProof/>
                              </w:rPr>
                              <w:drawing>
                                <wp:inline distT="0" distB="0" distL="0" distR="0" wp14:anchorId="4D895B79" wp14:editId="29870BEC">
                                  <wp:extent cx="1016635" cy="520065"/>
                                  <wp:effectExtent l="0" t="0" r="0" b="0"/>
                                  <wp:docPr id="198309973" name="Picture 19830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c>
                          <w:tcPr>
                            <w:tcW w:w="1601" w:type="dxa"/>
                            <w:vAlign w:val="center"/>
                          </w:tcPr>
                          <w:p w14:paraId="7F063A48" w14:textId="77777777" w:rsidR="00753BDF" w:rsidRPr="00D55628" w:rsidRDefault="00753BDF" w:rsidP="00D55628">
                            <w:r w:rsidRPr="00D55628">
                              <w:rPr>
                                <w:noProof/>
                              </w:rPr>
                              <w:drawing>
                                <wp:inline distT="0" distB="0" distL="0" distR="0" wp14:anchorId="3CE123D8" wp14:editId="2428D768">
                                  <wp:extent cx="1016635" cy="520065"/>
                                  <wp:effectExtent l="0" t="0" r="0" b="0"/>
                                  <wp:docPr id="1385488634" name="Picture 1385488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20">
                                            <a:extLst>
                                              <a:ext uri="{28A0092B-C50C-407E-A947-70E740481C1C}">
                                                <a14:useLocalDpi xmlns:a14="http://schemas.microsoft.com/office/drawing/2010/main" val="0"/>
                                              </a:ext>
                                            </a:extLst>
                                          </a:blip>
                                          <a:stretch>
                                            <a:fillRect/>
                                          </a:stretch>
                                        </pic:blipFill>
                                        <pic:spPr>
                                          <a:xfrm>
                                            <a:off x="0" y="0"/>
                                            <a:ext cx="1016635" cy="520065"/>
                                          </a:xfrm>
                                          <a:prstGeom prst="rect">
                                            <a:avLst/>
                                          </a:prstGeom>
                                        </pic:spPr>
                                      </pic:pic>
                                    </a:graphicData>
                                  </a:graphic>
                                </wp:inline>
                              </w:drawing>
                            </w:r>
                          </w:p>
                        </w:tc>
                      </w:tr>
                    </w:tbl>
                    <w:p w14:paraId="136DFE3F" w14:textId="77777777" w:rsidR="00753BDF" w:rsidRPr="00D55628" w:rsidRDefault="00753BDF" w:rsidP="00753BDF"/>
                  </w:txbxContent>
                </v:textbox>
                <w10:wrap type="topAndBottom" anchorx="page" anchory="page"/>
              </v:shape>
            </w:pict>
          </mc:Fallback>
        </mc:AlternateContent>
      </w:r>
      <w:r w:rsidR="00D611E0" w:rsidRPr="00A579CB">
        <w:rPr>
          <w:sz w:val="24"/>
          <w:szCs w:val="24"/>
        </w:rPr>
        <w:t>Important</w:t>
      </w:r>
      <w:r w:rsidR="000A29EB">
        <w:rPr>
          <w:sz w:val="24"/>
          <w:szCs w:val="24"/>
        </w:rPr>
        <w:t xml:space="preserve"> </w:t>
      </w:r>
      <w:r w:rsidR="00D611E0" w:rsidRPr="00A579CB">
        <w:rPr>
          <w:sz w:val="24"/>
          <w:szCs w:val="24"/>
        </w:rPr>
        <w:t>notice</w:t>
      </w:r>
    </w:p>
    <w:p w14:paraId="0D4865FF" w14:textId="678AC8D6" w:rsidR="00D611E0" w:rsidRPr="00A579CB" w:rsidRDefault="00D611E0" w:rsidP="006D083C">
      <w:pPr>
        <w:pStyle w:val="SmallBodyText"/>
        <w:rPr>
          <w:i/>
          <w:iCs/>
        </w:rPr>
      </w:pPr>
      <w:bookmarkStart w:id="0" w:name="_Hlk156904201"/>
      <w:r w:rsidRPr="00A579CB">
        <w:rPr>
          <w:i/>
          <w:iCs/>
        </w:rPr>
        <w:t>This</w:t>
      </w:r>
      <w:r w:rsidR="000A29EB">
        <w:rPr>
          <w:i/>
          <w:iCs/>
        </w:rPr>
        <w:t xml:space="preserve"> </w:t>
      </w:r>
      <w:r w:rsidRPr="00A579CB">
        <w:rPr>
          <w:i/>
          <w:iCs/>
        </w:rPr>
        <w:t>document</w:t>
      </w:r>
      <w:r w:rsidR="000A29EB">
        <w:rPr>
          <w:i/>
          <w:iCs/>
        </w:rPr>
        <w:t xml:space="preserve"> </w:t>
      </w:r>
      <w:r w:rsidRPr="00A579CB">
        <w:rPr>
          <w:i/>
          <w:iCs/>
        </w:rPr>
        <w:t>is</w:t>
      </w:r>
      <w:r w:rsidR="000A29EB">
        <w:rPr>
          <w:i/>
          <w:iCs/>
        </w:rPr>
        <w:t xml:space="preserve"> </w:t>
      </w:r>
      <w:r w:rsidRPr="00A579CB">
        <w:rPr>
          <w:i/>
          <w:iCs/>
        </w:rPr>
        <w:t>made</w:t>
      </w:r>
      <w:r w:rsidR="000A29EB">
        <w:rPr>
          <w:i/>
          <w:iCs/>
        </w:rPr>
        <w:t xml:space="preserve"> </w:t>
      </w:r>
      <w:r w:rsidRPr="00A579CB">
        <w:rPr>
          <w:i/>
          <w:iCs/>
        </w:rPr>
        <w:t>available</w:t>
      </w:r>
      <w:r w:rsidR="000A29EB">
        <w:rPr>
          <w:i/>
          <w:iCs/>
        </w:rPr>
        <w:t xml:space="preserve"> </w:t>
      </w:r>
      <w:r w:rsidRPr="00A579CB">
        <w:rPr>
          <w:i/>
          <w:iCs/>
        </w:rPr>
        <w:t>on</w:t>
      </w:r>
      <w:r w:rsidR="000A29EB">
        <w:rPr>
          <w:i/>
          <w:iCs/>
        </w:rPr>
        <w:t xml:space="preserve"> </w:t>
      </w:r>
      <w:r w:rsidRPr="00A579CB">
        <w:rPr>
          <w:i/>
          <w:iCs/>
        </w:rPr>
        <w:t>the</w:t>
      </w:r>
      <w:r w:rsidR="000A29EB">
        <w:rPr>
          <w:i/>
          <w:iCs/>
        </w:rPr>
        <w:t xml:space="preserve"> </w:t>
      </w:r>
      <w:r w:rsidRPr="00A579CB">
        <w:rPr>
          <w:i/>
          <w:iCs/>
        </w:rPr>
        <w:t>following</w:t>
      </w:r>
      <w:r w:rsidR="000A29EB">
        <w:rPr>
          <w:i/>
          <w:iCs/>
        </w:rPr>
        <w:t xml:space="preserve"> </w:t>
      </w:r>
      <w:r w:rsidRPr="00A579CB">
        <w:rPr>
          <w:i/>
          <w:iCs/>
        </w:rPr>
        <w:t>basis:</w:t>
      </w:r>
    </w:p>
    <w:p w14:paraId="2D7D8D7A" w14:textId="20122000" w:rsidR="00D611E0" w:rsidRPr="00A579CB" w:rsidRDefault="00D611E0" w:rsidP="006D083C">
      <w:pPr>
        <w:pStyle w:val="SmallHeading"/>
      </w:pPr>
      <w:r w:rsidRPr="00A579CB">
        <w:t>Purpose</w:t>
      </w:r>
      <w:r w:rsidR="000A29EB">
        <w:t xml:space="preserve"> </w:t>
      </w:r>
    </w:p>
    <w:p w14:paraId="44A950BF" w14:textId="70610566" w:rsidR="00D611E0" w:rsidRDefault="000A7E9C" w:rsidP="00D611E0">
      <w:pPr>
        <w:pStyle w:val="SmallBodyText"/>
      </w:pPr>
      <w:r>
        <w:t>V</w:t>
      </w:r>
      <w:r w:rsidR="007C7EBC">
        <w:t>icGrid</w:t>
      </w:r>
      <w:r w:rsidR="00A53375" w:rsidRPr="00A53375">
        <w:t xml:space="preserve"> has prepared this document to provide information about shared transmission network services prices in Victoria, as at the date of publication</w:t>
      </w:r>
      <w:r w:rsidR="00D611E0" w:rsidRPr="00A579CB">
        <w:t>.</w:t>
      </w:r>
    </w:p>
    <w:p w14:paraId="2E8B778B" w14:textId="652B0A84" w:rsidR="00D611E0" w:rsidRPr="00A579CB" w:rsidRDefault="00A53375" w:rsidP="006D083C">
      <w:pPr>
        <w:pStyle w:val="SmallHeading"/>
      </w:pPr>
      <w:r>
        <w:t>Disclaimer</w:t>
      </w:r>
    </w:p>
    <w:p w14:paraId="43AD7152" w14:textId="3F78A786" w:rsidR="00A53375" w:rsidRDefault="00A53375" w:rsidP="00F54235">
      <w:pPr>
        <w:pStyle w:val="SmallBodyText"/>
        <w:spacing w:after="80"/>
      </w:pPr>
      <w:bookmarkStart w:id="1" w:name="_Hlk103342624"/>
      <w:r>
        <w:t xml:space="preserve">This document or the information in it may be subsequently updated or amended. This document does not constitute legal or business advice and should not be relied on as a substitute for obtaining detailed advice about the Wholesale Electricity Market Rules or any other applicable laws, procedures or policies. </w:t>
      </w:r>
      <w:r w:rsidR="00CA3E50">
        <w:t>VicGrid</w:t>
      </w:r>
      <w:r>
        <w:t xml:space="preserve"> has made every effort to ensure the quality of the information in this document but cannot guarantee its accuracy or completeness.</w:t>
      </w:r>
    </w:p>
    <w:p w14:paraId="6FE13532" w14:textId="7FBC3AC7" w:rsidR="00A53375" w:rsidRDefault="00A53375" w:rsidP="00F54235">
      <w:pPr>
        <w:pStyle w:val="SmallBodyText"/>
        <w:spacing w:after="80"/>
      </w:pPr>
      <w:r>
        <w:t xml:space="preserve">Accordingly, to the maximum extent permitted by law, </w:t>
      </w:r>
      <w:r w:rsidR="00CA3E50">
        <w:t>VicGrid</w:t>
      </w:r>
      <w:r>
        <w:t xml:space="preserve"> and its officers, employees and consultants involved in the preparation of this document:</w:t>
      </w:r>
    </w:p>
    <w:p w14:paraId="2270D3B1" w14:textId="7F5B1CE8" w:rsidR="00A53375" w:rsidRPr="00A53375" w:rsidRDefault="00A53375" w:rsidP="00A53375">
      <w:pPr>
        <w:pStyle w:val="SmallBullet"/>
      </w:pPr>
      <w:r w:rsidRPr="00A53375">
        <w:t>make no representation or warranty, express or implied, as to the currency, accuracy, reliability or completeness of the information in this document; and</w:t>
      </w:r>
    </w:p>
    <w:p w14:paraId="3775E644" w14:textId="331164A7" w:rsidR="00D611E0" w:rsidRPr="00A53375" w:rsidRDefault="00A53375" w:rsidP="00A53375">
      <w:pPr>
        <w:pStyle w:val="SmallBullet"/>
      </w:pPr>
      <w:r w:rsidRPr="00A53375">
        <w:t xml:space="preserve">are not liable (whether by reason of negligence or otherwise) for any statements or representations in this document, or any omissions from it, or for any use or reliance on the information in </w:t>
      </w:r>
      <w:proofErr w:type="gramStart"/>
      <w:r w:rsidRPr="00A53375">
        <w:t>it.</w:t>
      </w:r>
      <w:r w:rsidR="00D611E0" w:rsidRPr="00A53375">
        <w:t>.</w:t>
      </w:r>
      <w:proofErr w:type="gramEnd"/>
    </w:p>
    <w:p w14:paraId="410F7F37" w14:textId="77777777" w:rsidR="00D611E0" w:rsidRPr="00A579CB" w:rsidRDefault="00D611E0" w:rsidP="006D083C">
      <w:pPr>
        <w:pStyle w:val="SmallHeading"/>
      </w:pPr>
      <w:r w:rsidRPr="00A579CB">
        <w:t>Copyright</w:t>
      </w:r>
    </w:p>
    <w:p w14:paraId="664254B3" w14:textId="3AAC94CA" w:rsidR="00AB4B2D" w:rsidRPr="00A579CB" w:rsidRDefault="00D611E0" w:rsidP="00D611E0">
      <w:pPr>
        <w:pStyle w:val="SmallBodyText"/>
      </w:pPr>
      <w:r w:rsidRPr="00A579CB">
        <w:t>©</w:t>
      </w:r>
      <w:r w:rsidR="000A29EB">
        <w:t xml:space="preserve"> </w:t>
      </w:r>
      <w:r w:rsidR="00C02D66" w:rsidRPr="00A579CB">
        <w:fldChar w:fldCharType="begin"/>
      </w:r>
      <w:r w:rsidR="00C02D66" w:rsidRPr="00A579CB">
        <w:instrText xml:space="preserve"> DATE \@ "yyyy" </w:instrText>
      </w:r>
      <w:r w:rsidR="00C02D66" w:rsidRPr="00A579CB">
        <w:fldChar w:fldCharType="separate"/>
      </w:r>
      <w:r w:rsidR="00187A6D">
        <w:rPr>
          <w:noProof/>
        </w:rPr>
        <w:t>2025</w:t>
      </w:r>
      <w:r w:rsidR="00C02D66" w:rsidRPr="00A579CB">
        <w:fldChar w:fldCharType="end"/>
      </w:r>
      <w:r w:rsidR="000A29EB">
        <w:t xml:space="preserve"> </w:t>
      </w:r>
      <w:sdt>
        <w:sdtPr>
          <w:tag w:val=""/>
          <w:id w:val="-1997635001"/>
          <w:placeholder>
            <w:docPart w:val="76008BF0F4424F6AA695C08ED5E04A37"/>
          </w:placeholder>
          <w:dataBinding w:prefixMappings="xmlns:ns0='http://schemas.openxmlformats.org/officeDocument/2006/extended-properties' " w:xpath="/ns0:Properties[1]/ns0:Company[1]" w:storeItemID="{6668398D-A668-4E3E-A5EB-62B293D839F1}"/>
          <w15:appearance w15:val="hidden"/>
          <w:text/>
        </w:sdtPr>
        <w:sdtContent>
          <w:r w:rsidR="004208A1">
            <w:t>VicGrid</w:t>
          </w:r>
        </w:sdtContent>
      </w:sdt>
      <w:r w:rsidRPr="00A579CB">
        <w:t>.</w:t>
      </w:r>
      <w:r w:rsidR="000A29EB">
        <w:t xml:space="preserve"> </w:t>
      </w:r>
      <w:r w:rsidRPr="00A579CB">
        <w:t>The</w:t>
      </w:r>
      <w:r w:rsidR="000A29EB">
        <w:t xml:space="preserve"> </w:t>
      </w:r>
      <w:r w:rsidRPr="00A579CB">
        <w:t>material</w:t>
      </w:r>
      <w:r w:rsidR="000A29EB">
        <w:t xml:space="preserve"> </w:t>
      </w:r>
      <w:r w:rsidRPr="00A579CB">
        <w:t>in</w:t>
      </w:r>
      <w:r w:rsidR="000A29EB">
        <w:t xml:space="preserve"> </w:t>
      </w:r>
      <w:r w:rsidRPr="00A579CB">
        <w:t>this</w:t>
      </w:r>
      <w:r w:rsidR="000A29EB">
        <w:t xml:space="preserve"> </w:t>
      </w:r>
      <w:r w:rsidRPr="00A579CB">
        <w:t>document</w:t>
      </w:r>
      <w:r w:rsidR="000A29EB">
        <w:t xml:space="preserve"> </w:t>
      </w:r>
      <w:r w:rsidRPr="00A579CB">
        <w:t>is</w:t>
      </w:r>
      <w:r w:rsidR="000A29EB">
        <w:t xml:space="preserve"> </w:t>
      </w:r>
      <w:r w:rsidRPr="00A579CB">
        <w:t>confidential</w:t>
      </w:r>
      <w:r w:rsidR="000A29EB">
        <w:t xml:space="preserve"> </w:t>
      </w:r>
      <w:r w:rsidRPr="00A579CB">
        <w:t>and</w:t>
      </w:r>
      <w:r w:rsidR="000A29EB">
        <w:t xml:space="preserve"> </w:t>
      </w:r>
      <w:r w:rsidRPr="00A579CB">
        <w:t>should</w:t>
      </w:r>
      <w:r w:rsidR="000A29EB">
        <w:t xml:space="preserve"> </w:t>
      </w:r>
      <w:r w:rsidRPr="00A579CB">
        <w:t>not</w:t>
      </w:r>
      <w:r w:rsidR="000A29EB">
        <w:t xml:space="preserve"> </w:t>
      </w:r>
      <w:r w:rsidRPr="00A579CB">
        <w:t>be</w:t>
      </w:r>
      <w:r w:rsidR="000A29EB">
        <w:t xml:space="preserve"> </w:t>
      </w:r>
      <w:r w:rsidRPr="00A579CB">
        <w:t>disclosed</w:t>
      </w:r>
      <w:r w:rsidR="000A29EB">
        <w:t xml:space="preserve"> </w:t>
      </w:r>
      <w:r w:rsidRPr="00A579CB">
        <w:t>without</w:t>
      </w:r>
      <w:r w:rsidR="000A29EB">
        <w:t xml:space="preserve"> </w:t>
      </w:r>
      <w:sdt>
        <w:sdtPr>
          <w:tag w:val=""/>
          <w:id w:val="473650880"/>
          <w:placeholder>
            <w:docPart w:val="90868796059D4BAFA3F30A4AF723F9EB"/>
          </w:placeholder>
          <w:dataBinding w:prefixMappings="xmlns:ns0='http://schemas.openxmlformats.org/officeDocument/2006/extended-properties' " w:xpath="/ns0:Properties[1]/ns0:Company[1]" w:storeItemID="{6668398D-A668-4E3E-A5EB-62B293D839F1}"/>
          <w15:appearance w15:val="hidden"/>
          <w:text/>
        </w:sdtPr>
        <w:sdtContent>
          <w:r w:rsidR="004208A1">
            <w:t>VicGrid</w:t>
          </w:r>
        </w:sdtContent>
      </w:sdt>
      <w:r w:rsidRPr="00A579CB">
        <w:t>’s</w:t>
      </w:r>
      <w:r w:rsidR="000A29EB">
        <w:t xml:space="preserve"> </w:t>
      </w:r>
      <w:r w:rsidRPr="00A579CB">
        <w:t>permission.</w:t>
      </w:r>
    </w:p>
    <w:p w14:paraId="30FA3108" w14:textId="77777777" w:rsidR="008B3771" w:rsidRPr="00A579CB" w:rsidRDefault="008B3771" w:rsidP="00D611E0">
      <w:pPr>
        <w:pStyle w:val="SmallBodyText"/>
      </w:pPr>
    </w:p>
    <w:bookmarkEnd w:id="1" w:displacedByCustomXml="next"/>
    <w:bookmarkEnd w:id="0" w:displacedByCustomXml="next"/>
    <w:bookmarkStart w:id="2" w:name="_Toc180148564" w:displacedByCustomXml="next"/>
    <w:bookmarkStart w:id="3" w:name="_Toc210716899" w:displacedByCustomXml="next"/>
    <w:bookmarkStart w:id="4" w:name="_Toc180011788" w:displacedByCustomXml="next"/>
    <w:sdt>
      <w:sdtPr>
        <w:rPr>
          <w:rFonts w:asciiTheme="minorHAnsi" w:hAnsiTheme="minorHAnsi"/>
          <w:color w:val="000000" w:themeColor="text1"/>
          <w:spacing w:val="0"/>
          <w:sz w:val="2"/>
          <w:szCs w:val="20"/>
        </w:rPr>
        <w:id w:val="782614630"/>
        <w:docPartObj>
          <w:docPartGallery w:val="Table of Contents"/>
          <w:docPartUnique/>
        </w:docPartObj>
      </w:sdtPr>
      <w:sdtContent>
        <w:p w14:paraId="7586406D" w14:textId="77777777" w:rsidR="006E5A8B" w:rsidRDefault="006E5A8B">
          <w:pPr>
            <w:pStyle w:val="TOCHeading"/>
          </w:pPr>
          <w:r>
            <w:t>Contents</w:t>
          </w:r>
        </w:p>
        <w:p w14:paraId="3DF6837D" w14:textId="2645ED41" w:rsidR="00FE0795" w:rsidRDefault="006E5A8B">
          <w:pPr>
            <w:pStyle w:val="TOC5"/>
            <w:rPr>
              <w:rFonts w:eastAsiaTheme="minorEastAsia" w:cstheme="minorBidi"/>
              <w:b w:val="0"/>
              <w:bCs w:val="0"/>
              <w:color w:val="auto"/>
              <w:sz w:val="24"/>
              <w:szCs w:val="24"/>
              <w:lang w:eastAsia="en-AU"/>
            </w:rPr>
          </w:pPr>
          <w:r>
            <w:rPr>
              <w:noProof w:val="0"/>
              <w:sz w:val="22"/>
              <w:szCs w:val="20"/>
            </w:rPr>
            <w:fldChar w:fldCharType="begin"/>
          </w:r>
          <w:r>
            <w:rPr>
              <w:noProof w:val="0"/>
              <w:sz w:val="22"/>
              <w:szCs w:val="20"/>
            </w:rPr>
            <w:instrText xml:space="preserve"> TOC \h \z \t "Heading 1,5,Heading 2,6,Heading 3,7,Heading 6,8,Heading 7,6,Heading 1 Non-numbered,2,Heading 2 Non-numbered,3,Heading 3 Non-numbered,4,Section Heading,9" </w:instrText>
          </w:r>
          <w:r>
            <w:rPr>
              <w:noProof w:val="0"/>
              <w:sz w:val="22"/>
              <w:szCs w:val="20"/>
            </w:rPr>
            <w:fldChar w:fldCharType="separate"/>
          </w:r>
          <w:hyperlink w:anchor="_Toc211541271" w:history="1">
            <w:r w:rsidR="00FE0795" w:rsidRPr="006666C2">
              <w:rPr>
                <w:rStyle w:val="Hyperlink"/>
              </w:rPr>
              <w:t>1</w:t>
            </w:r>
            <w:r w:rsidR="00FE0795">
              <w:rPr>
                <w:rFonts w:eastAsiaTheme="minorEastAsia" w:cstheme="minorBidi"/>
                <w:b w:val="0"/>
                <w:bCs w:val="0"/>
                <w:color w:val="auto"/>
                <w:sz w:val="24"/>
                <w:szCs w:val="24"/>
                <w:lang w:eastAsia="en-AU"/>
              </w:rPr>
              <w:tab/>
            </w:r>
            <w:r w:rsidR="00FE0795" w:rsidRPr="006666C2">
              <w:rPr>
                <w:rStyle w:val="Hyperlink"/>
              </w:rPr>
              <w:t>Shared</w:t>
            </w:r>
            <w:r w:rsidR="00FE0795" w:rsidRPr="006666C2">
              <w:rPr>
                <w:rStyle w:val="Hyperlink"/>
                <w:spacing w:val="-9"/>
              </w:rPr>
              <w:t xml:space="preserve"> </w:t>
            </w:r>
            <w:r w:rsidR="00FE0795" w:rsidRPr="006666C2">
              <w:rPr>
                <w:rStyle w:val="Hyperlink"/>
              </w:rPr>
              <w:t>transmission</w:t>
            </w:r>
            <w:r w:rsidR="00FE0795" w:rsidRPr="006666C2">
              <w:rPr>
                <w:rStyle w:val="Hyperlink"/>
                <w:spacing w:val="-9"/>
              </w:rPr>
              <w:t xml:space="preserve"> </w:t>
            </w:r>
            <w:r w:rsidR="00FE0795" w:rsidRPr="006666C2">
              <w:rPr>
                <w:rStyle w:val="Hyperlink"/>
              </w:rPr>
              <w:t>network</w:t>
            </w:r>
            <w:r w:rsidR="00FE0795" w:rsidRPr="006666C2">
              <w:rPr>
                <w:rStyle w:val="Hyperlink"/>
                <w:spacing w:val="-9"/>
              </w:rPr>
              <w:t xml:space="preserve"> </w:t>
            </w:r>
            <w:r w:rsidR="00FE0795" w:rsidRPr="006666C2">
              <w:rPr>
                <w:rStyle w:val="Hyperlink"/>
              </w:rPr>
              <w:t>services</w:t>
            </w:r>
            <w:r w:rsidR="00FE0795" w:rsidRPr="006666C2">
              <w:rPr>
                <w:rStyle w:val="Hyperlink"/>
                <w:spacing w:val="-9"/>
              </w:rPr>
              <w:t xml:space="preserve"> </w:t>
            </w:r>
            <w:r w:rsidR="00FE0795" w:rsidRPr="006666C2">
              <w:rPr>
                <w:rStyle w:val="Hyperlink"/>
              </w:rPr>
              <w:t>in Victoria prices</w:t>
            </w:r>
            <w:r w:rsidR="00FE0795">
              <w:rPr>
                <w:webHidden/>
              </w:rPr>
              <w:tab/>
            </w:r>
            <w:r w:rsidR="00FE0795">
              <w:rPr>
                <w:webHidden/>
              </w:rPr>
              <w:fldChar w:fldCharType="begin"/>
            </w:r>
            <w:r w:rsidR="00FE0795">
              <w:rPr>
                <w:webHidden/>
              </w:rPr>
              <w:instrText xml:space="preserve"> PAGEREF _Toc211541271 \h </w:instrText>
            </w:r>
            <w:r w:rsidR="00FE0795">
              <w:rPr>
                <w:webHidden/>
              </w:rPr>
            </w:r>
            <w:r w:rsidR="00FE0795">
              <w:rPr>
                <w:webHidden/>
              </w:rPr>
              <w:fldChar w:fldCharType="separate"/>
            </w:r>
            <w:r w:rsidR="00FE0795">
              <w:rPr>
                <w:webHidden/>
              </w:rPr>
              <w:t>1</w:t>
            </w:r>
            <w:r w:rsidR="00FE0795">
              <w:rPr>
                <w:webHidden/>
              </w:rPr>
              <w:fldChar w:fldCharType="end"/>
            </w:r>
          </w:hyperlink>
        </w:p>
        <w:p w14:paraId="351F26DB" w14:textId="4A5B5DCF" w:rsidR="00FE0795" w:rsidRDefault="00FE0795">
          <w:pPr>
            <w:pStyle w:val="TOC6"/>
            <w:rPr>
              <w:rFonts w:eastAsiaTheme="minorEastAsia"/>
              <w:color w:val="auto"/>
              <w:sz w:val="24"/>
              <w:szCs w:val="24"/>
              <w:lang w:eastAsia="en-AU"/>
            </w:rPr>
          </w:pPr>
          <w:hyperlink w:anchor="_Toc211541272" w:history="1">
            <w:r w:rsidRPr="006666C2">
              <w:rPr>
                <w:rStyle w:val="Hyperlink"/>
              </w:rPr>
              <w:t>1.1</w:t>
            </w:r>
            <w:r>
              <w:rPr>
                <w:rFonts w:eastAsiaTheme="minorEastAsia"/>
                <w:color w:val="auto"/>
                <w:sz w:val="24"/>
                <w:szCs w:val="24"/>
                <w:lang w:eastAsia="en-AU"/>
              </w:rPr>
              <w:tab/>
            </w:r>
            <w:r w:rsidRPr="006666C2">
              <w:rPr>
                <w:rStyle w:val="Hyperlink"/>
              </w:rPr>
              <w:t>Prescribed</w:t>
            </w:r>
            <w:r w:rsidRPr="006666C2">
              <w:rPr>
                <w:rStyle w:val="Hyperlink"/>
                <w:spacing w:val="-5"/>
              </w:rPr>
              <w:t xml:space="preserve"> </w:t>
            </w:r>
            <w:r w:rsidRPr="006666C2">
              <w:rPr>
                <w:rStyle w:val="Hyperlink"/>
              </w:rPr>
              <w:t>TUOS</w:t>
            </w:r>
            <w:r w:rsidRPr="006666C2">
              <w:rPr>
                <w:rStyle w:val="Hyperlink"/>
                <w:spacing w:val="-7"/>
              </w:rPr>
              <w:t xml:space="preserve"> </w:t>
            </w:r>
            <w:r w:rsidRPr="006666C2">
              <w:rPr>
                <w:rStyle w:val="Hyperlink"/>
              </w:rPr>
              <w:t>services</w:t>
            </w:r>
            <w:r w:rsidRPr="006666C2">
              <w:rPr>
                <w:rStyle w:val="Hyperlink"/>
                <w:spacing w:val="-5"/>
              </w:rPr>
              <w:t xml:space="preserve"> </w:t>
            </w:r>
            <w:r w:rsidRPr="006666C2">
              <w:rPr>
                <w:rStyle w:val="Hyperlink"/>
              </w:rPr>
              <w:t>–</w:t>
            </w:r>
            <w:r w:rsidRPr="006666C2">
              <w:rPr>
                <w:rStyle w:val="Hyperlink"/>
                <w:spacing w:val="-2"/>
              </w:rPr>
              <w:t xml:space="preserve"> locational</w:t>
            </w:r>
            <w:r>
              <w:rPr>
                <w:webHidden/>
              </w:rPr>
              <w:tab/>
            </w:r>
            <w:r>
              <w:rPr>
                <w:webHidden/>
              </w:rPr>
              <w:fldChar w:fldCharType="begin"/>
            </w:r>
            <w:r>
              <w:rPr>
                <w:webHidden/>
              </w:rPr>
              <w:instrText xml:space="preserve"> PAGEREF _Toc211541272 \h </w:instrText>
            </w:r>
            <w:r>
              <w:rPr>
                <w:webHidden/>
              </w:rPr>
            </w:r>
            <w:r>
              <w:rPr>
                <w:webHidden/>
              </w:rPr>
              <w:fldChar w:fldCharType="separate"/>
            </w:r>
            <w:r>
              <w:rPr>
                <w:webHidden/>
              </w:rPr>
              <w:t>2</w:t>
            </w:r>
            <w:r>
              <w:rPr>
                <w:webHidden/>
              </w:rPr>
              <w:fldChar w:fldCharType="end"/>
            </w:r>
          </w:hyperlink>
        </w:p>
        <w:p w14:paraId="07226E3D" w14:textId="3313551C" w:rsidR="00FE0795" w:rsidRDefault="00FE0795">
          <w:pPr>
            <w:pStyle w:val="TOC6"/>
            <w:rPr>
              <w:rFonts w:eastAsiaTheme="minorEastAsia"/>
              <w:color w:val="auto"/>
              <w:sz w:val="24"/>
              <w:szCs w:val="24"/>
              <w:lang w:eastAsia="en-AU"/>
            </w:rPr>
          </w:pPr>
          <w:hyperlink w:anchor="_Toc211541273" w:history="1">
            <w:r w:rsidRPr="006666C2">
              <w:rPr>
                <w:rStyle w:val="Hyperlink"/>
              </w:rPr>
              <w:t>1.2</w:t>
            </w:r>
            <w:r>
              <w:rPr>
                <w:rFonts w:eastAsiaTheme="minorEastAsia"/>
                <w:color w:val="auto"/>
                <w:sz w:val="24"/>
                <w:szCs w:val="24"/>
                <w:lang w:eastAsia="en-AU"/>
              </w:rPr>
              <w:tab/>
            </w:r>
            <w:r w:rsidRPr="006666C2">
              <w:rPr>
                <w:rStyle w:val="Hyperlink"/>
              </w:rPr>
              <w:t>Prescribed</w:t>
            </w:r>
            <w:r w:rsidRPr="006666C2">
              <w:rPr>
                <w:rStyle w:val="Hyperlink"/>
                <w:spacing w:val="-6"/>
              </w:rPr>
              <w:t xml:space="preserve"> </w:t>
            </w:r>
            <w:r w:rsidRPr="006666C2">
              <w:rPr>
                <w:rStyle w:val="Hyperlink"/>
              </w:rPr>
              <w:t>TUOS</w:t>
            </w:r>
            <w:r w:rsidRPr="006666C2">
              <w:rPr>
                <w:rStyle w:val="Hyperlink"/>
                <w:spacing w:val="-8"/>
              </w:rPr>
              <w:t xml:space="preserve"> </w:t>
            </w:r>
            <w:r w:rsidRPr="006666C2">
              <w:rPr>
                <w:rStyle w:val="Hyperlink"/>
              </w:rPr>
              <w:t>services</w:t>
            </w:r>
            <w:r w:rsidRPr="006666C2">
              <w:rPr>
                <w:rStyle w:val="Hyperlink"/>
                <w:spacing w:val="-6"/>
              </w:rPr>
              <w:t xml:space="preserve"> </w:t>
            </w:r>
            <w:r w:rsidRPr="006666C2">
              <w:rPr>
                <w:rStyle w:val="Hyperlink"/>
              </w:rPr>
              <w:t>–</w:t>
            </w:r>
            <w:r w:rsidRPr="006666C2">
              <w:rPr>
                <w:rStyle w:val="Hyperlink"/>
                <w:spacing w:val="-4"/>
              </w:rPr>
              <w:t xml:space="preserve"> </w:t>
            </w:r>
            <w:r w:rsidRPr="006666C2">
              <w:rPr>
                <w:rStyle w:val="Hyperlink"/>
              </w:rPr>
              <w:t>non-</w:t>
            </w:r>
            <w:r w:rsidRPr="006666C2">
              <w:rPr>
                <w:rStyle w:val="Hyperlink"/>
                <w:spacing w:val="-2"/>
              </w:rPr>
              <w:t>locational</w:t>
            </w:r>
            <w:r>
              <w:rPr>
                <w:webHidden/>
              </w:rPr>
              <w:tab/>
            </w:r>
            <w:r>
              <w:rPr>
                <w:webHidden/>
              </w:rPr>
              <w:fldChar w:fldCharType="begin"/>
            </w:r>
            <w:r>
              <w:rPr>
                <w:webHidden/>
              </w:rPr>
              <w:instrText xml:space="preserve"> PAGEREF _Toc211541273 \h </w:instrText>
            </w:r>
            <w:r>
              <w:rPr>
                <w:webHidden/>
              </w:rPr>
            </w:r>
            <w:r>
              <w:rPr>
                <w:webHidden/>
              </w:rPr>
              <w:fldChar w:fldCharType="separate"/>
            </w:r>
            <w:r>
              <w:rPr>
                <w:webHidden/>
              </w:rPr>
              <w:t>3</w:t>
            </w:r>
            <w:r>
              <w:rPr>
                <w:webHidden/>
              </w:rPr>
              <w:fldChar w:fldCharType="end"/>
            </w:r>
          </w:hyperlink>
        </w:p>
        <w:p w14:paraId="4EEBC2FF" w14:textId="4370F833" w:rsidR="00FE0795" w:rsidRDefault="00FE0795">
          <w:pPr>
            <w:pStyle w:val="TOC6"/>
            <w:rPr>
              <w:rFonts w:eastAsiaTheme="minorEastAsia"/>
              <w:color w:val="auto"/>
              <w:sz w:val="24"/>
              <w:szCs w:val="24"/>
              <w:lang w:eastAsia="en-AU"/>
            </w:rPr>
          </w:pPr>
          <w:hyperlink w:anchor="_Toc211541274" w:history="1">
            <w:r w:rsidRPr="006666C2">
              <w:rPr>
                <w:rStyle w:val="Hyperlink"/>
              </w:rPr>
              <w:t>1.3</w:t>
            </w:r>
            <w:r>
              <w:rPr>
                <w:rFonts w:eastAsiaTheme="minorEastAsia"/>
                <w:color w:val="auto"/>
                <w:sz w:val="24"/>
                <w:szCs w:val="24"/>
                <w:lang w:eastAsia="en-AU"/>
              </w:rPr>
              <w:tab/>
            </w:r>
            <w:r w:rsidRPr="006666C2">
              <w:rPr>
                <w:rStyle w:val="Hyperlink"/>
              </w:rPr>
              <w:t>Prescribed</w:t>
            </w:r>
            <w:r w:rsidRPr="006666C2">
              <w:rPr>
                <w:rStyle w:val="Hyperlink"/>
                <w:spacing w:val="-6"/>
              </w:rPr>
              <w:t xml:space="preserve"> </w:t>
            </w:r>
            <w:r w:rsidRPr="006666C2">
              <w:rPr>
                <w:rStyle w:val="Hyperlink"/>
              </w:rPr>
              <w:t>common</w:t>
            </w:r>
            <w:r w:rsidRPr="006666C2">
              <w:rPr>
                <w:rStyle w:val="Hyperlink"/>
                <w:spacing w:val="-6"/>
              </w:rPr>
              <w:t xml:space="preserve"> </w:t>
            </w:r>
            <w:r w:rsidRPr="006666C2">
              <w:rPr>
                <w:rStyle w:val="Hyperlink"/>
                <w:spacing w:val="-2"/>
              </w:rPr>
              <w:t>services</w:t>
            </w:r>
            <w:r>
              <w:rPr>
                <w:webHidden/>
              </w:rPr>
              <w:tab/>
            </w:r>
            <w:r>
              <w:rPr>
                <w:webHidden/>
              </w:rPr>
              <w:fldChar w:fldCharType="begin"/>
            </w:r>
            <w:r>
              <w:rPr>
                <w:webHidden/>
              </w:rPr>
              <w:instrText xml:space="preserve"> PAGEREF _Toc211541274 \h </w:instrText>
            </w:r>
            <w:r>
              <w:rPr>
                <w:webHidden/>
              </w:rPr>
            </w:r>
            <w:r>
              <w:rPr>
                <w:webHidden/>
              </w:rPr>
              <w:fldChar w:fldCharType="separate"/>
            </w:r>
            <w:r>
              <w:rPr>
                <w:webHidden/>
              </w:rPr>
              <w:t>3</w:t>
            </w:r>
            <w:r>
              <w:rPr>
                <w:webHidden/>
              </w:rPr>
              <w:fldChar w:fldCharType="end"/>
            </w:r>
          </w:hyperlink>
        </w:p>
        <w:p w14:paraId="45A48A40" w14:textId="612AAD60" w:rsidR="00FE0795" w:rsidRDefault="00FE0795">
          <w:pPr>
            <w:pStyle w:val="TOC6"/>
            <w:rPr>
              <w:rFonts w:eastAsiaTheme="minorEastAsia"/>
              <w:color w:val="auto"/>
              <w:sz w:val="24"/>
              <w:szCs w:val="24"/>
              <w:lang w:eastAsia="en-AU"/>
            </w:rPr>
          </w:pPr>
          <w:hyperlink w:anchor="_Toc211541275" w:history="1">
            <w:r w:rsidRPr="006666C2">
              <w:rPr>
                <w:rStyle w:val="Hyperlink"/>
              </w:rPr>
              <w:t>1.4</w:t>
            </w:r>
            <w:r>
              <w:rPr>
                <w:rFonts w:eastAsiaTheme="minorEastAsia"/>
                <w:color w:val="auto"/>
                <w:sz w:val="24"/>
                <w:szCs w:val="24"/>
                <w:lang w:eastAsia="en-AU"/>
              </w:rPr>
              <w:tab/>
            </w:r>
            <w:r w:rsidRPr="006666C2">
              <w:rPr>
                <w:rStyle w:val="Hyperlink"/>
              </w:rPr>
              <w:t>System</w:t>
            </w:r>
            <w:r w:rsidRPr="006666C2">
              <w:rPr>
                <w:rStyle w:val="Hyperlink"/>
                <w:spacing w:val="-11"/>
              </w:rPr>
              <w:t xml:space="preserve"> </w:t>
            </w:r>
            <w:r w:rsidRPr="006666C2">
              <w:rPr>
                <w:rStyle w:val="Hyperlink"/>
              </w:rPr>
              <w:t>strength</w:t>
            </w:r>
            <w:r w:rsidRPr="006666C2">
              <w:rPr>
                <w:rStyle w:val="Hyperlink"/>
                <w:spacing w:val="-6"/>
              </w:rPr>
              <w:t xml:space="preserve"> </w:t>
            </w:r>
            <w:r w:rsidRPr="006666C2">
              <w:rPr>
                <w:rStyle w:val="Hyperlink"/>
              </w:rPr>
              <w:t>transmission</w:t>
            </w:r>
            <w:r w:rsidRPr="006666C2">
              <w:rPr>
                <w:rStyle w:val="Hyperlink"/>
                <w:spacing w:val="-7"/>
              </w:rPr>
              <w:t xml:space="preserve"> </w:t>
            </w:r>
            <w:r w:rsidRPr="006666C2">
              <w:rPr>
                <w:rStyle w:val="Hyperlink"/>
                <w:spacing w:val="-2"/>
              </w:rPr>
              <w:t>services</w:t>
            </w:r>
            <w:r>
              <w:rPr>
                <w:webHidden/>
              </w:rPr>
              <w:tab/>
            </w:r>
            <w:r>
              <w:rPr>
                <w:webHidden/>
              </w:rPr>
              <w:fldChar w:fldCharType="begin"/>
            </w:r>
            <w:r>
              <w:rPr>
                <w:webHidden/>
              </w:rPr>
              <w:instrText xml:space="preserve"> PAGEREF _Toc211541275 \h </w:instrText>
            </w:r>
            <w:r>
              <w:rPr>
                <w:webHidden/>
              </w:rPr>
            </w:r>
            <w:r>
              <w:rPr>
                <w:webHidden/>
              </w:rPr>
              <w:fldChar w:fldCharType="separate"/>
            </w:r>
            <w:r>
              <w:rPr>
                <w:webHidden/>
              </w:rPr>
              <w:t>3</w:t>
            </w:r>
            <w:r>
              <w:rPr>
                <w:webHidden/>
              </w:rPr>
              <w:fldChar w:fldCharType="end"/>
            </w:r>
          </w:hyperlink>
        </w:p>
        <w:p w14:paraId="54589C61" w14:textId="6220D1C2" w:rsidR="00FE0795" w:rsidRDefault="00FE0795">
          <w:pPr>
            <w:pStyle w:val="TOC6"/>
            <w:rPr>
              <w:rFonts w:eastAsiaTheme="minorEastAsia"/>
              <w:color w:val="auto"/>
              <w:sz w:val="24"/>
              <w:szCs w:val="24"/>
              <w:lang w:eastAsia="en-AU"/>
            </w:rPr>
          </w:pPr>
          <w:hyperlink w:anchor="_Toc211541276" w:history="1">
            <w:r w:rsidRPr="006666C2">
              <w:rPr>
                <w:rStyle w:val="Hyperlink"/>
              </w:rPr>
              <w:t>1.5</w:t>
            </w:r>
            <w:r>
              <w:rPr>
                <w:rFonts w:eastAsiaTheme="minorEastAsia"/>
                <w:color w:val="auto"/>
                <w:sz w:val="24"/>
                <w:szCs w:val="24"/>
                <w:lang w:eastAsia="en-AU"/>
              </w:rPr>
              <w:tab/>
            </w:r>
            <w:r w:rsidRPr="006666C2">
              <w:rPr>
                <w:rStyle w:val="Hyperlink"/>
              </w:rPr>
              <w:t>Victorian</w:t>
            </w:r>
            <w:r w:rsidRPr="006666C2">
              <w:rPr>
                <w:rStyle w:val="Hyperlink"/>
                <w:spacing w:val="-7"/>
              </w:rPr>
              <w:t xml:space="preserve"> </w:t>
            </w:r>
            <w:r w:rsidRPr="006666C2">
              <w:rPr>
                <w:rStyle w:val="Hyperlink"/>
              </w:rPr>
              <w:t>Transmission</w:t>
            </w:r>
            <w:r w:rsidRPr="006666C2">
              <w:rPr>
                <w:rStyle w:val="Hyperlink"/>
                <w:spacing w:val="-8"/>
              </w:rPr>
              <w:t xml:space="preserve"> </w:t>
            </w:r>
            <w:r w:rsidRPr="006666C2">
              <w:rPr>
                <w:rStyle w:val="Hyperlink"/>
              </w:rPr>
              <w:t>Investment</w:t>
            </w:r>
            <w:r w:rsidRPr="006666C2">
              <w:rPr>
                <w:rStyle w:val="Hyperlink"/>
                <w:spacing w:val="-6"/>
              </w:rPr>
              <w:t xml:space="preserve"> </w:t>
            </w:r>
            <w:r w:rsidRPr="006666C2">
              <w:rPr>
                <w:rStyle w:val="Hyperlink"/>
                <w:spacing w:val="-2"/>
              </w:rPr>
              <w:t>Framework</w:t>
            </w:r>
            <w:r>
              <w:rPr>
                <w:webHidden/>
              </w:rPr>
              <w:tab/>
            </w:r>
            <w:r>
              <w:rPr>
                <w:webHidden/>
              </w:rPr>
              <w:fldChar w:fldCharType="begin"/>
            </w:r>
            <w:r>
              <w:rPr>
                <w:webHidden/>
              </w:rPr>
              <w:instrText xml:space="preserve"> PAGEREF _Toc211541276 \h </w:instrText>
            </w:r>
            <w:r>
              <w:rPr>
                <w:webHidden/>
              </w:rPr>
            </w:r>
            <w:r>
              <w:rPr>
                <w:webHidden/>
              </w:rPr>
              <w:fldChar w:fldCharType="separate"/>
            </w:r>
            <w:r>
              <w:rPr>
                <w:webHidden/>
              </w:rPr>
              <w:t>4</w:t>
            </w:r>
            <w:r>
              <w:rPr>
                <w:webHidden/>
              </w:rPr>
              <w:fldChar w:fldCharType="end"/>
            </w:r>
          </w:hyperlink>
        </w:p>
        <w:p w14:paraId="66741AFD" w14:textId="690D9758" w:rsidR="00FE0795" w:rsidRDefault="00FE0795">
          <w:pPr>
            <w:pStyle w:val="TOC5"/>
            <w:rPr>
              <w:rFonts w:eastAsiaTheme="minorEastAsia" w:cstheme="minorBidi"/>
              <w:b w:val="0"/>
              <w:bCs w:val="0"/>
              <w:color w:val="auto"/>
              <w:sz w:val="24"/>
              <w:szCs w:val="24"/>
              <w:lang w:eastAsia="en-AU"/>
            </w:rPr>
          </w:pPr>
          <w:hyperlink w:anchor="_Toc211541277" w:history="1">
            <w:r w:rsidRPr="006666C2">
              <w:rPr>
                <w:rStyle w:val="Hyperlink"/>
              </w:rPr>
              <w:t>2</w:t>
            </w:r>
            <w:r>
              <w:rPr>
                <w:rFonts w:eastAsiaTheme="minorEastAsia" w:cstheme="minorBidi"/>
                <w:b w:val="0"/>
                <w:bCs w:val="0"/>
                <w:color w:val="auto"/>
                <w:sz w:val="24"/>
                <w:szCs w:val="24"/>
                <w:lang w:eastAsia="en-AU"/>
              </w:rPr>
              <w:tab/>
            </w:r>
            <w:r w:rsidRPr="006666C2">
              <w:rPr>
                <w:rStyle w:val="Hyperlink"/>
              </w:rPr>
              <w:t>Schedule</w:t>
            </w:r>
            <w:r w:rsidRPr="006666C2">
              <w:rPr>
                <w:rStyle w:val="Hyperlink"/>
                <w:spacing w:val="-2"/>
              </w:rPr>
              <w:t xml:space="preserve"> </w:t>
            </w:r>
            <w:r w:rsidRPr="006666C2">
              <w:rPr>
                <w:rStyle w:val="Hyperlink"/>
              </w:rPr>
              <w:t>of</w:t>
            </w:r>
            <w:r w:rsidRPr="006666C2">
              <w:rPr>
                <w:rStyle w:val="Hyperlink"/>
                <w:spacing w:val="-2"/>
              </w:rPr>
              <w:t xml:space="preserve"> </w:t>
            </w:r>
            <w:r w:rsidRPr="006666C2">
              <w:rPr>
                <w:rStyle w:val="Hyperlink"/>
              </w:rPr>
              <w:t>prices</w:t>
            </w:r>
            <w:r w:rsidRPr="006666C2">
              <w:rPr>
                <w:rStyle w:val="Hyperlink"/>
                <w:spacing w:val="-2"/>
              </w:rPr>
              <w:t xml:space="preserve"> </w:t>
            </w:r>
            <w:r w:rsidRPr="006666C2">
              <w:rPr>
                <w:rStyle w:val="Hyperlink"/>
              </w:rPr>
              <w:t>for</w:t>
            </w:r>
            <w:r w:rsidRPr="006666C2">
              <w:rPr>
                <w:rStyle w:val="Hyperlink"/>
                <w:spacing w:val="-2"/>
              </w:rPr>
              <w:t xml:space="preserve"> </w:t>
            </w:r>
            <w:r w:rsidRPr="006666C2">
              <w:rPr>
                <w:rStyle w:val="Hyperlink"/>
              </w:rPr>
              <w:t>1</w:t>
            </w:r>
            <w:r w:rsidRPr="006666C2">
              <w:rPr>
                <w:rStyle w:val="Hyperlink"/>
                <w:spacing w:val="-2"/>
              </w:rPr>
              <w:t xml:space="preserve"> </w:t>
            </w:r>
            <w:r w:rsidRPr="006666C2">
              <w:rPr>
                <w:rStyle w:val="Hyperlink"/>
              </w:rPr>
              <w:t>July</w:t>
            </w:r>
            <w:r w:rsidRPr="006666C2">
              <w:rPr>
                <w:rStyle w:val="Hyperlink"/>
                <w:spacing w:val="-2"/>
              </w:rPr>
              <w:t xml:space="preserve"> </w:t>
            </w:r>
            <w:r w:rsidRPr="006666C2">
              <w:rPr>
                <w:rStyle w:val="Hyperlink"/>
              </w:rPr>
              <w:t>2025</w:t>
            </w:r>
            <w:r w:rsidRPr="006666C2">
              <w:rPr>
                <w:rStyle w:val="Hyperlink"/>
                <w:spacing w:val="-2"/>
              </w:rPr>
              <w:t xml:space="preserve"> </w:t>
            </w:r>
            <w:r w:rsidRPr="006666C2">
              <w:rPr>
                <w:rStyle w:val="Hyperlink"/>
              </w:rPr>
              <w:t>to</w:t>
            </w:r>
            <w:r w:rsidRPr="006666C2">
              <w:rPr>
                <w:rStyle w:val="Hyperlink"/>
                <w:spacing w:val="-1"/>
              </w:rPr>
              <w:t xml:space="preserve"> </w:t>
            </w:r>
            <w:r w:rsidRPr="006666C2">
              <w:rPr>
                <w:rStyle w:val="Hyperlink"/>
                <w:spacing w:val="-5"/>
              </w:rPr>
              <w:t>30</w:t>
            </w:r>
            <w:r w:rsidRPr="006666C2">
              <w:rPr>
                <w:rStyle w:val="Hyperlink"/>
              </w:rPr>
              <w:t xml:space="preserve"> June</w:t>
            </w:r>
            <w:r w:rsidRPr="006666C2">
              <w:rPr>
                <w:rStyle w:val="Hyperlink"/>
                <w:spacing w:val="-5"/>
              </w:rPr>
              <w:t xml:space="preserve"> </w:t>
            </w:r>
            <w:r w:rsidRPr="006666C2">
              <w:rPr>
                <w:rStyle w:val="Hyperlink"/>
                <w:spacing w:val="-4"/>
              </w:rPr>
              <w:t>2026</w:t>
            </w:r>
            <w:r>
              <w:rPr>
                <w:webHidden/>
              </w:rPr>
              <w:tab/>
            </w:r>
            <w:r>
              <w:rPr>
                <w:webHidden/>
              </w:rPr>
              <w:fldChar w:fldCharType="begin"/>
            </w:r>
            <w:r>
              <w:rPr>
                <w:webHidden/>
              </w:rPr>
              <w:instrText xml:space="preserve"> PAGEREF _Toc211541277 \h </w:instrText>
            </w:r>
            <w:r>
              <w:rPr>
                <w:webHidden/>
              </w:rPr>
            </w:r>
            <w:r>
              <w:rPr>
                <w:webHidden/>
              </w:rPr>
              <w:fldChar w:fldCharType="separate"/>
            </w:r>
            <w:r>
              <w:rPr>
                <w:webHidden/>
              </w:rPr>
              <w:t>5</w:t>
            </w:r>
            <w:r>
              <w:rPr>
                <w:webHidden/>
              </w:rPr>
              <w:fldChar w:fldCharType="end"/>
            </w:r>
          </w:hyperlink>
        </w:p>
        <w:p w14:paraId="0F3C4F61" w14:textId="007C2F96" w:rsidR="00FE0795" w:rsidRDefault="00FE0795">
          <w:pPr>
            <w:pStyle w:val="TOC6"/>
            <w:rPr>
              <w:rFonts w:eastAsiaTheme="minorEastAsia"/>
              <w:color w:val="auto"/>
              <w:sz w:val="24"/>
              <w:szCs w:val="24"/>
              <w:lang w:eastAsia="en-AU"/>
            </w:rPr>
          </w:pPr>
          <w:hyperlink w:anchor="_Toc211541278" w:history="1">
            <w:r w:rsidRPr="006666C2">
              <w:rPr>
                <w:rStyle w:val="Hyperlink"/>
              </w:rPr>
              <w:t>2.1</w:t>
            </w:r>
            <w:r>
              <w:rPr>
                <w:rFonts w:eastAsiaTheme="minorEastAsia"/>
                <w:color w:val="auto"/>
                <w:sz w:val="24"/>
                <w:szCs w:val="24"/>
                <w:lang w:eastAsia="en-AU"/>
              </w:rPr>
              <w:tab/>
            </w:r>
            <w:r w:rsidRPr="006666C2">
              <w:rPr>
                <w:rStyle w:val="Hyperlink"/>
              </w:rPr>
              <w:t>Locational</w:t>
            </w:r>
            <w:r w:rsidRPr="006666C2">
              <w:rPr>
                <w:rStyle w:val="Hyperlink"/>
                <w:spacing w:val="-9"/>
              </w:rPr>
              <w:t xml:space="preserve"> </w:t>
            </w:r>
            <w:r w:rsidRPr="006666C2">
              <w:rPr>
                <w:rStyle w:val="Hyperlink"/>
                <w:spacing w:val="-2"/>
              </w:rPr>
              <w:t>prices</w:t>
            </w:r>
            <w:r>
              <w:rPr>
                <w:webHidden/>
              </w:rPr>
              <w:tab/>
            </w:r>
            <w:r>
              <w:rPr>
                <w:webHidden/>
              </w:rPr>
              <w:fldChar w:fldCharType="begin"/>
            </w:r>
            <w:r>
              <w:rPr>
                <w:webHidden/>
              </w:rPr>
              <w:instrText xml:space="preserve"> PAGEREF _Toc211541278 \h </w:instrText>
            </w:r>
            <w:r>
              <w:rPr>
                <w:webHidden/>
              </w:rPr>
            </w:r>
            <w:r>
              <w:rPr>
                <w:webHidden/>
              </w:rPr>
              <w:fldChar w:fldCharType="separate"/>
            </w:r>
            <w:r>
              <w:rPr>
                <w:webHidden/>
              </w:rPr>
              <w:t>5</w:t>
            </w:r>
            <w:r>
              <w:rPr>
                <w:webHidden/>
              </w:rPr>
              <w:fldChar w:fldCharType="end"/>
            </w:r>
          </w:hyperlink>
        </w:p>
        <w:p w14:paraId="17BDEC32" w14:textId="52B5866D" w:rsidR="00FE0795" w:rsidRDefault="00FE0795">
          <w:pPr>
            <w:pStyle w:val="TOC6"/>
            <w:rPr>
              <w:rFonts w:eastAsiaTheme="minorEastAsia"/>
              <w:color w:val="auto"/>
              <w:sz w:val="24"/>
              <w:szCs w:val="24"/>
              <w:lang w:eastAsia="en-AU"/>
            </w:rPr>
          </w:pPr>
          <w:hyperlink w:anchor="_Toc211541279" w:history="1">
            <w:r w:rsidRPr="006666C2">
              <w:rPr>
                <w:rStyle w:val="Hyperlink"/>
              </w:rPr>
              <w:t>2.2</w:t>
            </w:r>
            <w:r>
              <w:rPr>
                <w:rFonts w:eastAsiaTheme="minorEastAsia"/>
                <w:color w:val="auto"/>
                <w:sz w:val="24"/>
                <w:szCs w:val="24"/>
                <w:lang w:eastAsia="en-AU"/>
              </w:rPr>
              <w:tab/>
            </w:r>
            <w:r w:rsidRPr="006666C2">
              <w:rPr>
                <w:rStyle w:val="Hyperlink"/>
              </w:rPr>
              <w:t>Common</w:t>
            </w:r>
            <w:r w:rsidRPr="006666C2">
              <w:rPr>
                <w:rStyle w:val="Hyperlink"/>
                <w:spacing w:val="-11"/>
              </w:rPr>
              <w:t xml:space="preserve"> </w:t>
            </w:r>
            <w:r w:rsidRPr="006666C2">
              <w:rPr>
                <w:rStyle w:val="Hyperlink"/>
              </w:rPr>
              <w:t>service</w:t>
            </w:r>
            <w:r w:rsidRPr="006666C2">
              <w:rPr>
                <w:rStyle w:val="Hyperlink"/>
                <w:spacing w:val="-9"/>
              </w:rPr>
              <w:t xml:space="preserve"> </w:t>
            </w:r>
            <w:r w:rsidRPr="006666C2">
              <w:rPr>
                <w:rStyle w:val="Hyperlink"/>
              </w:rPr>
              <w:t>and</w:t>
            </w:r>
            <w:r w:rsidRPr="006666C2">
              <w:rPr>
                <w:rStyle w:val="Hyperlink"/>
                <w:spacing w:val="-7"/>
              </w:rPr>
              <w:t xml:space="preserve"> </w:t>
            </w:r>
            <w:r w:rsidRPr="006666C2">
              <w:rPr>
                <w:rStyle w:val="Hyperlink"/>
              </w:rPr>
              <w:t>non-locational</w:t>
            </w:r>
            <w:r w:rsidRPr="006666C2">
              <w:rPr>
                <w:rStyle w:val="Hyperlink"/>
                <w:spacing w:val="-7"/>
              </w:rPr>
              <w:t xml:space="preserve"> </w:t>
            </w:r>
            <w:r w:rsidRPr="006666C2">
              <w:rPr>
                <w:rStyle w:val="Hyperlink"/>
                <w:spacing w:val="-2"/>
              </w:rPr>
              <w:t>prices</w:t>
            </w:r>
            <w:r>
              <w:rPr>
                <w:webHidden/>
              </w:rPr>
              <w:tab/>
            </w:r>
            <w:r>
              <w:rPr>
                <w:webHidden/>
              </w:rPr>
              <w:fldChar w:fldCharType="begin"/>
            </w:r>
            <w:r>
              <w:rPr>
                <w:webHidden/>
              </w:rPr>
              <w:instrText xml:space="preserve"> PAGEREF _Toc211541279 \h </w:instrText>
            </w:r>
            <w:r>
              <w:rPr>
                <w:webHidden/>
              </w:rPr>
            </w:r>
            <w:r>
              <w:rPr>
                <w:webHidden/>
              </w:rPr>
              <w:fldChar w:fldCharType="separate"/>
            </w:r>
            <w:r>
              <w:rPr>
                <w:webHidden/>
              </w:rPr>
              <w:t>5</w:t>
            </w:r>
            <w:r>
              <w:rPr>
                <w:webHidden/>
              </w:rPr>
              <w:fldChar w:fldCharType="end"/>
            </w:r>
          </w:hyperlink>
        </w:p>
        <w:p w14:paraId="6C1AF73A" w14:textId="3B61BE1D" w:rsidR="00FE0795" w:rsidRDefault="00FE0795">
          <w:pPr>
            <w:pStyle w:val="TOC6"/>
            <w:rPr>
              <w:rFonts w:eastAsiaTheme="minorEastAsia"/>
              <w:color w:val="auto"/>
              <w:sz w:val="24"/>
              <w:szCs w:val="24"/>
              <w:lang w:eastAsia="en-AU"/>
            </w:rPr>
          </w:pPr>
          <w:hyperlink w:anchor="_Toc211541280" w:history="1">
            <w:r w:rsidRPr="006666C2">
              <w:rPr>
                <w:rStyle w:val="Hyperlink"/>
              </w:rPr>
              <w:t>2.3</w:t>
            </w:r>
            <w:r>
              <w:rPr>
                <w:rFonts w:eastAsiaTheme="minorEastAsia"/>
                <w:color w:val="auto"/>
                <w:sz w:val="24"/>
                <w:szCs w:val="24"/>
                <w:lang w:eastAsia="en-AU"/>
              </w:rPr>
              <w:tab/>
            </w:r>
            <w:r w:rsidRPr="006666C2">
              <w:rPr>
                <w:rStyle w:val="Hyperlink"/>
              </w:rPr>
              <w:t>System</w:t>
            </w:r>
            <w:r w:rsidRPr="006666C2">
              <w:rPr>
                <w:rStyle w:val="Hyperlink"/>
                <w:spacing w:val="-4"/>
              </w:rPr>
              <w:t xml:space="preserve"> </w:t>
            </w:r>
            <w:r w:rsidRPr="006666C2">
              <w:rPr>
                <w:rStyle w:val="Hyperlink"/>
              </w:rPr>
              <w:t>Strength</w:t>
            </w:r>
            <w:r w:rsidRPr="006666C2">
              <w:rPr>
                <w:rStyle w:val="Hyperlink"/>
                <w:spacing w:val="-2"/>
              </w:rPr>
              <w:t xml:space="preserve"> </w:t>
            </w:r>
            <w:r w:rsidRPr="006666C2">
              <w:rPr>
                <w:rStyle w:val="Hyperlink"/>
              </w:rPr>
              <w:t>Unit</w:t>
            </w:r>
            <w:r w:rsidRPr="006666C2">
              <w:rPr>
                <w:rStyle w:val="Hyperlink"/>
                <w:spacing w:val="-3"/>
              </w:rPr>
              <w:t xml:space="preserve"> </w:t>
            </w:r>
            <w:r w:rsidRPr="006666C2">
              <w:rPr>
                <w:rStyle w:val="Hyperlink"/>
                <w:spacing w:val="-2"/>
              </w:rPr>
              <w:t>Price</w:t>
            </w:r>
            <w:r>
              <w:rPr>
                <w:webHidden/>
              </w:rPr>
              <w:tab/>
            </w:r>
            <w:r>
              <w:rPr>
                <w:webHidden/>
              </w:rPr>
              <w:fldChar w:fldCharType="begin"/>
            </w:r>
            <w:r>
              <w:rPr>
                <w:webHidden/>
              </w:rPr>
              <w:instrText xml:space="preserve"> PAGEREF _Toc211541280 \h </w:instrText>
            </w:r>
            <w:r>
              <w:rPr>
                <w:webHidden/>
              </w:rPr>
            </w:r>
            <w:r>
              <w:rPr>
                <w:webHidden/>
              </w:rPr>
              <w:fldChar w:fldCharType="separate"/>
            </w:r>
            <w:r>
              <w:rPr>
                <w:webHidden/>
              </w:rPr>
              <w:t>6</w:t>
            </w:r>
            <w:r>
              <w:rPr>
                <w:webHidden/>
              </w:rPr>
              <w:fldChar w:fldCharType="end"/>
            </w:r>
          </w:hyperlink>
        </w:p>
        <w:p w14:paraId="618B6DB2" w14:textId="09154930" w:rsidR="00FE0795" w:rsidRDefault="00FE0795">
          <w:pPr>
            <w:pStyle w:val="TOC6"/>
            <w:rPr>
              <w:rFonts w:eastAsiaTheme="minorEastAsia"/>
              <w:color w:val="auto"/>
              <w:sz w:val="24"/>
              <w:szCs w:val="24"/>
              <w:lang w:eastAsia="en-AU"/>
            </w:rPr>
          </w:pPr>
          <w:hyperlink w:anchor="_Toc211541281" w:history="1">
            <w:r w:rsidRPr="006666C2">
              <w:rPr>
                <w:rStyle w:val="Hyperlink"/>
              </w:rPr>
              <w:t>2.4</w:t>
            </w:r>
            <w:r>
              <w:rPr>
                <w:rFonts w:eastAsiaTheme="minorEastAsia"/>
                <w:color w:val="auto"/>
                <w:sz w:val="24"/>
                <w:szCs w:val="24"/>
                <w:lang w:eastAsia="en-AU"/>
              </w:rPr>
              <w:tab/>
            </w:r>
            <w:r w:rsidRPr="006666C2">
              <w:rPr>
                <w:rStyle w:val="Hyperlink"/>
              </w:rPr>
              <w:t>TUOS</w:t>
            </w:r>
            <w:r w:rsidRPr="006666C2">
              <w:rPr>
                <w:rStyle w:val="Hyperlink"/>
                <w:spacing w:val="-4"/>
              </w:rPr>
              <w:t xml:space="preserve"> </w:t>
            </w:r>
            <w:r w:rsidRPr="006666C2">
              <w:rPr>
                <w:rStyle w:val="Hyperlink"/>
              </w:rPr>
              <w:t>pricing</w:t>
            </w:r>
            <w:r w:rsidRPr="006666C2">
              <w:rPr>
                <w:rStyle w:val="Hyperlink"/>
                <w:spacing w:val="-5"/>
              </w:rPr>
              <w:t xml:space="preserve"> </w:t>
            </w:r>
            <w:r w:rsidRPr="006666C2">
              <w:rPr>
                <w:rStyle w:val="Hyperlink"/>
                <w:spacing w:val="-2"/>
              </w:rPr>
              <w:t>methodology</w:t>
            </w:r>
            <w:r>
              <w:rPr>
                <w:webHidden/>
              </w:rPr>
              <w:tab/>
            </w:r>
            <w:r>
              <w:rPr>
                <w:webHidden/>
              </w:rPr>
              <w:fldChar w:fldCharType="begin"/>
            </w:r>
            <w:r>
              <w:rPr>
                <w:webHidden/>
              </w:rPr>
              <w:instrText xml:space="preserve"> PAGEREF _Toc211541281 \h </w:instrText>
            </w:r>
            <w:r>
              <w:rPr>
                <w:webHidden/>
              </w:rPr>
            </w:r>
            <w:r>
              <w:rPr>
                <w:webHidden/>
              </w:rPr>
              <w:fldChar w:fldCharType="separate"/>
            </w:r>
            <w:r>
              <w:rPr>
                <w:webHidden/>
              </w:rPr>
              <w:t>6</w:t>
            </w:r>
            <w:r>
              <w:rPr>
                <w:webHidden/>
              </w:rPr>
              <w:fldChar w:fldCharType="end"/>
            </w:r>
          </w:hyperlink>
        </w:p>
        <w:p w14:paraId="22066656" w14:textId="3CFC28CB" w:rsidR="006E5A8B" w:rsidRDefault="006E5A8B" w:rsidP="00B83A91">
          <w:pPr>
            <w:pStyle w:val="TableofFigures"/>
          </w:pPr>
          <w:r>
            <w:rPr>
              <w:noProof w:val="0"/>
              <w:sz w:val="22"/>
              <w:szCs w:val="20"/>
            </w:rPr>
            <w:fldChar w:fldCharType="end"/>
          </w:r>
        </w:p>
        <w:p w14:paraId="6A90A324" w14:textId="77777777" w:rsidR="006E5A8B" w:rsidRDefault="006E5A8B" w:rsidP="001956D6">
          <w:pPr>
            <w:pStyle w:val="TOAHeading"/>
          </w:pPr>
          <w:r w:rsidRPr="0073330B">
            <w:t xml:space="preserve">List of </w:t>
          </w:r>
          <w:r>
            <w:t>Tables</w:t>
          </w:r>
        </w:p>
        <w:p w14:paraId="18F31F2A" w14:textId="6F5FB2F9" w:rsidR="00FE0795" w:rsidRDefault="006E5A8B">
          <w:pPr>
            <w:pStyle w:val="TableofFigures"/>
            <w:rPr>
              <w:rFonts w:eastAsiaTheme="minorEastAsia"/>
              <w:color w:val="auto"/>
              <w:sz w:val="24"/>
              <w:szCs w:val="24"/>
              <w:lang w:eastAsia="en-AU"/>
            </w:rPr>
          </w:pPr>
          <w:r w:rsidRPr="00A87AD0">
            <w:fldChar w:fldCharType="begin"/>
          </w:r>
          <w:r w:rsidRPr="00A87AD0">
            <w:instrText xml:space="preserve"> TOC \h \z \c "Table" </w:instrText>
          </w:r>
          <w:r w:rsidRPr="00A87AD0">
            <w:fldChar w:fldCharType="separate"/>
          </w:r>
          <w:hyperlink w:anchor="_Toc211541266" w:history="1">
            <w:r w:rsidR="00FE0795" w:rsidRPr="006A7271">
              <w:rPr>
                <w:rStyle w:val="Hyperlink"/>
              </w:rPr>
              <w:t>Table 1: TUOS Revenue requirement for FY26</w:t>
            </w:r>
            <w:r w:rsidR="00FE0795">
              <w:rPr>
                <w:webHidden/>
              </w:rPr>
              <w:tab/>
            </w:r>
            <w:r w:rsidR="00FE0795">
              <w:rPr>
                <w:webHidden/>
              </w:rPr>
              <w:fldChar w:fldCharType="begin"/>
            </w:r>
            <w:r w:rsidR="00FE0795">
              <w:rPr>
                <w:webHidden/>
              </w:rPr>
              <w:instrText xml:space="preserve"> PAGEREF _Toc211541266 \h </w:instrText>
            </w:r>
            <w:r w:rsidR="00FE0795">
              <w:rPr>
                <w:webHidden/>
              </w:rPr>
            </w:r>
            <w:r w:rsidR="00FE0795">
              <w:rPr>
                <w:webHidden/>
              </w:rPr>
              <w:fldChar w:fldCharType="separate"/>
            </w:r>
            <w:r w:rsidR="00FE0795">
              <w:rPr>
                <w:webHidden/>
              </w:rPr>
              <w:t>1</w:t>
            </w:r>
            <w:r w:rsidR="00FE0795">
              <w:rPr>
                <w:webHidden/>
              </w:rPr>
              <w:fldChar w:fldCharType="end"/>
            </w:r>
          </w:hyperlink>
        </w:p>
        <w:p w14:paraId="41FF5BE2" w14:textId="57649EF9" w:rsidR="00FE0795" w:rsidRDefault="00FE0795">
          <w:pPr>
            <w:pStyle w:val="TableofFigures"/>
            <w:rPr>
              <w:rFonts w:eastAsiaTheme="minorEastAsia"/>
              <w:color w:val="auto"/>
              <w:sz w:val="24"/>
              <w:szCs w:val="24"/>
              <w:lang w:eastAsia="en-AU"/>
            </w:rPr>
          </w:pPr>
          <w:hyperlink w:anchor="_Toc211541267" w:history="1">
            <w:r w:rsidRPr="006A7271">
              <w:rPr>
                <w:rStyle w:val="Hyperlink"/>
              </w:rPr>
              <w:t>Table 2: Locational Prices</w:t>
            </w:r>
            <w:r>
              <w:rPr>
                <w:webHidden/>
              </w:rPr>
              <w:tab/>
            </w:r>
            <w:r>
              <w:rPr>
                <w:webHidden/>
              </w:rPr>
              <w:fldChar w:fldCharType="begin"/>
            </w:r>
            <w:r>
              <w:rPr>
                <w:webHidden/>
              </w:rPr>
              <w:instrText xml:space="preserve"> PAGEREF _Toc211541267 \h </w:instrText>
            </w:r>
            <w:r>
              <w:rPr>
                <w:webHidden/>
              </w:rPr>
            </w:r>
            <w:r>
              <w:rPr>
                <w:webHidden/>
              </w:rPr>
              <w:fldChar w:fldCharType="separate"/>
            </w:r>
            <w:r>
              <w:rPr>
                <w:webHidden/>
              </w:rPr>
              <w:t>5</w:t>
            </w:r>
            <w:r>
              <w:rPr>
                <w:webHidden/>
              </w:rPr>
              <w:fldChar w:fldCharType="end"/>
            </w:r>
          </w:hyperlink>
        </w:p>
        <w:p w14:paraId="7C74CDD5" w14:textId="38AC1457" w:rsidR="00FE0795" w:rsidRDefault="00FE0795">
          <w:pPr>
            <w:pStyle w:val="TableofFigures"/>
            <w:rPr>
              <w:rFonts w:eastAsiaTheme="minorEastAsia"/>
              <w:color w:val="auto"/>
              <w:sz w:val="24"/>
              <w:szCs w:val="24"/>
              <w:lang w:eastAsia="en-AU"/>
            </w:rPr>
          </w:pPr>
          <w:hyperlink w:anchor="_Toc211541268" w:history="1">
            <w:r w:rsidRPr="006A7271">
              <w:rPr>
                <w:rStyle w:val="Hyperlink"/>
              </w:rPr>
              <w:t>Table 3: Common Service and non-locational prices</w:t>
            </w:r>
            <w:r>
              <w:rPr>
                <w:webHidden/>
              </w:rPr>
              <w:tab/>
            </w:r>
            <w:r>
              <w:rPr>
                <w:webHidden/>
              </w:rPr>
              <w:fldChar w:fldCharType="begin"/>
            </w:r>
            <w:r>
              <w:rPr>
                <w:webHidden/>
              </w:rPr>
              <w:instrText xml:space="preserve"> PAGEREF _Toc211541268 \h </w:instrText>
            </w:r>
            <w:r>
              <w:rPr>
                <w:webHidden/>
              </w:rPr>
            </w:r>
            <w:r>
              <w:rPr>
                <w:webHidden/>
              </w:rPr>
              <w:fldChar w:fldCharType="separate"/>
            </w:r>
            <w:r>
              <w:rPr>
                <w:webHidden/>
              </w:rPr>
              <w:t>5</w:t>
            </w:r>
            <w:r>
              <w:rPr>
                <w:webHidden/>
              </w:rPr>
              <w:fldChar w:fldCharType="end"/>
            </w:r>
          </w:hyperlink>
        </w:p>
        <w:p w14:paraId="28095154" w14:textId="409B77A6" w:rsidR="00FE0795" w:rsidRDefault="00FE0795">
          <w:pPr>
            <w:pStyle w:val="TableofFigures"/>
            <w:rPr>
              <w:rFonts w:eastAsiaTheme="minorEastAsia"/>
              <w:color w:val="auto"/>
              <w:sz w:val="24"/>
              <w:szCs w:val="24"/>
              <w:lang w:eastAsia="en-AU"/>
            </w:rPr>
          </w:pPr>
          <w:hyperlink w:anchor="_Toc211541269" w:history="1">
            <w:r w:rsidRPr="006A7271">
              <w:rPr>
                <w:rStyle w:val="Hyperlink"/>
              </w:rPr>
              <w:t>Table 4: System strength unit price</w:t>
            </w:r>
            <w:r>
              <w:rPr>
                <w:webHidden/>
              </w:rPr>
              <w:tab/>
            </w:r>
            <w:r>
              <w:rPr>
                <w:webHidden/>
              </w:rPr>
              <w:fldChar w:fldCharType="begin"/>
            </w:r>
            <w:r>
              <w:rPr>
                <w:webHidden/>
              </w:rPr>
              <w:instrText xml:space="preserve"> PAGEREF _Toc211541269 \h </w:instrText>
            </w:r>
            <w:r>
              <w:rPr>
                <w:webHidden/>
              </w:rPr>
            </w:r>
            <w:r>
              <w:rPr>
                <w:webHidden/>
              </w:rPr>
              <w:fldChar w:fldCharType="separate"/>
            </w:r>
            <w:r>
              <w:rPr>
                <w:webHidden/>
              </w:rPr>
              <w:t>6</w:t>
            </w:r>
            <w:r>
              <w:rPr>
                <w:webHidden/>
              </w:rPr>
              <w:fldChar w:fldCharType="end"/>
            </w:r>
          </w:hyperlink>
        </w:p>
        <w:p w14:paraId="355BF7B8" w14:textId="0881BB31" w:rsidR="006E5A8B" w:rsidRPr="00A87AD0" w:rsidRDefault="006E5A8B" w:rsidP="00FE0795">
          <w:pPr>
            <w:pStyle w:val="TableofFigures"/>
          </w:pPr>
          <w:r w:rsidRPr="00A87AD0">
            <w:fldChar w:fldCharType="end"/>
          </w:r>
        </w:p>
        <w:p w14:paraId="243B1D1F" w14:textId="77777777" w:rsidR="006E5A8B" w:rsidRDefault="006E5A8B" w:rsidP="0025537B">
          <w:pPr>
            <w:pStyle w:val="SectionBreak"/>
          </w:pPr>
        </w:p>
        <w:p w14:paraId="0AD8E87C" w14:textId="77777777" w:rsidR="006E5A8B" w:rsidRDefault="006E5A8B" w:rsidP="0025537B">
          <w:pPr>
            <w:pStyle w:val="SectionBreak"/>
            <w:sectPr w:rsidR="006E5A8B" w:rsidSect="006E5A8B">
              <w:headerReference w:type="default" r:id="rId21"/>
              <w:footerReference w:type="default" r:id="rId22"/>
              <w:headerReference w:type="first" r:id="rId23"/>
              <w:footerReference w:type="first" r:id="rId24"/>
              <w:pgSz w:w="11906" w:h="16838" w:code="9"/>
              <w:pgMar w:top="851" w:right="851" w:bottom="851" w:left="851" w:header="850" w:footer="850" w:gutter="0"/>
              <w:pgNumType w:fmt="lowerRoman" w:start="0"/>
              <w:cols w:space="708"/>
              <w:titlePg/>
              <w:docGrid w:linePitch="360"/>
            </w:sectPr>
          </w:pPr>
        </w:p>
        <w:p w14:paraId="3E5B95B1" w14:textId="77777777" w:rsidR="006E5A8B" w:rsidRDefault="006E5A8B" w:rsidP="0025537B">
          <w:pPr>
            <w:pStyle w:val="SectionBreak"/>
          </w:pPr>
        </w:p>
        <w:p w14:paraId="5A8A8D6D" w14:textId="77777777" w:rsidR="006E5A8B" w:rsidRDefault="006E5A8B" w:rsidP="0025537B">
          <w:pPr>
            <w:pStyle w:val="SectionBreak"/>
            <w:sectPr w:rsidR="006E5A8B" w:rsidSect="006E5A8B">
              <w:footerReference w:type="default" r:id="rId25"/>
              <w:type w:val="continuous"/>
              <w:pgSz w:w="11906" w:h="16838" w:code="9"/>
              <w:pgMar w:top="851" w:right="851" w:bottom="851" w:left="851" w:header="1134" w:footer="397" w:gutter="0"/>
              <w:pgNumType w:start="0"/>
              <w:cols w:space="708"/>
              <w:titlePg/>
              <w:docGrid w:linePitch="360"/>
            </w:sectPr>
          </w:pPr>
        </w:p>
        <w:p w14:paraId="10607E8B" w14:textId="48A6B381" w:rsidR="006E5A8B" w:rsidRDefault="00000000" w:rsidP="00E1180F">
          <w:pPr>
            <w:pStyle w:val="SectionBreak"/>
          </w:pPr>
        </w:p>
      </w:sdtContent>
    </w:sdt>
    <w:p w14:paraId="5DEB96F6" w14:textId="37A905ED" w:rsidR="00757131" w:rsidRDefault="00757131" w:rsidP="00A53375">
      <w:pPr>
        <w:pStyle w:val="Heading1"/>
      </w:pPr>
      <w:bookmarkStart w:id="5" w:name="_Toc211541271"/>
      <w:bookmarkEnd w:id="4"/>
      <w:bookmarkEnd w:id="3"/>
      <w:bookmarkEnd w:id="2"/>
      <w:r>
        <w:t>Shared</w:t>
      </w:r>
      <w:r>
        <w:rPr>
          <w:spacing w:val="-9"/>
        </w:rPr>
        <w:t xml:space="preserve"> </w:t>
      </w:r>
      <w:r>
        <w:t>transmission</w:t>
      </w:r>
      <w:r>
        <w:rPr>
          <w:spacing w:val="-9"/>
        </w:rPr>
        <w:t xml:space="preserve"> </w:t>
      </w:r>
      <w:r>
        <w:t>network</w:t>
      </w:r>
      <w:r>
        <w:rPr>
          <w:spacing w:val="-9"/>
        </w:rPr>
        <w:t xml:space="preserve"> </w:t>
      </w:r>
      <w:r>
        <w:t>services</w:t>
      </w:r>
      <w:r>
        <w:rPr>
          <w:spacing w:val="-9"/>
        </w:rPr>
        <w:t xml:space="preserve"> </w:t>
      </w:r>
      <w:r>
        <w:t>in Victoria prices</w:t>
      </w:r>
      <w:bookmarkEnd w:id="5"/>
    </w:p>
    <w:p w14:paraId="320B4445" w14:textId="5F37E48E" w:rsidR="00757131" w:rsidRDefault="007C7EBC" w:rsidP="00A53375">
      <w:pPr>
        <w:rPr>
          <w:position w:val="7"/>
          <w:sz w:val="12"/>
        </w:rPr>
      </w:pPr>
      <w:r>
        <w:t>VicGrid</w:t>
      </w:r>
      <w:r w:rsidR="00757131">
        <w:t>’s</w:t>
      </w:r>
      <w:r w:rsidR="00757131">
        <w:rPr>
          <w:spacing w:val="-1"/>
        </w:rPr>
        <w:t xml:space="preserve"> </w:t>
      </w:r>
      <w:r w:rsidR="00757131">
        <w:t>Transmission</w:t>
      </w:r>
      <w:r w:rsidR="00757131">
        <w:rPr>
          <w:spacing w:val="-5"/>
        </w:rPr>
        <w:t xml:space="preserve"> </w:t>
      </w:r>
      <w:r w:rsidR="00757131">
        <w:t>Use</w:t>
      </w:r>
      <w:r w:rsidR="00757131">
        <w:rPr>
          <w:spacing w:val="-3"/>
        </w:rPr>
        <w:t xml:space="preserve"> </w:t>
      </w:r>
      <w:r w:rsidR="00757131">
        <w:t>of</w:t>
      </w:r>
      <w:r w:rsidR="00757131">
        <w:rPr>
          <w:spacing w:val="-4"/>
        </w:rPr>
        <w:t xml:space="preserve"> </w:t>
      </w:r>
      <w:r w:rsidR="00757131">
        <w:t>System</w:t>
      </w:r>
      <w:r w:rsidR="00757131">
        <w:rPr>
          <w:spacing w:val="-3"/>
        </w:rPr>
        <w:t xml:space="preserve"> </w:t>
      </w:r>
      <w:r w:rsidR="00757131">
        <w:t>(TUOS)</w:t>
      </w:r>
      <w:r w:rsidR="00757131">
        <w:rPr>
          <w:spacing w:val="-4"/>
        </w:rPr>
        <w:t xml:space="preserve"> </w:t>
      </w:r>
      <w:r w:rsidR="00757131">
        <w:t>charges</w:t>
      </w:r>
      <w:r w:rsidR="00757131">
        <w:rPr>
          <w:spacing w:val="-3"/>
        </w:rPr>
        <w:t xml:space="preserve"> </w:t>
      </w:r>
      <w:r w:rsidR="00757131">
        <w:t>recover</w:t>
      </w:r>
      <w:r w:rsidR="00757131">
        <w:rPr>
          <w:spacing w:val="-4"/>
        </w:rPr>
        <w:t xml:space="preserve"> </w:t>
      </w:r>
      <w:r w:rsidR="00757131">
        <w:t>the</w:t>
      </w:r>
      <w:r w:rsidR="00757131">
        <w:rPr>
          <w:spacing w:val="-3"/>
        </w:rPr>
        <w:t xml:space="preserve"> </w:t>
      </w:r>
      <w:r w:rsidR="00757131">
        <w:t>costs</w:t>
      </w:r>
      <w:r w:rsidR="00757131">
        <w:rPr>
          <w:spacing w:val="-4"/>
        </w:rPr>
        <w:t xml:space="preserve"> </w:t>
      </w:r>
      <w:r w:rsidR="00757131">
        <w:t>for</w:t>
      </w:r>
      <w:r w:rsidR="00757131">
        <w:rPr>
          <w:spacing w:val="-4"/>
        </w:rPr>
        <w:t xml:space="preserve"> </w:t>
      </w:r>
      <w:r w:rsidR="00757131">
        <w:t>providing shared</w:t>
      </w:r>
      <w:r w:rsidR="00757131">
        <w:rPr>
          <w:spacing w:val="-3"/>
        </w:rPr>
        <w:t xml:space="preserve"> </w:t>
      </w:r>
      <w:r w:rsidR="00757131">
        <w:t>prescribed</w:t>
      </w:r>
      <w:r w:rsidR="00757131">
        <w:rPr>
          <w:spacing w:val="-5"/>
        </w:rPr>
        <w:t xml:space="preserve"> </w:t>
      </w:r>
      <w:r w:rsidR="00757131">
        <w:t>transmission</w:t>
      </w:r>
      <w:r w:rsidR="00757131">
        <w:rPr>
          <w:spacing w:val="-6"/>
        </w:rPr>
        <w:t xml:space="preserve"> </w:t>
      </w:r>
      <w:r w:rsidR="00757131">
        <w:t>network</w:t>
      </w:r>
      <w:r w:rsidR="00757131">
        <w:rPr>
          <w:spacing w:val="-5"/>
        </w:rPr>
        <w:t xml:space="preserve"> </w:t>
      </w:r>
      <w:r w:rsidR="00757131">
        <w:t>services</w:t>
      </w:r>
      <w:r w:rsidR="00757131">
        <w:rPr>
          <w:spacing w:val="-4"/>
        </w:rPr>
        <w:t xml:space="preserve"> </w:t>
      </w:r>
      <w:r w:rsidR="00757131">
        <w:t>in</w:t>
      </w:r>
      <w:r w:rsidR="00757131">
        <w:rPr>
          <w:spacing w:val="-5"/>
        </w:rPr>
        <w:t xml:space="preserve"> </w:t>
      </w:r>
      <w:r w:rsidR="00757131">
        <w:t>Victoria. The</w:t>
      </w:r>
      <w:r w:rsidR="00757131">
        <w:rPr>
          <w:spacing w:val="-5"/>
        </w:rPr>
        <w:t xml:space="preserve"> </w:t>
      </w:r>
      <w:r w:rsidR="00757131">
        <w:t>TUOS</w:t>
      </w:r>
      <w:r w:rsidR="00757131">
        <w:rPr>
          <w:spacing w:val="-6"/>
        </w:rPr>
        <w:t xml:space="preserve"> </w:t>
      </w:r>
      <w:r w:rsidR="00757131">
        <w:t>revenue</w:t>
      </w:r>
      <w:r w:rsidR="00757131">
        <w:rPr>
          <w:spacing w:val="-4"/>
        </w:rPr>
        <w:t xml:space="preserve"> </w:t>
      </w:r>
      <w:r w:rsidR="00757131">
        <w:t>requirement</w:t>
      </w:r>
      <w:r w:rsidR="00757131">
        <w:rPr>
          <w:spacing w:val="-3"/>
        </w:rPr>
        <w:t xml:space="preserve"> </w:t>
      </w:r>
      <w:r w:rsidR="00757131">
        <w:t>and</w:t>
      </w:r>
      <w:r w:rsidR="00757131">
        <w:rPr>
          <w:spacing w:val="-6"/>
        </w:rPr>
        <w:t xml:space="preserve"> </w:t>
      </w:r>
      <w:r w:rsidR="00757131">
        <w:t>its</w:t>
      </w:r>
      <w:r w:rsidR="00757131">
        <w:rPr>
          <w:spacing w:val="-5"/>
        </w:rPr>
        <w:t xml:space="preserve"> </w:t>
      </w:r>
      <w:r w:rsidR="00757131">
        <w:t>allocation</w:t>
      </w:r>
      <w:r w:rsidR="00757131">
        <w:rPr>
          <w:spacing w:val="-4"/>
        </w:rPr>
        <w:t xml:space="preserve"> </w:t>
      </w:r>
      <w:r w:rsidR="00757131">
        <w:t>to each</w:t>
      </w:r>
      <w:r w:rsidR="00757131">
        <w:rPr>
          <w:spacing w:val="-3"/>
        </w:rPr>
        <w:t xml:space="preserve"> </w:t>
      </w:r>
      <w:r w:rsidR="00757131">
        <w:t>prescribed</w:t>
      </w:r>
      <w:r w:rsidR="00757131">
        <w:rPr>
          <w:spacing w:val="-4"/>
        </w:rPr>
        <w:t xml:space="preserve"> </w:t>
      </w:r>
      <w:r w:rsidR="00757131">
        <w:t>service</w:t>
      </w:r>
      <w:r w:rsidR="00757131">
        <w:rPr>
          <w:spacing w:val="-4"/>
        </w:rPr>
        <w:t xml:space="preserve"> </w:t>
      </w:r>
      <w:r w:rsidR="00757131">
        <w:t>category is</w:t>
      </w:r>
      <w:r w:rsidR="00757131">
        <w:rPr>
          <w:spacing w:val="-1"/>
        </w:rPr>
        <w:t xml:space="preserve"> </w:t>
      </w:r>
      <w:r w:rsidR="00757131">
        <w:t>determined</w:t>
      </w:r>
      <w:r w:rsidR="00757131">
        <w:rPr>
          <w:spacing w:val="-4"/>
        </w:rPr>
        <w:t xml:space="preserve"> </w:t>
      </w:r>
      <w:r w:rsidR="00757131">
        <w:t>in</w:t>
      </w:r>
      <w:r w:rsidR="00757131">
        <w:rPr>
          <w:spacing w:val="-3"/>
        </w:rPr>
        <w:t xml:space="preserve"> </w:t>
      </w:r>
      <w:r w:rsidR="00757131">
        <w:t>accordance</w:t>
      </w:r>
      <w:r w:rsidR="00757131">
        <w:rPr>
          <w:spacing w:val="-2"/>
        </w:rPr>
        <w:t xml:space="preserve"> </w:t>
      </w:r>
      <w:r w:rsidR="00757131">
        <w:t>with</w:t>
      </w:r>
      <w:r w:rsidR="00757131">
        <w:rPr>
          <w:spacing w:val="-1"/>
        </w:rPr>
        <w:t xml:space="preserve"> </w:t>
      </w:r>
      <w:r w:rsidR="00757131">
        <w:t>the</w:t>
      </w:r>
      <w:r w:rsidR="00757131">
        <w:rPr>
          <w:spacing w:val="-1"/>
        </w:rPr>
        <w:t xml:space="preserve"> </w:t>
      </w:r>
      <w:r w:rsidR="00757131">
        <w:t>National</w:t>
      </w:r>
      <w:r w:rsidR="00757131">
        <w:rPr>
          <w:spacing w:val="-2"/>
        </w:rPr>
        <w:t xml:space="preserve"> </w:t>
      </w:r>
      <w:r w:rsidR="00757131">
        <w:t>Electricity</w:t>
      </w:r>
      <w:r w:rsidR="00757131">
        <w:rPr>
          <w:spacing w:val="-3"/>
        </w:rPr>
        <w:t xml:space="preserve"> </w:t>
      </w:r>
      <w:r w:rsidR="00757131">
        <w:t>Rules</w:t>
      </w:r>
      <w:r w:rsidR="00757131">
        <w:rPr>
          <w:spacing w:val="-2"/>
        </w:rPr>
        <w:t xml:space="preserve"> </w:t>
      </w:r>
      <w:r w:rsidR="00757131">
        <w:t>(NER),</w:t>
      </w:r>
      <w:r w:rsidR="00757131">
        <w:rPr>
          <w:spacing w:val="-2"/>
        </w:rPr>
        <w:t xml:space="preserve"> </w:t>
      </w:r>
      <w:r>
        <w:t>VicGrid</w:t>
      </w:r>
      <w:r w:rsidR="00757131">
        <w:t xml:space="preserve">’s Revenue Methodology and </w:t>
      </w:r>
      <w:r>
        <w:t>VicGrid</w:t>
      </w:r>
      <w:r w:rsidR="00757131">
        <w:t>’s Pricing Methodology</w:t>
      </w:r>
      <w:r w:rsidR="00A53375">
        <w:rPr>
          <w:rStyle w:val="FootnoteReference"/>
        </w:rPr>
        <w:footnoteReference w:id="1"/>
      </w:r>
    </w:p>
    <w:p w14:paraId="7546C9EE" w14:textId="61C7B3C6" w:rsidR="00757131" w:rsidRDefault="00757131" w:rsidP="00A53375">
      <w:r>
        <w:t>TUOS revenue requirement for 2025-26 (FY26) is budgeted to be $798 million, which is $28 million (3.6%) higher compared</w:t>
      </w:r>
      <w:r>
        <w:rPr>
          <w:spacing w:val="-3"/>
        </w:rPr>
        <w:t xml:space="preserve"> </w:t>
      </w:r>
      <w:r>
        <w:t>to</w:t>
      </w:r>
      <w:r>
        <w:rPr>
          <w:spacing w:val="-3"/>
        </w:rPr>
        <w:t xml:space="preserve"> </w:t>
      </w:r>
      <w:r>
        <w:t>2024-25</w:t>
      </w:r>
      <w:r>
        <w:rPr>
          <w:spacing w:val="-4"/>
        </w:rPr>
        <w:t xml:space="preserve"> </w:t>
      </w:r>
      <w:r>
        <w:t>(FY25).</w:t>
      </w:r>
      <w:r>
        <w:rPr>
          <w:spacing w:val="-3"/>
        </w:rPr>
        <w:t xml:space="preserve"> </w:t>
      </w:r>
      <w:r>
        <w:t>In</w:t>
      </w:r>
      <w:r>
        <w:rPr>
          <w:spacing w:val="-4"/>
        </w:rPr>
        <w:t xml:space="preserve"> </w:t>
      </w:r>
      <w:r>
        <w:t>determining</w:t>
      </w:r>
      <w:r>
        <w:rPr>
          <w:spacing w:val="-4"/>
        </w:rPr>
        <w:t xml:space="preserve"> </w:t>
      </w:r>
      <w:r>
        <w:t>the</w:t>
      </w:r>
      <w:r>
        <w:rPr>
          <w:spacing w:val="-3"/>
        </w:rPr>
        <w:t xml:space="preserve"> </w:t>
      </w:r>
      <w:r>
        <w:t>revenue</w:t>
      </w:r>
      <w:r>
        <w:rPr>
          <w:spacing w:val="-3"/>
        </w:rPr>
        <w:t xml:space="preserve"> </w:t>
      </w:r>
      <w:r>
        <w:t>requirement</w:t>
      </w:r>
      <w:r>
        <w:rPr>
          <w:spacing w:val="-5"/>
        </w:rPr>
        <w:t xml:space="preserve"> </w:t>
      </w:r>
      <w:r>
        <w:t>for TUOS,</w:t>
      </w:r>
      <w:r>
        <w:rPr>
          <w:spacing w:val="-1"/>
        </w:rPr>
        <w:t xml:space="preserve"> </w:t>
      </w:r>
      <w:r w:rsidR="00CA3E50">
        <w:t>VicGrid</w:t>
      </w:r>
      <w:r>
        <w:rPr>
          <w:spacing w:val="-3"/>
        </w:rPr>
        <w:t xml:space="preserve"> </w:t>
      </w:r>
      <w:r>
        <w:t>relies</w:t>
      </w:r>
      <w:r>
        <w:rPr>
          <w:spacing w:val="-3"/>
        </w:rPr>
        <w:t xml:space="preserve"> </w:t>
      </w:r>
      <w:r>
        <w:t>on</w:t>
      </w:r>
      <w:r>
        <w:rPr>
          <w:spacing w:val="-4"/>
        </w:rPr>
        <w:t xml:space="preserve"> </w:t>
      </w:r>
      <w:r>
        <w:t>its</w:t>
      </w:r>
      <w:r>
        <w:rPr>
          <w:spacing w:val="-4"/>
        </w:rPr>
        <w:t xml:space="preserve"> </w:t>
      </w:r>
      <w:r>
        <w:t>draft</w:t>
      </w:r>
      <w:r>
        <w:rPr>
          <w:spacing w:val="-4"/>
        </w:rPr>
        <w:t xml:space="preserve"> </w:t>
      </w:r>
      <w:r>
        <w:t>budget</w:t>
      </w:r>
      <w:r>
        <w:rPr>
          <w:spacing w:val="-4"/>
        </w:rPr>
        <w:t xml:space="preserve"> </w:t>
      </w:r>
      <w:r>
        <w:t xml:space="preserve">for the upcoming financial year. Any over or under recovery </w:t>
      </w:r>
      <w:proofErr w:type="gramStart"/>
      <w:r>
        <w:t>as a result of</w:t>
      </w:r>
      <w:proofErr w:type="gramEnd"/>
      <w:r>
        <w:t xml:space="preserve"> the changes between Draft and Final budget will be recovered in the subsequent year.</w:t>
      </w:r>
    </w:p>
    <w:p w14:paraId="37BD9883" w14:textId="77777777" w:rsidR="00757131" w:rsidRDefault="00757131" w:rsidP="00A53375">
      <w:r>
        <w:t>Table</w:t>
      </w:r>
      <w:r>
        <w:rPr>
          <w:spacing w:val="-5"/>
        </w:rPr>
        <w:t xml:space="preserve"> </w:t>
      </w:r>
      <w:r>
        <w:t>1</w:t>
      </w:r>
      <w:r>
        <w:rPr>
          <w:spacing w:val="-5"/>
        </w:rPr>
        <w:t xml:space="preserve"> </w:t>
      </w:r>
      <w:r>
        <w:t>below</w:t>
      </w:r>
      <w:r>
        <w:rPr>
          <w:spacing w:val="-5"/>
        </w:rPr>
        <w:t xml:space="preserve"> </w:t>
      </w:r>
      <w:r>
        <w:t>presents</w:t>
      </w:r>
      <w:r>
        <w:rPr>
          <w:spacing w:val="-5"/>
        </w:rPr>
        <w:t xml:space="preserve"> </w:t>
      </w:r>
      <w:r>
        <w:t>the</w:t>
      </w:r>
      <w:r>
        <w:rPr>
          <w:spacing w:val="-5"/>
        </w:rPr>
        <w:t xml:space="preserve"> </w:t>
      </w:r>
      <w:r>
        <w:t>year-on-year</w:t>
      </w:r>
      <w:r>
        <w:rPr>
          <w:spacing w:val="-6"/>
        </w:rPr>
        <w:t xml:space="preserve"> </w:t>
      </w:r>
      <w:r>
        <w:t>changes</w:t>
      </w:r>
      <w:r>
        <w:rPr>
          <w:spacing w:val="-5"/>
        </w:rPr>
        <w:t xml:space="preserve"> </w:t>
      </w:r>
      <w:r>
        <w:t>for</w:t>
      </w:r>
      <w:r>
        <w:rPr>
          <w:spacing w:val="-6"/>
        </w:rPr>
        <w:t xml:space="preserve"> </w:t>
      </w:r>
      <w:r>
        <w:t>key</w:t>
      </w:r>
      <w:r>
        <w:rPr>
          <w:spacing w:val="-5"/>
        </w:rPr>
        <w:t xml:space="preserve"> </w:t>
      </w:r>
      <w:r>
        <w:t>components</w:t>
      </w:r>
      <w:r>
        <w:rPr>
          <w:spacing w:val="-5"/>
        </w:rPr>
        <w:t xml:space="preserve"> </w:t>
      </w:r>
      <w:r>
        <w:t>of</w:t>
      </w:r>
      <w:r>
        <w:rPr>
          <w:spacing w:val="-6"/>
        </w:rPr>
        <w:t xml:space="preserve"> </w:t>
      </w:r>
      <w:r>
        <w:t>the</w:t>
      </w:r>
      <w:r>
        <w:rPr>
          <w:spacing w:val="-6"/>
        </w:rPr>
        <w:t xml:space="preserve"> </w:t>
      </w:r>
      <w:r>
        <w:t>TUOS</w:t>
      </w:r>
      <w:r>
        <w:rPr>
          <w:spacing w:val="-7"/>
        </w:rPr>
        <w:t xml:space="preserve"> </w:t>
      </w:r>
      <w:r>
        <w:t>revenue</w:t>
      </w:r>
      <w:r>
        <w:rPr>
          <w:spacing w:val="-5"/>
        </w:rPr>
        <w:t xml:space="preserve"> </w:t>
      </w:r>
      <w:r>
        <w:t>requirement.</w:t>
      </w:r>
      <w:r>
        <w:rPr>
          <w:spacing w:val="-5"/>
        </w:rPr>
        <w:t xml:space="preserve"> </w:t>
      </w:r>
      <w:r>
        <w:t>Values presented in brackets are a net income which reduce the revenue requirement.</w:t>
      </w:r>
    </w:p>
    <w:p w14:paraId="6B51EAE0" w14:textId="05C07788" w:rsidR="00757131" w:rsidRPr="00A53375" w:rsidRDefault="00A53375" w:rsidP="00A53375">
      <w:pPr>
        <w:pStyle w:val="Caption"/>
      </w:pPr>
      <w:bookmarkStart w:id="6" w:name="_Toc163657812"/>
      <w:bookmarkStart w:id="7" w:name="_Toc167035409"/>
      <w:bookmarkStart w:id="8" w:name="_Toc167040038"/>
      <w:bookmarkStart w:id="9" w:name="_Toc167097606"/>
      <w:bookmarkStart w:id="10" w:name="_Toc180143365"/>
      <w:bookmarkStart w:id="11" w:name="_Toc208498495"/>
      <w:bookmarkStart w:id="12" w:name="_Toc211541266"/>
      <w:r w:rsidRPr="00A53375">
        <w:t xml:space="preserve">Table </w:t>
      </w:r>
      <w:fldSimple w:instr=" SEQ Table \* ARABIC ">
        <w:r w:rsidR="00FE0795">
          <w:rPr>
            <w:noProof/>
          </w:rPr>
          <w:t>1</w:t>
        </w:r>
      </w:fldSimple>
      <w:r w:rsidRPr="00A53375">
        <w:t>: TUOS Revenue requirement for FY26</w:t>
      </w:r>
      <w:bookmarkStart w:id="13" w:name="_bookmark1"/>
      <w:bookmarkEnd w:id="6"/>
      <w:bookmarkEnd w:id="7"/>
      <w:bookmarkEnd w:id="8"/>
      <w:bookmarkEnd w:id="9"/>
      <w:bookmarkEnd w:id="10"/>
      <w:bookmarkEnd w:id="11"/>
      <w:bookmarkEnd w:id="12"/>
      <w:bookmarkEnd w:id="13"/>
    </w:p>
    <w:tbl>
      <w:tblPr>
        <w:tblStyle w:val="VicGridTableStyle1"/>
        <w:tblW w:w="5000" w:type="pct"/>
        <w:tblLayout w:type="fixed"/>
        <w:tblLook w:val="0620" w:firstRow="1" w:lastRow="0" w:firstColumn="0" w:lastColumn="0" w:noHBand="1" w:noVBand="1"/>
      </w:tblPr>
      <w:tblGrid>
        <w:gridCol w:w="3440"/>
        <w:gridCol w:w="1761"/>
        <w:gridCol w:w="1160"/>
        <w:gridCol w:w="1195"/>
        <w:gridCol w:w="887"/>
        <w:gridCol w:w="1751"/>
      </w:tblGrid>
      <w:tr w:rsidR="00757131" w14:paraId="4831422D" w14:textId="77777777" w:rsidTr="00A53375">
        <w:trPr>
          <w:cnfStyle w:val="100000000000" w:firstRow="1" w:lastRow="0" w:firstColumn="0" w:lastColumn="0" w:oddVBand="0" w:evenVBand="0" w:oddHBand="0" w:evenHBand="0" w:firstRowFirstColumn="0" w:firstRowLastColumn="0" w:lastRowFirstColumn="0" w:lastRowLastColumn="0"/>
          <w:trHeight w:val="283"/>
        </w:trPr>
        <w:tc>
          <w:tcPr>
            <w:tcW w:w="3411" w:type="dxa"/>
          </w:tcPr>
          <w:p w14:paraId="40AC7F32" w14:textId="77777777" w:rsidR="00757131" w:rsidRDefault="00757131" w:rsidP="00A53375">
            <w:pPr>
              <w:pStyle w:val="TableHeading"/>
            </w:pPr>
            <w:r>
              <w:t>($</w:t>
            </w:r>
            <w:r>
              <w:rPr>
                <w:spacing w:val="-3"/>
              </w:rPr>
              <w:t xml:space="preserve"> </w:t>
            </w:r>
            <w:r>
              <w:t>Million)</w:t>
            </w:r>
          </w:p>
        </w:tc>
        <w:tc>
          <w:tcPr>
            <w:tcW w:w="1746" w:type="dxa"/>
          </w:tcPr>
          <w:p w14:paraId="5AE70DB0" w14:textId="18A3F774" w:rsidR="00757131" w:rsidRDefault="00757131" w:rsidP="000A7E9C">
            <w:pPr>
              <w:pStyle w:val="TableHeading"/>
              <w:jc w:val="center"/>
            </w:pPr>
            <w:r>
              <w:rPr>
                <w:spacing w:val="-4"/>
              </w:rPr>
              <w:t>FY25</w:t>
            </w:r>
            <w:r w:rsidR="000A7E9C">
              <w:br/>
            </w:r>
            <w:r>
              <w:t>Amended Budget</w:t>
            </w:r>
          </w:p>
        </w:tc>
        <w:tc>
          <w:tcPr>
            <w:tcW w:w="1150" w:type="dxa"/>
          </w:tcPr>
          <w:p w14:paraId="7180D25C" w14:textId="555100F0" w:rsidR="00757131" w:rsidRDefault="00757131" w:rsidP="000A7E9C">
            <w:pPr>
              <w:pStyle w:val="TableHeading"/>
              <w:jc w:val="center"/>
            </w:pPr>
            <w:r>
              <w:rPr>
                <w:spacing w:val="-4"/>
              </w:rPr>
              <w:t>FY26</w:t>
            </w:r>
            <w:r w:rsidR="000A7E9C">
              <w:br/>
            </w:r>
            <w:r>
              <w:t>Final</w:t>
            </w:r>
          </w:p>
        </w:tc>
        <w:tc>
          <w:tcPr>
            <w:tcW w:w="1185" w:type="dxa"/>
          </w:tcPr>
          <w:p w14:paraId="761305D6" w14:textId="77777777" w:rsidR="00757131" w:rsidRDefault="00757131" w:rsidP="00A53375">
            <w:pPr>
              <w:pStyle w:val="TableHeading"/>
              <w:jc w:val="center"/>
            </w:pPr>
            <w:r>
              <w:t>Change</w:t>
            </w:r>
          </w:p>
        </w:tc>
        <w:tc>
          <w:tcPr>
            <w:tcW w:w="880" w:type="dxa"/>
          </w:tcPr>
          <w:p w14:paraId="52D3CAAB" w14:textId="77777777" w:rsidR="00757131" w:rsidRDefault="00757131" w:rsidP="00A53375">
            <w:pPr>
              <w:pStyle w:val="TableHeading"/>
              <w:jc w:val="center"/>
            </w:pPr>
            <w:r>
              <w:rPr>
                <w:spacing w:val="-4"/>
              </w:rPr>
              <w:t>Note</w:t>
            </w:r>
          </w:p>
        </w:tc>
        <w:tc>
          <w:tcPr>
            <w:tcW w:w="1736" w:type="dxa"/>
          </w:tcPr>
          <w:p w14:paraId="2212D991" w14:textId="77777777" w:rsidR="00757131" w:rsidRDefault="00757131" w:rsidP="00A53375">
            <w:pPr>
              <w:pStyle w:val="TableHeading"/>
            </w:pPr>
            <w:r>
              <w:t>Allocated service category</w:t>
            </w:r>
          </w:p>
        </w:tc>
      </w:tr>
      <w:tr w:rsidR="00757131" w14:paraId="7C67F09A" w14:textId="77777777" w:rsidTr="00A53375">
        <w:trPr>
          <w:trHeight w:val="283"/>
        </w:trPr>
        <w:tc>
          <w:tcPr>
            <w:tcW w:w="3411" w:type="dxa"/>
            <w:shd w:val="clear" w:color="auto" w:fill="D0EDF7"/>
          </w:tcPr>
          <w:p w14:paraId="24C4A286" w14:textId="77777777" w:rsidR="00757131" w:rsidRDefault="00757131" w:rsidP="00A53375">
            <w:pPr>
              <w:pStyle w:val="TableHeadingBlue"/>
            </w:pPr>
            <w:r>
              <w:t>Network</w:t>
            </w:r>
            <w:r>
              <w:rPr>
                <w:spacing w:val="-5"/>
              </w:rPr>
              <w:t xml:space="preserve"> </w:t>
            </w:r>
            <w:r>
              <w:t>costs</w:t>
            </w:r>
          </w:p>
        </w:tc>
        <w:tc>
          <w:tcPr>
            <w:tcW w:w="1746" w:type="dxa"/>
            <w:shd w:val="clear" w:color="auto" w:fill="D0EDF7"/>
          </w:tcPr>
          <w:p w14:paraId="269BB0EB" w14:textId="77777777" w:rsidR="00757131" w:rsidRDefault="00757131" w:rsidP="00233DF1">
            <w:pPr>
              <w:pStyle w:val="TableHeadingBlue"/>
              <w:jc w:val="center"/>
            </w:pPr>
            <w:r>
              <w:rPr>
                <w:spacing w:val="-5"/>
              </w:rPr>
              <w:t>683</w:t>
            </w:r>
          </w:p>
        </w:tc>
        <w:tc>
          <w:tcPr>
            <w:tcW w:w="1150" w:type="dxa"/>
            <w:shd w:val="clear" w:color="auto" w:fill="D0EDF7"/>
          </w:tcPr>
          <w:p w14:paraId="3DDEF0BA" w14:textId="77777777" w:rsidR="00757131" w:rsidRDefault="00757131" w:rsidP="00233DF1">
            <w:pPr>
              <w:pStyle w:val="TableHeadingBlue"/>
              <w:jc w:val="center"/>
            </w:pPr>
            <w:r>
              <w:rPr>
                <w:spacing w:val="-5"/>
              </w:rPr>
              <w:t>710</w:t>
            </w:r>
          </w:p>
        </w:tc>
        <w:tc>
          <w:tcPr>
            <w:tcW w:w="1185" w:type="dxa"/>
            <w:shd w:val="clear" w:color="auto" w:fill="D0EDF7"/>
          </w:tcPr>
          <w:p w14:paraId="2CC5E2BE" w14:textId="77777777" w:rsidR="00757131" w:rsidRDefault="00757131" w:rsidP="00233DF1">
            <w:pPr>
              <w:pStyle w:val="TableHeadingBlue"/>
              <w:jc w:val="center"/>
            </w:pPr>
            <w:r>
              <w:rPr>
                <w:spacing w:val="-5"/>
              </w:rPr>
              <w:t>27</w:t>
            </w:r>
          </w:p>
        </w:tc>
        <w:tc>
          <w:tcPr>
            <w:tcW w:w="880" w:type="dxa"/>
            <w:shd w:val="clear" w:color="auto" w:fill="D0EDF7"/>
          </w:tcPr>
          <w:p w14:paraId="3E985E54" w14:textId="77777777" w:rsidR="00757131" w:rsidRDefault="00757131" w:rsidP="00233DF1">
            <w:pPr>
              <w:pStyle w:val="TableHeadingBlue"/>
              <w:jc w:val="center"/>
              <w:rPr>
                <w:rFonts w:ascii="Times New Roman"/>
              </w:rPr>
            </w:pPr>
          </w:p>
        </w:tc>
        <w:tc>
          <w:tcPr>
            <w:tcW w:w="1736" w:type="dxa"/>
            <w:shd w:val="clear" w:color="auto" w:fill="D0EDF7"/>
          </w:tcPr>
          <w:p w14:paraId="7667850B" w14:textId="77777777" w:rsidR="00757131" w:rsidRDefault="00757131" w:rsidP="00233DF1">
            <w:pPr>
              <w:pStyle w:val="TableHeadingBlue"/>
              <w:jc w:val="center"/>
              <w:rPr>
                <w:rFonts w:ascii="Times New Roman"/>
              </w:rPr>
            </w:pPr>
          </w:p>
        </w:tc>
      </w:tr>
      <w:tr w:rsidR="00757131" w14:paraId="4CA10D2E" w14:textId="77777777" w:rsidTr="00A53375">
        <w:trPr>
          <w:trHeight w:val="283"/>
        </w:trPr>
        <w:tc>
          <w:tcPr>
            <w:tcW w:w="3411" w:type="dxa"/>
          </w:tcPr>
          <w:p w14:paraId="3A863CA8" w14:textId="77777777" w:rsidR="00757131" w:rsidRDefault="00757131" w:rsidP="00A53375">
            <w:pPr>
              <w:pStyle w:val="TableBody"/>
            </w:pPr>
            <w:r>
              <w:t>Regulated</w:t>
            </w:r>
            <w:r>
              <w:rPr>
                <w:spacing w:val="-11"/>
              </w:rPr>
              <w:t xml:space="preserve"> </w:t>
            </w:r>
            <w:r>
              <w:t>network</w:t>
            </w:r>
            <w:r>
              <w:rPr>
                <w:spacing w:val="-9"/>
              </w:rPr>
              <w:t xml:space="preserve"> </w:t>
            </w:r>
            <w:r>
              <w:t>charges</w:t>
            </w:r>
          </w:p>
        </w:tc>
        <w:tc>
          <w:tcPr>
            <w:tcW w:w="1746" w:type="dxa"/>
          </w:tcPr>
          <w:p w14:paraId="4AD1C47C" w14:textId="77777777" w:rsidR="00757131" w:rsidRDefault="00757131" w:rsidP="00A53375">
            <w:pPr>
              <w:pStyle w:val="TableBody"/>
              <w:jc w:val="center"/>
            </w:pPr>
            <w:r>
              <w:rPr>
                <w:spacing w:val="-5"/>
              </w:rPr>
              <w:t>385</w:t>
            </w:r>
          </w:p>
        </w:tc>
        <w:tc>
          <w:tcPr>
            <w:tcW w:w="1150" w:type="dxa"/>
          </w:tcPr>
          <w:p w14:paraId="6C6B9F83" w14:textId="77777777" w:rsidR="00757131" w:rsidRDefault="00757131" w:rsidP="00A53375">
            <w:pPr>
              <w:pStyle w:val="TableBody"/>
              <w:jc w:val="center"/>
            </w:pPr>
            <w:r>
              <w:rPr>
                <w:spacing w:val="-5"/>
              </w:rPr>
              <w:t>388</w:t>
            </w:r>
          </w:p>
        </w:tc>
        <w:tc>
          <w:tcPr>
            <w:tcW w:w="1185" w:type="dxa"/>
          </w:tcPr>
          <w:p w14:paraId="77D355F4" w14:textId="77777777" w:rsidR="00757131" w:rsidRDefault="00757131" w:rsidP="00A53375">
            <w:pPr>
              <w:pStyle w:val="TableBody"/>
              <w:jc w:val="center"/>
            </w:pPr>
            <w:r>
              <w:rPr>
                <w:spacing w:val="-10"/>
              </w:rPr>
              <w:t>3</w:t>
            </w:r>
          </w:p>
        </w:tc>
        <w:tc>
          <w:tcPr>
            <w:tcW w:w="880" w:type="dxa"/>
          </w:tcPr>
          <w:p w14:paraId="01956B1B" w14:textId="77777777" w:rsidR="00757131" w:rsidRDefault="00757131" w:rsidP="00A53375">
            <w:pPr>
              <w:pStyle w:val="TableBody"/>
              <w:jc w:val="center"/>
            </w:pPr>
            <w:r>
              <w:rPr>
                <w:spacing w:val="-10"/>
              </w:rPr>
              <w:t>1</w:t>
            </w:r>
          </w:p>
        </w:tc>
        <w:tc>
          <w:tcPr>
            <w:tcW w:w="1736" w:type="dxa"/>
          </w:tcPr>
          <w:p w14:paraId="5C3A88DA" w14:textId="77777777" w:rsidR="00757131" w:rsidRDefault="00757131" w:rsidP="00A53375">
            <w:pPr>
              <w:pStyle w:val="TableBody"/>
            </w:pPr>
            <w:r>
              <w:rPr>
                <w:spacing w:val="-5"/>
              </w:rPr>
              <w:t>All</w:t>
            </w:r>
          </w:p>
        </w:tc>
      </w:tr>
      <w:tr w:rsidR="00757131" w14:paraId="1A75114B" w14:textId="77777777" w:rsidTr="00A53375">
        <w:trPr>
          <w:trHeight w:val="283"/>
        </w:trPr>
        <w:tc>
          <w:tcPr>
            <w:tcW w:w="3411" w:type="dxa"/>
          </w:tcPr>
          <w:p w14:paraId="598377EC" w14:textId="77777777" w:rsidR="00757131" w:rsidRDefault="00757131" w:rsidP="00A53375">
            <w:pPr>
              <w:pStyle w:val="TableBody"/>
            </w:pPr>
            <w:r>
              <w:t>Non-regulated</w:t>
            </w:r>
            <w:r>
              <w:rPr>
                <w:spacing w:val="-4"/>
              </w:rPr>
              <w:t xml:space="preserve"> </w:t>
            </w:r>
            <w:r>
              <w:t>network</w:t>
            </w:r>
            <w:r>
              <w:rPr>
                <w:spacing w:val="-1"/>
              </w:rPr>
              <w:t xml:space="preserve"> </w:t>
            </w:r>
            <w:r>
              <w:t>charges</w:t>
            </w:r>
          </w:p>
        </w:tc>
        <w:tc>
          <w:tcPr>
            <w:tcW w:w="1746" w:type="dxa"/>
          </w:tcPr>
          <w:p w14:paraId="239C8D40" w14:textId="77777777" w:rsidR="00757131" w:rsidRDefault="00757131" w:rsidP="00A53375">
            <w:pPr>
              <w:pStyle w:val="TableBody"/>
              <w:jc w:val="center"/>
            </w:pPr>
            <w:r>
              <w:rPr>
                <w:spacing w:val="-5"/>
              </w:rPr>
              <w:t>64</w:t>
            </w:r>
          </w:p>
        </w:tc>
        <w:tc>
          <w:tcPr>
            <w:tcW w:w="1150" w:type="dxa"/>
          </w:tcPr>
          <w:p w14:paraId="47E39509" w14:textId="77777777" w:rsidR="00757131" w:rsidRDefault="00757131" w:rsidP="00A53375">
            <w:pPr>
              <w:pStyle w:val="TableBody"/>
              <w:jc w:val="center"/>
            </w:pPr>
            <w:r>
              <w:rPr>
                <w:spacing w:val="-5"/>
              </w:rPr>
              <w:t>75</w:t>
            </w:r>
          </w:p>
        </w:tc>
        <w:tc>
          <w:tcPr>
            <w:tcW w:w="1185" w:type="dxa"/>
          </w:tcPr>
          <w:p w14:paraId="00D94A5F" w14:textId="77777777" w:rsidR="00757131" w:rsidRDefault="00757131" w:rsidP="00A53375">
            <w:pPr>
              <w:pStyle w:val="TableBody"/>
              <w:jc w:val="center"/>
            </w:pPr>
            <w:r>
              <w:rPr>
                <w:spacing w:val="-5"/>
              </w:rPr>
              <w:t>11</w:t>
            </w:r>
          </w:p>
        </w:tc>
        <w:tc>
          <w:tcPr>
            <w:tcW w:w="880" w:type="dxa"/>
          </w:tcPr>
          <w:p w14:paraId="2B06D8A8" w14:textId="77777777" w:rsidR="00757131" w:rsidRDefault="00757131" w:rsidP="00A53375">
            <w:pPr>
              <w:pStyle w:val="TableBody"/>
              <w:jc w:val="center"/>
            </w:pPr>
            <w:r>
              <w:rPr>
                <w:spacing w:val="-10"/>
              </w:rPr>
              <w:t>2</w:t>
            </w:r>
          </w:p>
        </w:tc>
        <w:tc>
          <w:tcPr>
            <w:tcW w:w="1736" w:type="dxa"/>
          </w:tcPr>
          <w:p w14:paraId="40B27D13" w14:textId="77777777" w:rsidR="00757131" w:rsidRDefault="00757131" w:rsidP="00A53375">
            <w:pPr>
              <w:pStyle w:val="TableBody"/>
            </w:pPr>
            <w:r>
              <w:rPr>
                <w:spacing w:val="-5"/>
              </w:rPr>
              <w:t>All</w:t>
            </w:r>
          </w:p>
        </w:tc>
      </w:tr>
      <w:tr w:rsidR="00757131" w14:paraId="1185FB38" w14:textId="77777777" w:rsidTr="00A53375">
        <w:trPr>
          <w:trHeight w:val="283"/>
        </w:trPr>
        <w:tc>
          <w:tcPr>
            <w:tcW w:w="3411" w:type="dxa"/>
          </w:tcPr>
          <w:p w14:paraId="18251BB4" w14:textId="77777777" w:rsidR="00757131" w:rsidRDefault="00757131" w:rsidP="00A53375">
            <w:pPr>
              <w:pStyle w:val="TableBody"/>
            </w:pPr>
            <w:r>
              <w:t>Net</w:t>
            </w:r>
            <w:r>
              <w:rPr>
                <w:spacing w:val="-9"/>
              </w:rPr>
              <w:t xml:space="preserve"> </w:t>
            </w:r>
            <w:r>
              <w:t>MLEC</w:t>
            </w:r>
            <w:r>
              <w:rPr>
                <w:spacing w:val="-9"/>
              </w:rPr>
              <w:t xml:space="preserve"> </w:t>
            </w:r>
            <w:r>
              <w:t>(receipt)/payment</w:t>
            </w:r>
          </w:p>
        </w:tc>
        <w:tc>
          <w:tcPr>
            <w:tcW w:w="1746" w:type="dxa"/>
          </w:tcPr>
          <w:p w14:paraId="62A4775E" w14:textId="77777777" w:rsidR="00757131" w:rsidRDefault="00757131" w:rsidP="00A53375">
            <w:pPr>
              <w:pStyle w:val="TableBody"/>
              <w:jc w:val="center"/>
            </w:pPr>
            <w:r>
              <w:rPr>
                <w:spacing w:val="-5"/>
              </w:rPr>
              <w:t>(9)</w:t>
            </w:r>
          </w:p>
        </w:tc>
        <w:tc>
          <w:tcPr>
            <w:tcW w:w="1150" w:type="dxa"/>
          </w:tcPr>
          <w:p w14:paraId="5A844D14" w14:textId="77777777" w:rsidR="00757131" w:rsidRDefault="00757131" w:rsidP="00A53375">
            <w:pPr>
              <w:pStyle w:val="TableBody"/>
              <w:jc w:val="center"/>
            </w:pPr>
            <w:r>
              <w:rPr>
                <w:spacing w:val="-4"/>
              </w:rPr>
              <w:t>(20)</w:t>
            </w:r>
          </w:p>
        </w:tc>
        <w:tc>
          <w:tcPr>
            <w:tcW w:w="1185" w:type="dxa"/>
          </w:tcPr>
          <w:p w14:paraId="208DE2BE" w14:textId="77777777" w:rsidR="00757131" w:rsidRDefault="00757131" w:rsidP="00A53375">
            <w:pPr>
              <w:pStyle w:val="TableBody"/>
              <w:jc w:val="center"/>
            </w:pPr>
            <w:r>
              <w:rPr>
                <w:spacing w:val="-4"/>
              </w:rPr>
              <w:t>(11)</w:t>
            </w:r>
          </w:p>
        </w:tc>
        <w:tc>
          <w:tcPr>
            <w:tcW w:w="880" w:type="dxa"/>
          </w:tcPr>
          <w:p w14:paraId="7E404AC4" w14:textId="77777777" w:rsidR="00757131" w:rsidRDefault="00757131" w:rsidP="00A53375">
            <w:pPr>
              <w:pStyle w:val="TableBody"/>
              <w:jc w:val="center"/>
            </w:pPr>
            <w:r>
              <w:rPr>
                <w:spacing w:val="-10"/>
              </w:rPr>
              <w:t>3</w:t>
            </w:r>
          </w:p>
        </w:tc>
        <w:tc>
          <w:tcPr>
            <w:tcW w:w="1736" w:type="dxa"/>
          </w:tcPr>
          <w:p w14:paraId="038146CE" w14:textId="77777777" w:rsidR="00757131" w:rsidRDefault="00757131" w:rsidP="00A53375">
            <w:pPr>
              <w:pStyle w:val="TableBody"/>
            </w:pPr>
            <w:r>
              <w:t>Locational</w:t>
            </w:r>
          </w:p>
        </w:tc>
      </w:tr>
      <w:tr w:rsidR="00757131" w14:paraId="1A235F17" w14:textId="77777777" w:rsidTr="00A53375">
        <w:trPr>
          <w:trHeight w:val="283"/>
        </w:trPr>
        <w:tc>
          <w:tcPr>
            <w:tcW w:w="3411" w:type="dxa"/>
          </w:tcPr>
          <w:p w14:paraId="5C035787" w14:textId="77777777" w:rsidR="00757131" w:rsidRDefault="00757131" w:rsidP="00A53375">
            <w:pPr>
              <w:pStyle w:val="TableBody"/>
            </w:pPr>
            <w:r>
              <w:rPr>
                <w:spacing w:val="-4"/>
              </w:rPr>
              <w:t>Easement</w:t>
            </w:r>
            <w:r>
              <w:rPr>
                <w:spacing w:val="1"/>
              </w:rPr>
              <w:t xml:space="preserve"> </w:t>
            </w:r>
            <w:r>
              <w:rPr>
                <w:spacing w:val="-5"/>
              </w:rPr>
              <w:t>tax</w:t>
            </w:r>
          </w:p>
        </w:tc>
        <w:tc>
          <w:tcPr>
            <w:tcW w:w="1746" w:type="dxa"/>
          </w:tcPr>
          <w:p w14:paraId="0741BB20" w14:textId="77777777" w:rsidR="00757131" w:rsidRDefault="00757131" w:rsidP="00A53375">
            <w:pPr>
              <w:pStyle w:val="TableBody"/>
              <w:jc w:val="center"/>
            </w:pPr>
            <w:r>
              <w:rPr>
                <w:spacing w:val="-5"/>
              </w:rPr>
              <w:t>261</w:t>
            </w:r>
          </w:p>
        </w:tc>
        <w:tc>
          <w:tcPr>
            <w:tcW w:w="1150" w:type="dxa"/>
          </w:tcPr>
          <w:p w14:paraId="7FB46F5F" w14:textId="77777777" w:rsidR="00757131" w:rsidRDefault="00757131" w:rsidP="00A53375">
            <w:pPr>
              <w:pStyle w:val="TableBody"/>
              <w:jc w:val="center"/>
            </w:pPr>
            <w:r>
              <w:rPr>
                <w:spacing w:val="-5"/>
              </w:rPr>
              <w:t>272</w:t>
            </w:r>
          </w:p>
        </w:tc>
        <w:tc>
          <w:tcPr>
            <w:tcW w:w="1185" w:type="dxa"/>
          </w:tcPr>
          <w:p w14:paraId="48218AEB" w14:textId="77777777" w:rsidR="00757131" w:rsidRDefault="00757131" w:rsidP="00A53375">
            <w:pPr>
              <w:pStyle w:val="TableBody"/>
              <w:jc w:val="center"/>
            </w:pPr>
            <w:r>
              <w:rPr>
                <w:spacing w:val="-5"/>
              </w:rPr>
              <w:t>11</w:t>
            </w:r>
          </w:p>
        </w:tc>
        <w:tc>
          <w:tcPr>
            <w:tcW w:w="880" w:type="dxa"/>
          </w:tcPr>
          <w:p w14:paraId="49DB3981" w14:textId="77777777" w:rsidR="00757131" w:rsidRDefault="00757131" w:rsidP="00A53375">
            <w:pPr>
              <w:pStyle w:val="TableBody"/>
              <w:jc w:val="center"/>
            </w:pPr>
            <w:r>
              <w:rPr>
                <w:spacing w:val="-10"/>
              </w:rPr>
              <w:t>1</w:t>
            </w:r>
          </w:p>
        </w:tc>
        <w:tc>
          <w:tcPr>
            <w:tcW w:w="1736" w:type="dxa"/>
          </w:tcPr>
          <w:p w14:paraId="7A39E56C" w14:textId="77777777" w:rsidR="00757131" w:rsidRDefault="00757131" w:rsidP="00A53375">
            <w:pPr>
              <w:pStyle w:val="TableBody"/>
            </w:pPr>
            <w:r>
              <w:t>Common</w:t>
            </w:r>
          </w:p>
        </w:tc>
      </w:tr>
      <w:tr w:rsidR="00757131" w14:paraId="22211211" w14:textId="77777777" w:rsidTr="00A53375">
        <w:trPr>
          <w:trHeight w:val="283"/>
        </w:trPr>
        <w:tc>
          <w:tcPr>
            <w:tcW w:w="3411" w:type="dxa"/>
          </w:tcPr>
          <w:p w14:paraId="5A03BCC3" w14:textId="77777777" w:rsidR="00757131" w:rsidRDefault="00757131" w:rsidP="00A53375">
            <w:pPr>
              <w:pStyle w:val="TableBody"/>
            </w:pPr>
            <w:r>
              <w:t>Settlement</w:t>
            </w:r>
            <w:r>
              <w:rPr>
                <w:spacing w:val="-6"/>
              </w:rPr>
              <w:t xml:space="preserve"> </w:t>
            </w:r>
            <w:r>
              <w:t>residue</w:t>
            </w:r>
          </w:p>
        </w:tc>
        <w:tc>
          <w:tcPr>
            <w:tcW w:w="1746" w:type="dxa"/>
          </w:tcPr>
          <w:p w14:paraId="5C6D62A6" w14:textId="77777777" w:rsidR="00757131" w:rsidRDefault="00757131" w:rsidP="00A53375">
            <w:pPr>
              <w:pStyle w:val="TableBody"/>
              <w:jc w:val="center"/>
            </w:pPr>
            <w:r>
              <w:rPr>
                <w:spacing w:val="-4"/>
              </w:rPr>
              <w:t>(18)</w:t>
            </w:r>
          </w:p>
        </w:tc>
        <w:tc>
          <w:tcPr>
            <w:tcW w:w="1150" w:type="dxa"/>
          </w:tcPr>
          <w:p w14:paraId="6B6E6407" w14:textId="77777777" w:rsidR="00757131" w:rsidRDefault="00757131" w:rsidP="00A53375">
            <w:pPr>
              <w:pStyle w:val="TableBody"/>
              <w:jc w:val="center"/>
            </w:pPr>
            <w:r>
              <w:rPr>
                <w:spacing w:val="-5"/>
              </w:rPr>
              <w:t>(5)</w:t>
            </w:r>
          </w:p>
        </w:tc>
        <w:tc>
          <w:tcPr>
            <w:tcW w:w="1185" w:type="dxa"/>
          </w:tcPr>
          <w:p w14:paraId="050045B3" w14:textId="77777777" w:rsidR="00757131" w:rsidRDefault="00757131" w:rsidP="00A53375">
            <w:pPr>
              <w:pStyle w:val="TableBody"/>
              <w:jc w:val="center"/>
            </w:pPr>
            <w:r>
              <w:rPr>
                <w:spacing w:val="-5"/>
              </w:rPr>
              <w:t>13</w:t>
            </w:r>
          </w:p>
        </w:tc>
        <w:tc>
          <w:tcPr>
            <w:tcW w:w="880" w:type="dxa"/>
          </w:tcPr>
          <w:p w14:paraId="767E9FE4" w14:textId="77777777" w:rsidR="00757131" w:rsidRDefault="00757131" w:rsidP="00A53375">
            <w:pPr>
              <w:pStyle w:val="TableBody"/>
              <w:jc w:val="center"/>
            </w:pPr>
            <w:r>
              <w:rPr>
                <w:spacing w:val="-10"/>
              </w:rPr>
              <w:t>4</w:t>
            </w:r>
          </w:p>
        </w:tc>
        <w:tc>
          <w:tcPr>
            <w:tcW w:w="1736" w:type="dxa"/>
          </w:tcPr>
          <w:p w14:paraId="72C8F30C" w14:textId="7FACEB10" w:rsidR="00757131" w:rsidRDefault="00757131" w:rsidP="00A53375">
            <w:pPr>
              <w:pStyle w:val="TableBody"/>
            </w:pPr>
            <w:r>
              <w:t>Locational,</w:t>
            </w:r>
            <w:r>
              <w:rPr>
                <w:spacing w:val="-11"/>
              </w:rPr>
              <w:t xml:space="preserve"> </w:t>
            </w:r>
            <w:r w:rsidR="00274651">
              <w:rPr>
                <w:spacing w:val="-11"/>
              </w:rPr>
              <w:br/>
            </w:r>
            <w:proofErr w:type="gramStart"/>
            <w:r>
              <w:t>Non-locational</w:t>
            </w:r>
            <w:proofErr w:type="gramEnd"/>
          </w:p>
        </w:tc>
      </w:tr>
      <w:tr w:rsidR="00757131" w14:paraId="518B760F" w14:textId="77777777" w:rsidTr="00A53375">
        <w:trPr>
          <w:trHeight w:val="283"/>
        </w:trPr>
        <w:tc>
          <w:tcPr>
            <w:tcW w:w="3411" w:type="dxa"/>
            <w:shd w:val="clear" w:color="auto" w:fill="D0EDF7"/>
          </w:tcPr>
          <w:p w14:paraId="69BECFA5" w14:textId="77777777" w:rsidR="00757131" w:rsidRDefault="00757131" w:rsidP="00A53375">
            <w:pPr>
              <w:pStyle w:val="TableHeadingBlue"/>
            </w:pPr>
            <w:r>
              <w:t>Planning</w:t>
            </w:r>
            <w:r>
              <w:rPr>
                <w:spacing w:val="2"/>
              </w:rPr>
              <w:t xml:space="preserve"> </w:t>
            </w:r>
            <w:r>
              <w:t>costs</w:t>
            </w:r>
          </w:p>
        </w:tc>
        <w:tc>
          <w:tcPr>
            <w:tcW w:w="1746" w:type="dxa"/>
            <w:shd w:val="clear" w:color="auto" w:fill="D0EDF7"/>
          </w:tcPr>
          <w:p w14:paraId="5830D2FE" w14:textId="77777777" w:rsidR="00757131" w:rsidRDefault="00757131" w:rsidP="00233DF1">
            <w:pPr>
              <w:pStyle w:val="TableHeadingBlue"/>
              <w:jc w:val="center"/>
            </w:pPr>
            <w:r>
              <w:rPr>
                <w:spacing w:val="-5"/>
              </w:rPr>
              <w:t>88</w:t>
            </w:r>
          </w:p>
        </w:tc>
        <w:tc>
          <w:tcPr>
            <w:tcW w:w="1150" w:type="dxa"/>
            <w:shd w:val="clear" w:color="auto" w:fill="D0EDF7"/>
          </w:tcPr>
          <w:p w14:paraId="641B433F" w14:textId="77777777" w:rsidR="00757131" w:rsidRDefault="00757131" w:rsidP="00233DF1">
            <w:pPr>
              <w:pStyle w:val="TableHeadingBlue"/>
              <w:jc w:val="center"/>
            </w:pPr>
            <w:r>
              <w:rPr>
                <w:spacing w:val="-5"/>
              </w:rPr>
              <w:t>99</w:t>
            </w:r>
          </w:p>
        </w:tc>
        <w:tc>
          <w:tcPr>
            <w:tcW w:w="1185" w:type="dxa"/>
            <w:shd w:val="clear" w:color="auto" w:fill="D0EDF7"/>
          </w:tcPr>
          <w:p w14:paraId="04EFB416" w14:textId="77777777" w:rsidR="00757131" w:rsidRDefault="00757131" w:rsidP="00233DF1">
            <w:pPr>
              <w:pStyle w:val="TableHeadingBlue"/>
              <w:jc w:val="center"/>
            </w:pPr>
            <w:r>
              <w:rPr>
                <w:spacing w:val="-5"/>
              </w:rPr>
              <w:t>11</w:t>
            </w:r>
          </w:p>
        </w:tc>
        <w:tc>
          <w:tcPr>
            <w:tcW w:w="880" w:type="dxa"/>
            <w:shd w:val="clear" w:color="auto" w:fill="D0EDF7"/>
          </w:tcPr>
          <w:p w14:paraId="7ADC6E8E" w14:textId="77777777" w:rsidR="00757131" w:rsidRDefault="00757131" w:rsidP="00233DF1">
            <w:pPr>
              <w:pStyle w:val="TableHeadingBlue"/>
              <w:jc w:val="center"/>
              <w:rPr>
                <w:rFonts w:ascii="Times New Roman"/>
              </w:rPr>
            </w:pPr>
          </w:p>
        </w:tc>
        <w:tc>
          <w:tcPr>
            <w:tcW w:w="1736" w:type="dxa"/>
            <w:shd w:val="clear" w:color="auto" w:fill="D0EDF7"/>
          </w:tcPr>
          <w:p w14:paraId="758A311F" w14:textId="77777777" w:rsidR="00757131" w:rsidRDefault="00757131" w:rsidP="00233DF1">
            <w:pPr>
              <w:pStyle w:val="TableHeadingBlue"/>
              <w:jc w:val="center"/>
              <w:rPr>
                <w:rFonts w:ascii="Times New Roman"/>
              </w:rPr>
            </w:pPr>
          </w:p>
        </w:tc>
      </w:tr>
      <w:tr w:rsidR="00757131" w14:paraId="787A255E" w14:textId="77777777" w:rsidTr="00A53375">
        <w:trPr>
          <w:trHeight w:val="283"/>
        </w:trPr>
        <w:tc>
          <w:tcPr>
            <w:tcW w:w="3411" w:type="dxa"/>
          </w:tcPr>
          <w:p w14:paraId="6E3D0AC4" w14:textId="77777777" w:rsidR="00757131" w:rsidRDefault="00757131" w:rsidP="00A53375">
            <w:pPr>
              <w:pStyle w:val="TableBody"/>
            </w:pPr>
            <w:r>
              <w:t>VicGrid</w:t>
            </w:r>
            <w:r>
              <w:rPr>
                <w:spacing w:val="-8"/>
              </w:rPr>
              <w:t xml:space="preserve"> </w:t>
            </w:r>
            <w:r>
              <w:t>fees</w:t>
            </w:r>
            <w:r>
              <w:rPr>
                <w:spacing w:val="-8"/>
              </w:rPr>
              <w:t xml:space="preserve"> </w:t>
            </w:r>
            <w:r>
              <w:t>and</w:t>
            </w:r>
            <w:r>
              <w:rPr>
                <w:spacing w:val="-8"/>
              </w:rPr>
              <w:t xml:space="preserve"> </w:t>
            </w:r>
            <w:r>
              <w:t>charges</w:t>
            </w:r>
          </w:p>
        </w:tc>
        <w:tc>
          <w:tcPr>
            <w:tcW w:w="1746" w:type="dxa"/>
          </w:tcPr>
          <w:p w14:paraId="36D301EE" w14:textId="77777777" w:rsidR="00757131" w:rsidRDefault="00757131" w:rsidP="00A53375">
            <w:pPr>
              <w:pStyle w:val="TableBody"/>
              <w:jc w:val="center"/>
            </w:pPr>
            <w:r>
              <w:rPr>
                <w:spacing w:val="-5"/>
              </w:rPr>
              <w:t>27</w:t>
            </w:r>
          </w:p>
        </w:tc>
        <w:tc>
          <w:tcPr>
            <w:tcW w:w="1150" w:type="dxa"/>
          </w:tcPr>
          <w:p w14:paraId="57FDE3B2" w14:textId="77777777" w:rsidR="00757131" w:rsidRDefault="00757131" w:rsidP="00A53375">
            <w:pPr>
              <w:pStyle w:val="TableBody"/>
              <w:jc w:val="center"/>
            </w:pPr>
            <w:r>
              <w:rPr>
                <w:spacing w:val="-5"/>
              </w:rPr>
              <w:t>37</w:t>
            </w:r>
          </w:p>
        </w:tc>
        <w:tc>
          <w:tcPr>
            <w:tcW w:w="1185" w:type="dxa"/>
          </w:tcPr>
          <w:p w14:paraId="42151482" w14:textId="77777777" w:rsidR="00757131" w:rsidRDefault="00757131" w:rsidP="00A53375">
            <w:pPr>
              <w:pStyle w:val="TableBody"/>
              <w:jc w:val="center"/>
            </w:pPr>
            <w:r>
              <w:rPr>
                <w:spacing w:val="-5"/>
              </w:rPr>
              <w:t>10</w:t>
            </w:r>
          </w:p>
        </w:tc>
        <w:tc>
          <w:tcPr>
            <w:tcW w:w="880" w:type="dxa"/>
          </w:tcPr>
          <w:p w14:paraId="3DC087D5" w14:textId="77777777" w:rsidR="00757131" w:rsidRDefault="00757131" w:rsidP="00A53375">
            <w:pPr>
              <w:pStyle w:val="TableBody"/>
              <w:jc w:val="center"/>
            </w:pPr>
            <w:r>
              <w:rPr>
                <w:spacing w:val="-10"/>
              </w:rPr>
              <w:t>5</w:t>
            </w:r>
          </w:p>
        </w:tc>
        <w:tc>
          <w:tcPr>
            <w:tcW w:w="1736" w:type="dxa"/>
          </w:tcPr>
          <w:p w14:paraId="1E27D098" w14:textId="77777777" w:rsidR="00757131" w:rsidRDefault="00757131" w:rsidP="00A53375">
            <w:pPr>
              <w:pStyle w:val="TableBody"/>
            </w:pPr>
            <w:r>
              <w:t>Common</w:t>
            </w:r>
          </w:p>
        </w:tc>
      </w:tr>
      <w:tr w:rsidR="00757131" w14:paraId="2B74E978" w14:textId="77777777" w:rsidTr="00A53375">
        <w:trPr>
          <w:trHeight w:val="283"/>
        </w:trPr>
        <w:tc>
          <w:tcPr>
            <w:tcW w:w="3411" w:type="dxa"/>
          </w:tcPr>
          <w:p w14:paraId="00F8724D" w14:textId="5D026B67" w:rsidR="00757131" w:rsidRDefault="007C7EBC" w:rsidP="00A53375">
            <w:pPr>
              <w:pStyle w:val="TableBody"/>
            </w:pPr>
            <w:r>
              <w:t>VicGrid</w:t>
            </w:r>
            <w:r w:rsidR="00757131">
              <w:rPr>
                <w:spacing w:val="-6"/>
              </w:rPr>
              <w:t xml:space="preserve"> </w:t>
            </w:r>
            <w:r w:rsidR="00757131">
              <w:t>Victorian</w:t>
            </w:r>
            <w:r w:rsidR="00757131">
              <w:rPr>
                <w:spacing w:val="-7"/>
              </w:rPr>
              <w:t xml:space="preserve"> </w:t>
            </w:r>
            <w:r w:rsidR="00757131">
              <w:t>TNSP</w:t>
            </w:r>
            <w:r w:rsidR="00757131">
              <w:rPr>
                <w:spacing w:val="-4"/>
              </w:rPr>
              <w:t xml:space="preserve"> costs</w:t>
            </w:r>
          </w:p>
        </w:tc>
        <w:tc>
          <w:tcPr>
            <w:tcW w:w="1746" w:type="dxa"/>
          </w:tcPr>
          <w:p w14:paraId="56459DDB" w14:textId="77777777" w:rsidR="00757131" w:rsidRDefault="00757131" w:rsidP="00A53375">
            <w:pPr>
              <w:pStyle w:val="TableBody"/>
              <w:jc w:val="center"/>
            </w:pPr>
            <w:r>
              <w:rPr>
                <w:spacing w:val="-5"/>
              </w:rPr>
              <w:t>54</w:t>
            </w:r>
          </w:p>
        </w:tc>
        <w:tc>
          <w:tcPr>
            <w:tcW w:w="1150" w:type="dxa"/>
          </w:tcPr>
          <w:p w14:paraId="47C5C901" w14:textId="77777777" w:rsidR="00757131" w:rsidRDefault="00757131" w:rsidP="00A53375">
            <w:pPr>
              <w:pStyle w:val="TableBody"/>
              <w:jc w:val="center"/>
            </w:pPr>
            <w:r>
              <w:rPr>
                <w:spacing w:val="-5"/>
              </w:rPr>
              <w:t>54</w:t>
            </w:r>
          </w:p>
        </w:tc>
        <w:tc>
          <w:tcPr>
            <w:tcW w:w="1185" w:type="dxa"/>
          </w:tcPr>
          <w:p w14:paraId="09BD06A1" w14:textId="77777777" w:rsidR="00757131" w:rsidRDefault="00757131" w:rsidP="00A53375">
            <w:pPr>
              <w:pStyle w:val="TableBody"/>
              <w:jc w:val="center"/>
            </w:pPr>
            <w:r>
              <w:rPr>
                <w:spacing w:val="-10"/>
              </w:rPr>
              <w:t>0</w:t>
            </w:r>
          </w:p>
        </w:tc>
        <w:tc>
          <w:tcPr>
            <w:tcW w:w="880" w:type="dxa"/>
          </w:tcPr>
          <w:p w14:paraId="33B40B1B" w14:textId="77777777" w:rsidR="00757131" w:rsidRDefault="00757131" w:rsidP="00A53375">
            <w:pPr>
              <w:pStyle w:val="TableBody"/>
              <w:jc w:val="center"/>
            </w:pPr>
            <w:r>
              <w:rPr>
                <w:spacing w:val="-10"/>
              </w:rPr>
              <w:t>6</w:t>
            </w:r>
          </w:p>
        </w:tc>
        <w:tc>
          <w:tcPr>
            <w:tcW w:w="1736" w:type="dxa"/>
          </w:tcPr>
          <w:p w14:paraId="1D1AE2A1" w14:textId="77777777" w:rsidR="00757131" w:rsidRDefault="00757131" w:rsidP="00A53375">
            <w:pPr>
              <w:pStyle w:val="TableBody"/>
            </w:pPr>
            <w:r>
              <w:t>Common</w:t>
            </w:r>
          </w:p>
        </w:tc>
      </w:tr>
      <w:tr w:rsidR="00757131" w14:paraId="6113AE1E" w14:textId="77777777" w:rsidTr="00A53375">
        <w:trPr>
          <w:trHeight w:val="283"/>
        </w:trPr>
        <w:tc>
          <w:tcPr>
            <w:tcW w:w="3411" w:type="dxa"/>
          </w:tcPr>
          <w:p w14:paraId="3F2D762A" w14:textId="1DFC1CE1" w:rsidR="00757131" w:rsidRDefault="007C7EBC" w:rsidP="00A53375">
            <w:pPr>
              <w:pStyle w:val="TableBody"/>
              <w:rPr>
                <w:position w:val="6"/>
                <w:sz w:val="11"/>
              </w:rPr>
            </w:pPr>
            <w:r>
              <w:t>VicGrid</w:t>
            </w:r>
            <w:r w:rsidR="00757131">
              <w:rPr>
                <w:spacing w:val="-13"/>
              </w:rPr>
              <w:t xml:space="preserve"> </w:t>
            </w:r>
            <w:r w:rsidR="00757131">
              <w:t>National</w:t>
            </w:r>
            <w:r w:rsidR="00757131">
              <w:rPr>
                <w:spacing w:val="-10"/>
              </w:rPr>
              <w:t xml:space="preserve"> </w:t>
            </w:r>
            <w:r w:rsidR="00757131">
              <w:t>Transmission Planner (NTP) costs</w:t>
            </w:r>
            <w:r w:rsidR="00A53375">
              <w:rPr>
                <w:rStyle w:val="FootnoteReference"/>
                <w:sz w:val="18"/>
              </w:rPr>
              <w:footnoteReference w:id="2"/>
            </w:r>
          </w:p>
        </w:tc>
        <w:tc>
          <w:tcPr>
            <w:tcW w:w="1746" w:type="dxa"/>
          </w:tcPr>
          <w:p w14:paraId="4E1AED5E" w14:textId="77777777" w:rsidR="00757131" w:rsidRDefault="00757131" w:rsidP="00A53375">
            <w:pPr>
              <w:pStyle w:val="TableBody"/>
              <w:jc w:val="center"/>
            </w:pPr>
            <w:r>
              <w:rPr>
                <w:spacing w:val="-10"/>
              </w:rPr>
              <w:t>7</w:t>
            </w:r>
          </w:p>
        </w:tc>
        <w:tc>
          <w:tcPr>
            <w:tcW w:w="1150" w:type="dxa"/>
          </w:tcPr>
          <w:p w14:paraId="7A110D41" w14:textId="77777777" w:rsidR="00757131" w:rsidRDefault="00757131" w:rsidP="00A53375">
            <w:pPr>
              <w:pStyle w:val="TableBody"/>
              <w:jc w:val="center"/>
            </w:pPr>
            <w:r>
              <w:rPr>
                <w:spacing w:val="-10"/>
              </w:rPr>
              <w:t>8</w:t>
            </w:r>
          </w:p>
        </w:tc>
        <w:tc>
          <w:tcPr>
            <w:tcW w:w="1185" w:type="dxa"/>
          </w:tcPr>
          <w:p w14:paraId="7B367C35" w14:textId="77777777" w:rsidR="00757131" w:rsidRDefault="00757131" w:rsidP="00A53375">
            <w:pPr>
              <w:pStyle w:val="TableBody"/>
              <w:jc w:val="center"/>
            </w:pPr>
            <w:r>
              <w:rPr>
                <w:spacing w:val="-10"/>
              </w:rPr>
              <w:t>1</w:t>
            </w:r>
          </w:p>
        </w:tc>
        <w:tc>
          <w:tcPr>
            <w:tcW w:w="880" w:type="dxa"/>
          </w:tcPr>
          <w:p w14:paraId="7447F85C" w14:textId="77777777" w:rsidR="00757131" w:rsidRDefault="00757131" w:rsidP="00A53375">
            <w:pPr>
              <w:pStyle w:val="TableBody"/>
              <w:jc w:val="center"/>
              <w:rPr>
                <w:rFonts w:ascii="Times New Roman"/>
              </w:rPr>
            </w:pPr>
          </w:p>
        </w:tc>
        <w:tc>
          <w:tcPr>
            <w:tcW w:w="1736" w:type="dxa"/>
          </w:tcPr>
          <w:p w14:paraId="080FCC0C" w14:textId="77777777" w:rsidR="00757131" w:rsidRDefault="00757131" w:rsidP="00A53375">
            <w:pPr>
              <w:pStyle w:val="TableBody"/>
            </w:pPr>
            <w:r>
              <w:t>Non-locational</w:t>
            </w:r>
          </w:p>
        </w:tc>
      </w:tr>
      <w:tr w:rsidR="00757131" w14:paraId="1993D133" w14:textId="77777777" w:rsidTr="00A53375">
        <w:trPr>
          <w:trHeight w:val="283"/>
        </w:trPr>
        <w:tc>
          <w:tcPr>
            <w:tcW w:w="3411" w:type="dxa"/>
            <w:shd w:val="clear" w:color="auto" w:fill="D0EDF7"/>
          </w:tcPr>
          <w:p w14:paraId="4B0B92DC" w14:textId="77777777" w:rsidR="00757131" w:rsidRDefault="00757131" w:rsidP="00A53375">
            <w:pPr>
              <w:pStyle w:val="TableHeadingBlue"/>
            </w:pPr>
            <w:r>
              <w:t>Total</w:t>
            </w:r>
            <w:r>
              <w:rPr>
                <w:spacing w:val="-7"/>
              </w:rPr>
              <w:t xml:space="preserve"> </w:t>
            </w:r>
            <w:r>
              <w:t>TUOS</w:t>
            </w:r>
            <w:r>
              <w:rPr>
                <w:spacing w:val="-9"/>
              </w:rPr>
              <w:t xml:space="preserve"> </w:t>
            </w:r>
            <w:r>
              <w:t>related</w:t>
            </w:r>
            <w:r>
              <w:rPr>
                <w:spacing w:val="-7"/>
              </w:rPr>
              <w:t xml:space="preserve"> </w:t>
            </w:r>
            <w:r>
              <w:rPr>
                <w:spacing w:val="-4"/>
              </w:rPr>
              <w:t>Costs</w:t>
            </w:r>
          </w:p>
        </w:tc>
        <w:tc>
          <w:tcPr>
            <w:tcW w:w="1746" w:type="dxa"/>
            <w:shd w:val="clear" w:color="auto" w:fill="D0EDF7"/>
          </w:tcPr>
          <w:p w14:paraId="160DD339" w14:textId="77777777" w:rsidR="00757131" w:rsidRDefault="00757131" w:rsidP="00233DF1">
            <w:pPr>
              <w:pStyle w:val="TableHeadingBlue"/>
              <w:jc w:val="center"/>
            </w:pPr>
            <w:r>
              <w:rPr>
                <w:spacing w:val="-5"/>
              </w:rPr>
              <w:t>770</w:t>
            </w:r>
          </w:p>
        </w:tc>
        <w:tc>
          <w:tcPr>
            <w:tcW w:w="1150" w:type="dxa"/>
            <w:shd w:val="clear" w:color="auto" w:fill="D0EDF7"/>
          </w:tcPr>
          <w:p w14:paraId="2B6CE842" w14:textId="77777777" w:rsidR="00757131" w:rsidRDefault="00757131" w:rsidP="00233DF1">
            <w:pPr>
              <w:pStyle w:val="TableHeadingBlue"/>
              <w:jc w:val="center"/>
            </w:pPr>
            <w:r>
              <w:rPr>
                <w:spacing w:val="-5"/>
              </w:rPr>
              <w:t>809</w:t>
            </w:r>
          </w:p>
        </w:tc>
        <w:tc>
          <w:tcPr>
            <w:tcW w:w="1185" w:type="dxa"/>
            <w:shd w:val="clear" w:color="auto" w:fill="D0EDF7"/>
          </w:tcPr>
          <w:p w14:paraId="0C16E872" w14:textId="77777777" w:rsidR="00757131" w:rsidRDefault="00757131" w:rsidP="00233DF1">
            <w:pPr>
              <w:pStyle w:val="TableHeadingBlue"/>
              <w:jc w:val="center"/>
            </w:pPr>
            <w:r>
              <w:rPr>
                <w:spacing w:val="-5"/>
              </w:rPr>
              <w:t>39</w:t>
            </w:r>
          </w:p>
        </w:tc>
        <w:tc>
          <w:tcPr>
            <w:tcW w:w="880" w:type="dxa"/>
            <w:shd w:val="clear" w:color="auto" w:fill="D0EDF7"/>
          </w:tcPr>
          <w:p w14:paraId="65E0274B" w14:textId="77777777" w:rsidR="00757131" w:rsidRDefault="00757131" w:rsidP="00233DF1">
            <w:pPr>
              <w:pStyle w:val="TableHeadingBlue"/>
              <w:jc w:val="center"/>
              <w:rPr>
                <w:rFonts w:ascii="Times New Roman"/>
              </w:rPr>
            </w:pPr>
          </w:p>
        </w:tc>
        <w:tc>
          <w:tcPr>
            <w:tcW w:w="1736" w:type="dxa"/>
            <w:shd w:val="clear" w:color="auto" w:fill="D0EDF7"/>
          </w:tcPr>
          <w:p w14:paraId="635045D4" w14:textId="77777777" w:rsidR="00757131" w:rsidRDefault="00757131" w:rsidP="00233DF1">
            <w:pPr>
              <w:pStyle w:val="TableHeadingBlue"/>
              <w:jc w:val="center"/>
              <w:rPr>
                <w:rFonts w:ascii="Times New Roman"/>
              </w:rPr>
            </w:pPr>
          </w:p>
        </w:tc>
      </w:tr>
      <w:tr w:rsidR="00757131" w14:paraId="0111C64E" w14:textId="77777777" w:rsidTr="00A53375">
        <w:trPr>
          <w:trHeight w:val="283"/>
        </w:trPr>
        <w:tc>
          <w:tcPr>
            <w:tcW w:w="3411" w:type="dxa"/>
          </w:tcPr>
          <w:p w14:paraId="56CD5CAE" w14:textId="77777777" w:rsidR="00757131" w:rsidRDefault="00757131" w:rsidP="00A53375">
            <w:pPr>
              <w:pStyle w:val="TableBody"/>
            </w:pPr>
            <w:r>
              <w:t>Prior</w:t>
            </w:r>
            <w:r>
              <w:rPr>
                <w:spacing w:val="-5"/>
              </w:rPr>
              <w:t xml:space="preserve"> </w:t>
            </w:r>
            <w:r>
              <w:t>year (surplus)/deficit</w:t>
            </w:r>
          </w:p>
        </w:tc>
        <w:tc>
          <w:tcPr>
            <w:tcW w:w="1746" w:type="dxa"/>
          </w:tcPr>
          <w:p w14:paraId="1F69602C" w14:textId="77777777" w:rsidR="00757131" w:rsidRDefault="00757131" w:rsidP="00A53375">
            <w:pPr>
              <w:pStyle w:val="TableBody"/>
              <w:jc w:val="center"/>
            </w:pPr>
            <w:r>
              <w:rPr>
                <w:spacing w:val="-10"/>
              </w:rPr>
              <w:t>0</w:t>
            </w:r>
          </w:p>
        </w:tc>
        <w:tc>
          <w:tcPr>
            <w:tcW w:w="1150" w:type="dxa"/>
          </w:tcPr>
          <w:p w14:paraId="289B2D1C" w14:textId="77777777" w:rsidR="00757131" w:rsidRDefault="00757131" w:rsidP="00A53375">
            <w:pPr>
              <w:pStyle w:val="TableBody"/>
              <w:jc w:val="center"/>
            </w:pPr>
            <w:r>
              <w:rPr>
                <w:spacing w:val="-4"/>
              </w:rPr>
              <w:t>(11)</w:t>
            </w:r>
          </w:p>
        </w:tc>
        <w:tc>
          <w:tcPr>
            <w:tcW w:w="1185" w:type="dxa"/>
          </w:tcPr>
          <w:p w14:paraId="641E5CB1" w14:textId="77777777" w:rsidR="00757131" w:rsidRDefault="00757131" w:rsidP="00A53375">
            <w:pPr>
              <w:pStyle w:val="TableBody"/>
              <w:jc w:val="center"/>
            </w:pPr>
            <w:r>
              <w:rPr>
                <w:spacing w:val="-4"/>
              </w:rPr>
              <w:t>(11)</w:t>
            </w:r>
          </w:p>
        </w:tc>
        <w:tc>
          <w:tcPr>
            <w:tcW w:w="880" w:type="dxa"/>
          </w:tcPr>
          <w:p w14:paraId="7BD6E41D" w14:textId="77777777" w:rsidR="00757131" w:rsidRDefault="00757131" w:rsidP="00A53375">
            <w:pPr>
              <w:pStyle w:val="TableBody"/>
              <w:jc w:val="center"/>
            </w:pPr>
            <w:r>
              <w:rPr>
                <w:spacing w:val="-10"/>
              </w:rPr>
              <w:t>7</w:t>
            </w:r>
          </w:p>
        </w:tc>
        <w:tc>
          <w:tcPr>
            <w:tcW w:w="1736" w:type="dxa"/>
          </w:tcPr>
          <w:p w14:paraId="7DFA295D" w14:textId="27C2B774" w:rsidR="00757131" w:rsidRDefault="00757131" w:rsidP="00A53375">
            <w:pPr>
              <w:pStyle w:val="TableBody"/>
            </w:pPr>
            <w:r>
              <w:t>Locational,</w:t>
            </w:r>
            <w:r>
              <w:rPr>
                <w:spacing w:val="-11"/>
              </w:rPr>
              <w:t xml:space="preserve"> </w:t>
            </w:r>
            <w:r w:rsidR="000A7E9C">
              <w:rPr>
                <w:spacing w:val="-11"/>
              </w:rPr>
              <w:br/>
            </w:r>
            <w:proofErr w:type="gramStart"/>
            <w:r>
              <w:t>Non-locational</w:t>
            </w:r>
            <w:proofErr w:type="gramEnd"/>
          </w:p>
        </w:tc>
      </w:tr>
      <w:tr w:rsidR="00757131" w14:paraId="32CF3F80" w14:textId="77777777" w:rsidTr="00A53375">
        <w:trPr>
          <w:trHeight w:val="283"/>
        </w:trPr>
        <w:tc>
          <w:tcPr>
            <w:tcW w:w="3411" w:type="dxa"/>
            <w:shd w:val="clear" w:color="auto" w:fill="D0EDF7"/>
          </w:tcPr>
          <w:p w14:paraId="21F15902" w14:textId="77777777" w:rsidR="00757131" w:rsidRPr="00233DF1" w:rsidRDefault="00757131" w:rsidP="00A53375">
            <w:pPr>
              <w:pStyle w:val="TableBody"/>
              <w:rPr>
                <w:b/>
                <w:bCs/>
              </w:rPr>
            </w:pPr>
            <w:r w:rsidRPr="00233DF1">
              <w:rPr>
                <w:b/>
                <w:bCs/>
              </w:rPr>
              <w:t>TUOS</w:t>
            </w:r>
            <w:r w:rsidRPr="00233DF1">
              <w:rPr>
                <w:b/>
                <w:bCs/>
                <w:spacing w:val="-10"/>
              </w:rPr>
              <w:t xml:space="preserve"> </w:t>
            </w:r>
            <w:r w:rsidRPr="00233DF1">
              <w:rPr>
                <w:b/>
                <w:bCs/>
              </w:rPr>
              <w:t>revenue</w:t>
            </w:r>
            <w:r w:rsidRPr="00233DF1">
              <w:rPr>
                <w:b/>
                <w:bCs/>
                <w:spacing w:val="-10"/>
              </w:rPr>
              <w:t xml:space="preserve"> </w:t>
            </w:r>
            <w:r w:rsidRPr="00233DF1">
              <w:rPr>
                <w:b/>
                <w:bCs/>
              </w:rPr>
              <w:t>requirement</w:t>
            </w:r>
          </w:p>
        </w:tc>
        <w:tc>
          <w:tcPr>
            <w:tcW w:w="1746" w:type="dxa"/>
            <w:shd w:val="clear" w:color="auto" w:fill="D0EDF7"/>
          </w:tcPr>
          <w:p w14:paraId="42F05DD2" w14:textId="77777777" w:rsidR="00757131" w:rsidRPr="00233DF1" w:rsidRDefault="00757131" w:rsidP="00A53375">
            <w:pPr>
              <w:pStyle w:val="TableBody"/>
              <w:jc w:val="center"/>
              <w:rPr>
                <w:b/>
                <w:bCs/>
              </w:rPr>
            </w:pPr>
            <w:r w:rsidRPr="00233DF1">
              <w:rPr>
                <w:b/>
                <w:bCs/>
                <w:spacing w:val="-5"/>
              </w:rPr>
              <w:t>770</w:t>
            </w:r>
          </w:p>
        </w:tc>
        <w:tc>
          <w:tcPr>
            <w:tcW w:w="1150" w:type="dxa"/>
            <w:shd w:val="clear" w:color="auto" w:fill="D0EDF7"/>
          </w:tcPr>
          <w:p w14:paraId="1A4C1A32" w14:textId="77777777" w:rsidR="00757131" w:rsidRPr="00233DF1" w:rsidRDefault="00757131" w:rsidP="00A53375">
            <w:pPr>
              <w:pStyle w:val="TableBody"/>
              <w:jc w:val="center"/>
              <w:rPr>
                <w:b/>
                <w:bCs/>
              </w:rPr>
            </w:pPr>
            <w:r w:rsidRPr="00233DF1">
              <w:rPr>
                <w:b/>
                <w:bCs/>
                <w:spacing w:val="-5"/>
              </w:rPr>
              <w:t>798</w:t>
            </w:r>
          </w:p>
        </w:tc>
        <w:tc>
          <w:tcPr>
            <w:tcW w:w="1185" w:type="dxa"/>
            <w:shd w:val="clear" w:color="auto" w:fill="D0EDF7"/>
          </w:tcPr>
          <w:p w14:paraId="7495A450" w14:textId="77777777" w:rsidR="00757131" w:rsidRPr="00233DF1" w:rsidRDefault="00757131" w:rsidP="00A53375">
            <w:pPr>
              <w:pStyle w:val="TableBody"/>
              <w:jc w:val="center"/>
              <w:rPr>
                <w:b/>
                <w:bCs/>
              </w:rPr>
            </w:pPr>
            <w:r w:rsidRPr="00233DF1">
              <w:rPr>
                <w:b/>
                <w:bCs/>
                <w:spacing w:val="-5"/>
              </w:rPr>
              <w:t>28</w:t>
            </w:r>
          </w:p>
        </w:tc>
        <w:tc>
          <w:tcPr>
            <w:tcW w:w="880" w:type="dxa"/>
            <w:shd w:val="clear" w:color="auto" w:fill="D0EDF7"/>
          </w:tcPr>
          <w:p w14:paraId="2BCD7B16" w14:textId="77777777" w:rsidR="00757131" w:rsidRPr="00233DF1" w:rsidRDefault="00757131" w:rsidP="00A53375">
            <w:pPr>
              <w:pStyle w:val="TableBody"/>
              <w:jc w:val="center"/>
              <w:rPr>
                <w:rFonts w:ascii="Times New Roman"/>
                <w:b/>
                <w:bCs/>
              </w:rPr>
            </w:pPr>
          </w:p>
        </w:tc>
        <w:tc>
          <w:tcPr>
            <w:tcW w:w="1736" w:type="dxa"/>
            <w:shd w:val="clear" w:color="auto" w:fill="D0EDF7"/>
          </w:tcPr>
          <w:p w14:paraId="04F7D5BC" w14:textId="77777777" w:rsidR="00757131" w:rsidRPr="00233DF1" w:rsidRDefault="00757131" w:rsidP="00A53375">
            <w:pPr>
              <w:pStyle w:val="TableBody"/>
              <w:rPr>
                <w:rFonts w:ascii="Times New Roman"/>
                <w:b/>
                <w:bCs/>
              </w:rPr>
            </w:pPr>
          </w:p>
        </w:tc>
      </w:tr>
    </w:tbl>
    <w:p w14:paraId="03F56669" w14:textId="77777777" w:rsidR="00233DF1" w:rsidRDefault="00233DF1" w:rsidP="00233DF1">
      <w:pPr>
        <w:pStyle w:val="NormalAfterTableFigureList"/>
      </w:pPr>
      <w:bookmarkStart w:id="14" w:name="_bookmark3"/>
      <w:bookmarkEnd w:id="14"/>
    </w:p>
    <w:p w14:paraId="0E6414A5" w14:textId="77777777" w:rsidR="00233DF1" w:rsidRDefault="00233DF1">
      <w:r>
        <w:br w:type="page"/>
      </w:r>
    </w:p>
    <w:p w14:paraId="492E78F5" w14:textId="78667A05" w:rsidR="00757131" w:rsidRDefault="00757131" w:rsidP="00233DF1">
      <w:r>
        <w:lastRenderedPageBreak/>
        <w:t>Explanation</w:t>
      </w:r>
      <w:r>
        <w:rPr>
          <w:spacing w:val="-8"/>
        </w:rPr>
        <w:t xml:space="preserve"> </w:t>
      </w:r>
      <w:r>
        <w:t>of</w:t>
      </w:r>
      <w:r>
        <w:rPr>
          <w:spacing w:val="-6"/>
        </w:rPr>
        <w:t xml:space="preserve"> </w:t>
      </w:r>
      <w:r>
        <w:t>Notes:</w:t>
      </w:r>
    </w:p>
    <w:p w14:paraId="16E31BF5" w14:textId="77777777" w:rsidR="00757131" w:rsidRPr="00233DF1" w:rsidRDefault="00757131" w:rsidP="00233DF1">
      <w:pPr>
        <w:pStyle w:val="NumberedListlvl1Ctrl"/>
      </w:pPr>
      <w:proofErr w:type="spellStart"/>
      <w:r w:rsidRPr="00233DF1">
        <w:t>AusNet</w:t>
      </w:r>
      <w:proofErr w:type="spellEnd"/>
      <w:r w:rsidRPr="00233DF1">
        <w:t xml:space="preserve"> Services’ and </w:t>
      </w:r>
      <w:proofErr w:type="spellStart"/>
      <w:r w:rsidRPr="00233DF1">
        <w:t>Murraylink’s</w:t>
      </w:r>
      <w:proofErr w:type="spellEnd"/>
      <w:r w:rsidRPr="00233DF1">
        <w:t xml:space="preserve"> Maximum Allowed Revenue (MAR). Change related to increase in Maximum Allowed Revenue (MAR) and easement tax payment is consistent with the AER’s approved operating expenditure and higher indexation due to inflation.</w:t>
      </w:r>
    </w:p>
    <w:p w14:paraId="21B44E63" w14:textId="77777777" w:rsidR="00757131" w:rsidRPr="00233DF1" w:rsidRDefault="00757131" w:rsidP="00233DF1">
      <w:pPr>
        <w:pStyle w:val="NumberedListlvl1Ctrl"/>
      </w:pPr>
      <w:r w:rsidRPr="00233DF1">
        <w:t xml:space="preserve">Prescribed non-regulated network charges increased in FY26 due to additional costs associated with new system strength services obligations, as described in Section </w:t>
      </w:r>
      <w:hyperlink w:anchor="_bookmark8" w:history="1">
        <w:r w:rsidRPr="00233DF1">
          <w:t>1.4,</w:t>
        </w:r>
      </w:hyperlink>
      <w:r w:rsidRPr="00233DF1">
        <w:t xml:space="preserve"> new network projects scheduled for commissioning in FY26, and inflation-driven indexation. These increased costs are partially offset by the removal of a one-off payment budgeted in FY25 for the reimbursement of a charge payable under the VNI East project agreement.</w:t>
      </w:r>
    </w:p>
    <w:p w14:paraId="1D2FF147" w14:textId="77777777" w:rsidR="00757131" w:rsidRPr="00233DF1" w:rsidRDefault="00757131" w:rsidP="00233DF1">
      <w:pPr>
        <w:pStyle w:val="NumberedListlvl1Ctrl"/>
      </w:pPr>
      <w:r w:rsidRPr="00233DF1">
        <w:t>Net receipt to/from Co-ordinating Network Service Providers (CNSPs) associated with Modified Load Export Charge (MLEC).</w:t>
      </w:r>
    </w:p>
    <w:p w14:paraId="5347E4F1" w14:textId="77777777" w:rsidR="00757131" w:rsidRPr="00233DF1" w:rsidRDefault="00757131" w:rsidP="00233DF1">
      <w:pPr>
        <w:pStyle w:val="NumberedListlvl1Ctrl"/>
      </w:pPr>
      <w:r w:rsidRPr="00233DF1">
        <w:t>Settlement residue is an income to the Victorian Transmission Network Service Provider (TNSP) function, hence a reduction to the revenue requirement for the budget year. Reduction in settlement residue collection in FY26 is due to higher anticipated negative inter-regional settlement residue payments associated with network congestion in the southern region of NSW.</w:t>
      </w:r>
    </w:p>
    <w:p w14:paraId="0826DB94" w14:textId="77777777" w:rsidR="00757131" w:rsidRPr="00233DF1" w:rsidRDefault="00757131" w:rsidP="00233DF1">
      <w:pPr>
        <w:pStyle w:val="NumberedListlvl1Ctrl"/>
      </w:pPr>
      <w:r w:rsidRPr="00233DF1">
        <w:t>VicGrid fees and charges increased in FY26, reflecting increased activities related to REZ planning</w:t>
      </w:r>
    </w:p>
    <w:p w14:paraId="55C27111" w14:textId="6563B6DF" w:rsidR="00757131" w:rsidRPr="00233DF1" w:rsidRDefault="00757131" w:rsidP="00233DF1">
      <w:pPr>
        <w:pStyle w:val="NumberedListlvl1Ctrl"/>
      </w:pPr>
      <w:r w:rsidRPr="00233DF1">
        <w:t>functions to enable Victoria’s move to renewable energy</w:t>
      </w:r>
      <w:r w:rsidR="00233DF1" w:rsidRPr="00F63A02">
        <w:rPr>
          <w:rStyle w:val="FootnoteReference"/>
        </w:rPr>
        <w:footnoteReference w:id="3"/>
      </w:r>
    </w:p>
    <w:p w14:paraId="1F786AC6" w14:textId="65BB893D" w:rsidR="00757131" w:rsidRPr="00233DF1" w:rsidRDefault="007C7EBC" w:rsidP="00233DF1">
      <w:pPr>
        <w:pStyle w:val="NumberedListlvl1Ctrl"/>
      </w:pPr>
      <w:r>
        <w:t>VicGrid</w:t>
      </w:r>
      <w:r w:rsidR="00757131" w:rsidRPr="00233DF1">
        <w:t>’s FY26 Victorian TNSP costs are in line with FY25.</w:t>
      </w:r>
    </w:p>
    <w:p w14:paraId="69A50059" w14:textId="77777777" w:rsidR="00757131" w:rsidRPr="00233DF1" w:rsidRDefault="00757131" w:rsidP="00233DF1">
      <w:pPr>
        <w:pStyle w:val="NumberedListlvl1Ctrl"/>
      </w:pPr>
      <w:r w:rsidRPr="00233DF1">
        <w:t>An accumulated surplus is forecast for FY25 reflecting carried forward surplus at end of FY24 due to lower than anticipated operational costs associated with VNI-West, partially offset by higher than anticipated WRL cost in FY25.</w:t>
      </w:r>
    </w:p>
    <w:p w14:paraId="7A0B4F0A" w14:textId="77777777" w:rsidR="00757131" w:rsidRDefault="00757131" w:rsidP="00233DF1">
      <w:r>
        <w:t>The</w:t>
      </w:r>
      <w:r>
        <w:rPr>
          <w:spacing w:val="-7"/>
        </w:rPr>
        <w:t xml:space="preserve"> </w:t>
      </w:r>
      <w:r>
        <w:t>shared</w:t>
      </w:r>
      <w:r>
        <w:rPr>
          <w:spacing w:val="-8"/>
        </w:rPr>
        <w:t xml:space="preserve"> </w:t>
      </w:r>
      <w:r>
        <w:t>transmission</w:t>
      </w:r>
      <w:r>
        <w:rPr>
          <w:spacing w:val="-8"/>
        </w:rPr>
        <w:t xml:space="preserve"> </w:t>
      </w:r>
      <w:r>
        <w:t>network</w:t>
      </w:r>
      <w:r>
        <w:rPr>
          <w:spacing w:val="-6"/>
        </w:rPr>
        <w:t xml:space="preserve"> </w:t>
      </w:r>
      <w:r>
        <w:t>services</w:t>
      </w:r>
      <w:r>
        <w:rPr>
          <w:spacing w:val="-6"/>
        </w:rPr>
        <w:t xml:space="preserve"> </w:t>
      </w:r>
      <w:r>
        <w:t>prices</w:t>
      </w:r>
      <w:r>
        <w:rPr>
          <w:spacing w:val="-6"/>
        </w:rPr>
        <w:t xml:space="preserve"> </w:t>
      </w:r>
      <w:r>
        <w:t>applicable</w:t>
      </w:r>
      <w:r>
        <w:rPr>
          <w:spacing w:val="-5"/>
        </w:rPr>
        <w:t xml:space="preserve"> </w:t>
      </w:r>
      <w:r>
        <w:t>for</w:t>
      </w:r>
      <w:r>
        <w:rPr>
          <w:spacing w:val="-7"/>
        </w:rPr>
        <w:t xml:space="preserve"> </w:t>
      </w:r>
      <w:r>
        <w:t>the</w:t>
      </w:r>
      <w:r>
        <w:rPr>
          <w:spacing w:val="-7"/>
        </w:rPr>
        <w:t xml:space="preserve"> </w:t>
      </w:r>
      <w:r>
        <w:t>financial</w:t>
      </w:r>
      <w:r>
        <w:rPr>
          <w:spacing w:val="-5"/>
        </w:rPr>
        <w:t xml:space="preserve"> </w:t>
      </w:r>
      <w:r>
        <w:t>year</w:t>
      </w:r>
      <w:r>
        <w:rPr>
          <w:spacing w:val="-7"/>
        </w:rPr>
        <w:t xml:space="preserve"> </w:t>
      </w:r>
      <w:r>
        <w:t>1</w:t>
      </w:r>
      <w:r>
        <w:rPr>
          <w:spacing w:val="-5"/>
        </w:rPr>
        <w:t xml:space="preserve"> </w:t>
      </w:r>
      <w:r>
        <w:t>July</w:t>
      </w:r>
      <w:r>
        <w:rPr>
          <w:spacing w:val="-3"/>
        </w:rPr>
        <w:t xml:space="preserve"> </w:t>
      </w:r>
      <w:r>
        <w:t>2025</w:t>
      </w:r>
      <w:r>
        <w:rPr>
          <w:spacing w:val="-7"/>
        </w:rPr>
        <w:t xml:space="preserve"> </w:t>
      </w:r>
      <w:r>
        <w:t>to</w:t>
      </w:r>
      <w:r>
        <w:rPr>
          <w:spacing w:val="-7"/>
        </w:rPr>
        <w:t xml:space="preserve"> </w:t>
      </w:r>
      <w:r>
        <w:t>30</w:t>
      </w:r>
      <w:r>
        <w:rPr>
          <w:spacing w:val="-8"/>
        </w:rPr>
        <w:t xml:space="preserve"> </w:t>
      </w:r>
      <w:r>
        <w:t>June</w:t>
      </w:r>
      <w:r>
        <w:rPr>
          <w:spacing w:val="-4"/>
        </w:rPr>
        <w:t xml:space="preserve"> </w:t>
      </w:r>
      <w:r>
        <w:t>2026</w:t>
      </w:r>
      <w:r>
        <w:rPr>
          <w:spacing w:val="-5"/>
        </w:rPr>
        <w:t xml:space="preserve"> </w:t>
      </w:r>
      <w:r>
        <w:rPr>
          <w:spacing w:val="-4"/>
        </w:rPr>
        <w:t>are:</w:t>
      </w:r>
    </w:p>
    <w:p w14:paraId="1EE42460" w14:textId="77777777" w:rsidR="00757131" w:rsidRDefault="00757131" w:rsidP="00233DF1">
      <w:pPr>
        <w:pStyle w:val="BulletListlvl1Ctrl"/>
      </w:pPr>
      <w:r>
        <w:t>Locational</w:t>
      </w:r>
      <w:r>
        <w:rPr>
          <w:spacing w:val="3"/>
        </w:rPr>
        <w:t xml:space="preserve"> </w:t>
      </w:r>
      <w:r>
        <w:t>prices</w:t>
      </w:r>
    </w:p>
    <w:p w14:paraId="31544686" w14:textId="77777777" w:rsidR="00757131" w:rsidRDefault="00757131" w:rsidP="00233DF1">
      <w:pPr>
        <w:pStyle w:val="BulletListlvl1Ctrl"/>
      </w:pPr>
      <w:r>
        <w:t>Non-locational</w:t>
      </w:r>
      <w:r>
        <w:rPr>
          <w:spacing w:val="4"/>
        </w:rPr>
        <w:t xml:space="preserve"> </w:t>
      </w:r>
      <w:r>
        <w:t>prices</w:t>
      </w:r>
    </w:p>
    <w:p w14:paraId="09225FBF" w14:textId="77777777" w:rsidR="00757131" w:rsidRDefault="00757131" w:rsidP="00233DF1">
      <w:pPr>
        <w:pStyle w:val="BulletListlvl1Ctrl"/>
      </w:pPr>
      <w:r>
        <w:t>Common</w:t>
      </w:r>
      <w:r>
        <w:rPr>
          <w:spacing w:val="-9"/>
        </w:rPr>
        <w:t xml:space="preserve"> </w:t>
      </w:r>
      <w:r>
        <w:t>service</w:t>
      </w:r>
      <w:r>
        <w:rPr>
          <w:spacing w:val="-4"/>
        </w:rPr>
        <w:t xml:space="preserve"> </w:t>
      </w:r>
      <w:r>
        <w:t>prices</w:t>
      </w:r>
    </w:p>
    <w:p w14:paraId="06BFC66E" w14:textId="77777777" w:rsidR="00757131" w:rsidRDefault="00757131" w:rsidP="00233DF1">
      <w:pPr>
        <w:pStyle w:val="BulletListlvl1Ctrl"/>
      </w:pPr>
      <w:r>
        <w:t>System</w:t>
      </w:r>
      <w:r>
        <w:rPr>
          <w:spacing w:val="-5"/>
        </w:rPr>
        <w:t xml:space="preserve"> </w:t>
      </w:r>
      <w:r>
        <w:t>strength</w:t>
      </w:r>
      <w:r>
        <w:rPr>
          <w:spacing w:val="-4"/>
        </w:rPr>
        <w:t xml:space="preserve"> </w:t>
      </w:r>
      <w:r>
        <w:t>unit</w:t>
      </w:r>
      <w:r>
        <w:rPr>
          <w:spacing w:val="-5"/>
        </w:rPr>
        <w:t xml:space="preserve"> </w:t>
      </w:r>
      <w:r>
        <w:t>prices</w:t>
      </w:r>
    </w:p>
    <w:p w14:paraId="67916AEA" w14:textId="2568EAB3" w:rsidR="00757131" w:rsidRDefault="00757131" w:rsidP="00233DF1">
      <w:r>
        <w:t>More</w:t>
      </w:r>
      <w:r>
        <w:rPr>
          <w:spacing w:val="-3"/>
        </w:rPr>
        <w:t xml:space="preserve"> </w:t>
      </w:r>
      <w:r>
        <w:t>detail</w:t>
      </w:r>
      <w:r>
        <w:rPr>
          <w:spacing w:val="-2"/>
        </w:rPr>
        <w:t xml:space="preserve"> </w:t>
      </w:r>
      <w:r>
        <w:t>on</w:t>
      </w:r>
      <w:r>
        <w:rPr>
          <w:spacing w:val="-3"/>
        </w:rPr>
        <w:t xml:space="preserve"> </w:t>
      </w:r>
      <w:r>
        <w:t>the</w:t>
      </w:r>
      <w:r>
        <w:rPr>
          <w:spacing w:val="-1"/>
        </w:rPr>
        <w:t xml:space="preserve"> </w:t>
      </w:r>
      <w:r>
        <w:t>four</w:t>
      </w:r>
      <w:r>
        <w:rPr>
          <w:spacing w:val="-3"/>
        </w:rPr>
        <w:t xml:space="preserve"> </w:t>
      </w:r>
      <w:r>
        <w:t>components</w:t>
      </w:r>
      <w:r>
        <w:rPr>
          <w:spacing w:val="-3"/>
        </w:rPr>
        <w:t xml:space="preserve"> </w:t>
      </w:r>
      <w:r>
        <w:t>is provided</w:t>
      </w:r>
      <w:r>
        <w:rPr>
          <w:spacing w:val="-1"/>
        </w:rPr>
        <w:t xml:space="preserve"> </w:t>
      </w:r>
      <w:r>
        <w:rPr>
          <w:spacing w:val="-2"/>
        </w:rPr>
        <w:t>below.</w:t>
      </w:r>
    </w:p>
    <w:p w14:paraId="50BF8725" w14:textId="77777777" w:rsidR="00757131" w:rsidRDefault="00757131" w:rsidP="00233DF1">
      <w:pPr>
        <w:pStyle w:val="Heading2"/>
      </w:pPr>
      <w:bookmarkStart w:id="15" w:name="_bookmark4"/>
      <w:bookmarkStart w:id="16" w:name="_Toc211541272"/>
      <w:bookmarkEnd w:id="15"/>
      <w:r>
        <w:t>Prescribed</w:t>
      </w:r>
      <w:r>
        <w:rPr>
          <w:spacing w:val="-5"/>
        </w:rPr>
        <w:t xml:space="preserve"> </w:t>
      </w:r>
      <w:r>
        <w:t>TUOS</w:t>
      </w:r>
      <w:r>
        <w:rPr>
          <w:spacing w:val="-7"/>
        </w:rPr>
        <w:t xml:space="preserve"> </w:t>
      </w:r>
      <w:r>
        <w:t>services</w:t>
      </w:r>
      <w:r>
        <w:rPr>
          <w:spacing w:val="-5"/>
        </w:rPr>
        <w:t xml:space="preserve"> </w:t>
      </w:r>
      <w:r>
        <w:t>–</w:t>
      </w:r>
      <w:r>
        <w:rPr>
          <w:spacing w:val="-2"/>
        </w:rPr>
        <w:t xml:space="preserve"> locational</w:t>
      </w:r>
      <w:bookmarkEnd w:id="16"/>
    </w:p>
    <w:p w14:paraId="5EB0851C" w14:textId="77777777" w:rsidR="00757131" w:rsidRDefault="00757131" w:rsidP="00233DF1">
      <w:r>
        <w:t>Locational</w:t>
      </w:r>
      <w:r>
        <w:rPr>
          <w:spacing w:val="-4"/>
        </w:rPr>
        <w:t xml:space="preserve"> </w:t>
      </w:r>
      <w:r>
        <w:t>charges</w:t>
      </w:r>
      <w:r>
        <w:rPr>
          <w:spacing w:val="-4"/>
        </w:rPr>
        <w:t xml:space="preserve"> </w:t>
      </w:r>
      <w:r>
        <w:t>reflect</w:t>
      </w:r>
      <w:r>
        <w:rPr>
          <w:spacing w:val="-5"/>
        </w:rPr>
        <w:t xml:space="preserve"> </w:t>
      </w:r>
      <w:r>
        <w:t>the</w:t>
      </w:r>
      <w:r>
        <w:rPr>
          <w:spacing w:val="-4"/>
        </w:rPr>
        <w:t xml:space="preserve"> </w:t>
      </w:r>
      <w:r>
        <w:t>cost</w:t>
      </w:r>
      <w:r>
        <w:rPr>
          <w:spacing w:val="-5"/>
        </w:rPr>
        <w:t xml:space="preserve"> </w:t>
      </w:r>
      <w:r>
        <w:t>of</w:t>
      </w:r>
      <w:r>
        <w:rPr>
          <w:spacing w:val="-5"/>
        </w:rPr>
        <w:t xml:space="preserve"> </w:t>
      </w:r>
      <w:r>
        <w:t>using</w:t>
      </w:r>
      <w:r>
        <w:rPr>
          <w:spacing w:val="-5"/>
        </w:rPr>
        <w:t xml:space="preserve"> </w:t>
      </w:r>
      <w:r>
        <w:t>the</w:t>
      </w:r>
      <w:r>
        <w:rPr>
          <w:spacing w:val="-4"/>
        </w:rPr>
        <w:t xml:space="preserve"> </w:t>
      </w:r>
      <w:r>
        <w:t>network</w:t>
      </w:r>
      <w:r>
        <w:rPr>
          <w:spacing w:val="-4"/>
        </w:rPr>
        <w:t xml:space="preserve"> </w:t>
      </w:r>
      <w:r>
        <w:t>at</w:t>
      </w:r>
      <w:r>
        <w:rPr>
          <w:spacing w:val="-6"/>
        </w:rPr>
        <w:t xml:space="preserve"> </w:t>
      </w:r>
      <w:r>
        <w:t>various</w:t>
      </w:r>
      <w:r>
        <w:rPr>
          <w:spacing w:val="-4"/>
        </w:rPr>
        <w:t xml:space="preserve"> </w:t>
      </w:r>
      <w:r>
        <w:t>locations.</w:t>
      </w:r>
      <w:r>
        <w:rPr>
          <w:spacing w:val="-5"/>
        </w:rPr>
        <w:t xml:space="preserve"> </w:t>
      </w:r>
      <w:r>
        <w:t>They</w:t>
      </w:r>
      <w:r>
        <w:rPr>
          <w:spacing w:val="-4"/>
        </w:rPr>
        <w:t xml:space="preserve"> </w:t>
      </w:r>
      <w:r>
        <w:t>are</w:t>
      </w:r>
      <w:r>
        <w:rPr>
          <w:spacing w:val="-5"/>
        </w:rPr>
        <w:t xml:space="preserve"> </w:t>
      </w:r>
      <w:r>
        <w:t>designed</w:t>
      </w:r>
      <w:r>
        <w:rPr>
          <w:spacing w:val="-6"/>
        </w:rPr>
        <w:t xml:space="preserve"> </w:t>
      </w:r>
      <w:r>
        <w:t>to</w:t>
      </w:r>
      <w:r>
        <w:rPr>
          <w:spacing w:val="-5"/>
        </w:rPr>
        <w:t xml:space="preserve"> </w:t>
      </w:r>
      <w:r>
        <w:t>encourage</w:t>
      </w:r>
      <w:r>
        <w:rPr>
          <w:spacing w:val="-2"/>
        </w:rPr>
        <w:t xml:space="preserve"> </w:t>
      </w:r>
      <w:r>
        <w:t xml:space="preserve">the most efficient use of the transmission network and are based on demand at times of greatest utilisation of the transmission network connection point. Locational prices are calculated at each connection </w:t>
      </w:r>
      <w:proofErr w:type="gramStart"/>
      <w:r>
        <w:t>point</w:t>
      </w:r>
      <w:proofErr w:type="gramEnd"/>
      <w:r>
        <w:t xml:space="preserve"> and the locational charge is calculated based on these locational prices.</w:t>
      </w:r>
    </w:p>
    <w:p w14:paraId="34EF67E0" w14:textId="7DAA8484" w:rsidR="00757131" w:rsidRPr="00187A6D" w:rsidRDefault="00757131" w:rsidP="00233DF1">
      <w:pPr>
        <w:rPr>
          <w:color w:val="auto"/>
        </w:rPr>
      </w:pPr>
      <w:r>
        <w:t xml:space="preserve">As per </w:t>
      </w:r>
      <w:r w:rsidR="00CA3E50">
        <w:t>VicGrid</w:t>
      </w:r>
      <w:r>
        <w:t xml:space="preserve">’s pricing methodology, 50% of the maximum allowed revenue for prescribed TUOS services is </w:t>
      </w:r>
      <w:r w:rsidRPr="00187A6D">
        <w:rPr>
          <w:color w:val="auto"/>
        </w:rPr>
        <w:t>allocated to the locational component. The locational component is then adjusted by inter-regional settlement residue</w:t>
      </w:r>
      <w:r w:rsidRPr="00187A6D">
        <w:rPr>
          <w:color w:val="auto"/>
          <w:spacing w:val="-4"/>
        </w:rPr>
        <w:t xml:space="preserve"> </w:t>
      </w:r>
      <w:r w:rsidRPr="00187A6D">
        <w:rPr>
          <w:color w:val="auto"/>
        </w:rPr>
        <w:t>auctions</w:t>
      </w:r>
      <w:r w:rsidRPr="00187A6D">
        <w:rPr>
          <w:color w:val="auto"/>
          <w:spacing w:val="-5"/>
        </w:rPr>
        <w:t xml:space="preserve"> </w:t>
      </w:r>
      <w:r w:rsidRPr="00187A6D">
        <w:rPr>
          <w:color w:val="auto"/>
        </w:rPr>
        <w:t>proceeds,</w:t>
      </w:r>
      <w:r w:rsidRPr="00187A6D">
        <w:rPr>
          <w:color w:val="auto"/>
          <w:spacing w:val="-4"/>
        </w:rPr>
        <w:t xml:space="preserve"> </w:t>
      </w:r>
      <w:r w:rsidRPr="00187A6D">
        <w:rPr>
          <w:color w:val="auto"/>
        </w:rPr>
        <w:t>negative</w:t>
      </w:r>
      <w:r w:rsidRPr="00187A6D">
        <w:rPr>
          <w:color w:val="auto"/>
          <w:spacing w:val="-5"/>
        </w:rPr>
        <w:t xml:space="preserve"> </w:t>
      </w:r>
      <w:r w:rsidRPr="00187A6D">
        <w:rPr>
          <w:color w:val="auto"/>
        </w:rPr>
        <w:t>inter-regional</w:t>
      </w:r>
      <w:r w:rsidRPr="00187A6D">
        <w:rPr>
          <w:color w:val="auto"/>
          <w:spacing w:val="-5"/>
        </w:rPr>
        <w:t xml:space="preserve"> </w:t>
      </w:r>
      <w:r w:rsidRPr="00187A6D">
        <w:rPr>
          <w:color w:val="auto"/>
        </w:rPr>
        <w:t>settlement</w:t>
      </w:r>
      <w:r w:rsidRPr="00187A6D">
        <w:rPr>
          <w:color w:val="auto"/>
          <w:spacing w:val="-7"/>
        </w:rPr>
        <w:t xml:space="preserve"> </w:t>
      </w:r>
      <w:r w:rsidRPr="00187A6D">
        <w:rPr>
          <w:color w:val="auto"/>
        </w:rPr>
        <w:t>residue</w:t>
      </w:r>
      <w:r w:rsidRPr="00187A6D">
        <w:rPr>
          <w:color w:val="auto"/>
          <w:spacing w:val="-3"/>
        </w:rPr>
        <w:t xml:space="preserve"> </w:t>
      </w:r>
      <w:r w:rsidRPr="00187A6D">
        <w:rPr>
          <w:color w:val="auto"/>
        </w:rPr>
        <w:t>payments,</w:t>
      </w:r>
      <w:r w:rsidRPr="00187A6D">
        <w:rPr>
          <w:color w:val="auto"/>
          <w:spacing w:val="-4"/>
        </w:rPr>
        <w:t xml:space="preserve"> </w:t>
      </w:r>
      <w:r w:rsidRPr="00187A6D">
        <w:rPr>
          <w:color w:val="auto"/>
        </w:rPr>
        <w:t>and</w:t>
      </w:r>
      <w:r w:rsidRPr="00187A6D">
        <w:rPr>
          <w:color w:val="auto"/>
          <w:spacing w:val="-8"/>
        </w:rPr>
        <w:t xml:space="preserve"> </w:t>
      </w:r>
      <w:r w:rsidRPr="00187A6D">
        <w:rPr>
          <w:color w:val="auto"/>
        </w:rPr>
        <w:t>net</w:t>
      </w:r>
      <w:r w:rsidRPr="00187A6D">
        <w:rPr>
          <w:color w:val="auto"/>
          <w:spacing w:val="-4"/>
        </w:rPr>
        <w:t xml:space="preserve"> </w:t>
      </w:r>
      <w:r w:rsidRPr="00187A6D">
        <w:rPr>
          <w:color w:val="auto"/>
        </w:rPr>
        <w:t>payments</w:t>
      </w:r>
      <w:r w:rsidRPr="00187A6D">
        <w:rPr>
          <w:color w:val="auto"/>
          <w:spacing w:val="-4"/>
        </w:rPr>
        <w:t xml:space="preserve"> </w:t>
      </w:r>
      <w:r w:rsidRPr="00187A6D">
        <w:rPr>
          <w:color w:val="auto"/>
        </w:rPr>
        <w:t>and</w:t>
      </w:r>
      <w:r w:rsidRPr="00187A6D">
        <w:rPr>
          <w:color w:val="auto"/>
          <w:spacing w:val="-7"/>
        </w:rPr>
        <w:t xml:space="preserve"> </w:t>
      </w:r>
      <w:r w:rsidRPr="00187A6D">
        <w:rPr>
          <w:color w:val="auto"/>
        </w:rPr>
        <w:t>receipts</w:t>
      </w:r>
    </w:p>
    <w:p w14:paraId="51256FA7" w14:textId="77777777" w:rsidR="00757131" w:rsidRPr="00187A6D" w:rsidRDefault="00757131" w:rsidP="00233DF1">
      <w:pPr>
        <w:rPr>
          <w:color w:val="auto"/>
        </w:rPr>
      </w:pPr>
      <w:r w:rsidRPr="00187A6D">
        <w:rPr>
          <w:color w:val="auto"/>
        </w:rPr>
        <w:t>between</w:t>
      </w:r>
      <w:r w:rsidRPr="00187A6D">
        <w:rPr>
          <w:color w:val="auto"/>
          <w:spacing w:val="-3"/>
        </w:rPr>
        <w:t xml:space="preserve"> </w:t>
      </w:r>
      <w:r w:rsidRPr="00187A6D">
        <w:rPr>
          <w:color w:val="auto"/>
        </w:rPr>
        <w:t>neighbouring</w:t>
      </w:r>
      <w:r w:rsidRPr="00187A6D">
        <w:rPr>
          <w:color w:val="auto"/>
          <w:spacing w:val="-3"/>
        </w:rPr>
        <w:t xml:space="preserve"> </w:t>
      </w:r>
      <w:r w:rsidRPr="00187A6D">
        <w:rPr>
          <w:color w:val="auto"/>
        </w:rPr>
        <w:t>transmission</w:t>
      </w:r>
      <w:r w:rsidRPr="00187A6D">
        <w:rPr>
          <w:color w:val="auto"/>
          <w:spacing w:val="-4"/>
        </w:rPr>
        <w:t xml:space="preserve"> </w:t>
      </w:r>
      <w:r w:rsidRPr="00187A6D">
        <w:rPr>
          <w:color w:val="auto"/>
        </w:rPr>
        <w:t>network</w:t>
      </w:r>
      <w:r w:rsidRPr="00187A6D">
        <w:rPr>
          <w:color w:val="auto"/>
          <w:spacing w:val="-3"/>
        </w:rPr>
        <w:t xml:space="preserve"> </w:t>
      </w:r>
      <w:r w:rsidRPr="00187A6D">
        <w:rPr>
          <w:color w:val="auto"/>
        </w:rPr>
        <w:t>service</w:t>
      </w:r>
      <w:r w:rsidRPr="00187A6D">
        <w:rPr>
          <w:color w:val="auto"/>
          <w:spacing w:val="-2"/>
        </w:rPr>
        <w:t xml:space="preserve"> </w:t>
      </w:r>
      <w:r w:rsidRPr="00187A6D">
        <w:rPr>
          <w:color w:val="auto"/>
        </w:rPr>
        <w:t>providers</w:t>
      </w:r>
      <w:r w:rsidRPr="00187A6D">
        <w:rPr>
          <w:color w:val="auto"/>
          <w:spacing w:val="-2"/>
        </w:rPr>
        <w:t xml:space="preserve"> </w:t>
      </w:r>
      <w:r w:rsidRPr="00187A6D">
        <w:rPr>
          <w:color w:val="auto"/>
        </w:rPr>
        <w:t>for</w:t>
      </w:r>
      <w:r w:rsidRPr="00187A6D">
        <w:rPr>
          <w:color w:val="auto"/>
          <w:spacing w:val="-3"/>
        </w:rPr>
        <w:t xml:space="preserve"> </w:t>
      </w:r>
      <w:r w:rsidRPr="00187A6D">
        <w:rPr>
          <w:color w:val="auto"/>
        </w:rPr>
        <w:t>use</w:t>
      </w:r>
      <w:r w:rsidRPr="00187A6D">
        <w:rPr>
          <w:color w:val="auto"/>
          <w:spacing w:val="-2"/>
        </w:rPr>
        <w:t xml:space="preserve"> </w:t>
      </w:r>
      <w:r w:rsidRPr="00187A6D">
        <w:rPr>
          <w:color w:val="auto"/>
        </w:rPr>
        <w:t>of</w:t>
      </w:r>
      <w:r w:rsidRPr="00187A6D">
        <w:rPr>
          <w:color w:val="auto"/>
          <w:spacing w:val="-3"/>
        </w:rPr>
        <w:t xml:space="preserve"> </w:t>
      </w:r>
      <w:r w:rsidRPr="00187A6D">
        <w:rPr>
          <w:color w:val="auto"/>
        </w:rPr>
        <w:t>their</w:t>
      </w:r>
      <w:r w:rsidRPr="00187A6D">
        <w:rPr>
          <w:color w:val="auto"/>
          <w:spacing w:val="-3"/>
        </w:rPr>
        <w:t xml:space="preserve"> </w:t>
      </w:r>
      <w:r w:rsidRPr="00187A6D">
        <w:rPr>
          <w:color w:val="auto"/>
        </w:rPr>
        <w:t>respective</w:t>
      </w:r>
      <w:r w:rsidRPr="00187A6D">
        <w:rPr>
          <w:color w:val="auto"/>
          <w:spacing w:val="-2"/>
        </w:rPr>
        <w:t xml:space="preserve"> </w:t>
      </w:r>
      <w:r w:rsidRPr="00187A6D">
        <w:rPr>
          <w:color w:val="auto"/>
        </w:rPr>
        <w:t>transmission</w:t>
      </w:r>
      <w:r w:rsidRPr="00187A6D">
        <w:rPr>
          <w:color w:val="auto"/>
          <w:spacing w:val="-4"/>
        </w:rPr>
        <w:t xml:space="preserve"> </w:t>
      </w:r>
      <w:r w:rsidRPr="00187A6D">
        <w:rPr>
          <w:color w:val="auto"/>
        </w:rPr>
        <w:t>networks (referred to as Modified Load Export Charges [MLEC]).</w:t>
      </w:r>
    </w:p>
    <w:p w14:paraId="24392A38" w14:textId="77777777" w:rsidR="00757131" w:rsidRPr="00187A6D" w:rsidRDefault="00757131" w:rsidP="00233DF1">
      <w:pPr>
        <w:rPr>
          <w:color w:val="auto"/>
        </w:rPr>
      </w:pPr>
      <w:r w:rsidRPr="00187A6D">
        <w:rPr>
          <w:color w:val="auto"/>
        </w:rPr>
        <w:t>Locational prices are on average 13.8% higher in FY26 compared to FY25 driven primarily by higher anticipated negative</w:t>
      </w:r>
      <w:r w:rsidRPr="00187A6D">
        <w:rPr>
          <w:color w:val="auto"/>
          <w:spacing w:val="-3"/>
        </w:rPr>
        <w:t xml:space="preserve"> </w:t>
      </w:r>
      <w:r w:rsidRPr="00187A6D">
        <w:rPr>
          <w:color w:val="auto"/>
        </w:rPr>
        <w:t>inter-regional</w:t>
      </w:r>
      <w:r w:rsidRPr="00187A6D">
        <w:rPr>
          <w:color w:val="auto"/>
          <w:spacing w:val="-3"/>
        </w:rPr>
        <w:t xml:space="preserve"> </w:t>
      </w:r>
      <w:r w:rsidRPr="00187A6D">
        <w:rPr>
          <w:color w:val="auto"/>
        </w:rPr>
        <w:t>settlement</w:t>
      </w:r>
      <w:r w:rsidRPr="00187A6D">
        <w:rPr>
          <w:color w:val="auto"/>
          <w:spacing w:val="-5"/>
        </w:rPr>
        <w:t xml:space="preserve"> </w:t>
      </w:r>
      <w:r w:rsidRPr="00187A6D">
        <w:rPr>
          <w:color w:val="auto"/>
        </w:rPr>
        <w:t>residue</w:t>
      </w:r>
      <w:r w:rsidRPr="00187A6D">
        <w:rPr>
          <w:color w:val="auto"/>
          <w:spacing w:val="-4"/>
        </w:rPr>
        <w:t xml:space="preserve"> </w:t>
      </w:r>
      <w:r w:rsidRPr="00187A6D">
        <w:rPr>
          <w:color w:val="auto"/>
        </w:rPr>
        <w:t>payments</w:t>
      </w:r>
      <w:r w:rsidRPr="00187A6D">
        <w:rPr>
          <w:color w:val="auto"/>
          <w:spacing w:val="-3"/>
        </w:rPr>
        <w:t xml:space="preserve"> </w:t>
      </w:r>
      <w:r w:rsidRPr="00187A6D">
        <w:rPr>
          <w:color w:val="auto"/>
        </w:rPr>
        <w:t>associated</w:t>
      </w:r>
      <w:r w:rsidRPr="00187A6D">
        <w:rPr>
          <w:color w:val="auto"/>
          <w:spacing w:val="-5"/>
        </w:rPr>
        <w:t xml:space="preserve"> </w:t>
      </w:r>
      <w:r w:rsidRPr="00187A6D">
        <w:rPr>
          <w:color w:val="auto"/>
        </w:rPr>
        <w:t>with</w:t>
      </w:r>
      <w:r w:rsidRPr="00187A6D">
        <w:rPr>
          <w:color w:val="auto"/>
          <w:spacing w:val="-5"/>
        </w:rPr>
        <w:t xml:space="preserve"> </w:t>
      </w:r>
      <w:r w:rsidRPr="00187A6D">
        <w:rPr>
          <w:color w:val="auto"/>
        </w:rPr>
        <w:t>network</w:t>
      </w:r>
      <w:r w:rsidRPr="00187A6D">
        <w:rPr>
          <w:color w:val="auto"/>
          <w:spacing w:val="-3"/>
        </w:rPr>
        <w:t xml:space="preserve"> </w:t>
      </w:r>
      <w:r w:rsidRPr="00187A6D">
        <w:rPr>
          <w:color w:val="auto"/>
        </w:rPr>
        <w:t>congestion</w:t>
      </w:r>
      <w:r w:rsidRPr="00187A6D">
        <w:rPr>
          <w:color w:val="auto"/>
          <w:spacing w:val="-5"/>
        </w:rPr>
        <w:t xml:space="preserve"> </w:t>
      </w:r>
      <w:r w:rsidRPr="00187A6D">
        <w:rPr>
          <w:color w:val="auto"/>
        </w:rPr>
        <w:t>in the</w:t>
      </w:r>
      <w:r w:rsidRPr="00187A6D">
        <w:rPr>
          <w:color w:val="auto"/>
          <w:spacing w:val="-2"/>
        </w:rPr>
        <w:t xml:space="preserve"> </w:t>
      </w:r>
      <w:r w:rsidRPr="00187A6D">
        <w:rPr>
          <w:color w:val="auto"/>
        </w:rPr>
        <w:t>southern</w:t>
      </w:r>
      <w:r w:rsidRPr="00187A6D">
        <w:rPr>
          <w:color w:val="auto"/>
          <w:spacing w:val="-4"/>
        </w:rPr>
        <w:t xml:space="preserve"> </w:t>
      </w:r>
      <w:r w:rsidRPr="00187A6D">
        <w:rPr>
          <w:color w:val="auto"/>
        </w:rPr>
        <w:t>region</w:t>
      </w:r>
      <w:r w:rsidRPr="00187A6D">
        <w:rPr>
          <w:color w:val="auto"/>
          <w:spacing w:val="-4"/>
        </w:rPr>
        <w:t xml:space="preserve"> </w:t>
      </w:r>
      <w:r w:rsidRPr="00187A6D">
        <w:rPr>
          <w:color w:val="auto"/>
        </w:rPr>
        <w:t xml:space="preserve">of NSW. The locational prices for each terminal station are set out in </w:t>
      </w:r>
      <w:hyperlink w:anchor="_bookmark17" w:history="1">
        <w:r w:rsidRPr="00187A6D">
          <w:rPr>
            <w:color w:val="auto"/>
          </w:rPr>
          <w:t>Table 2.</w:t>
        </w:r>
      </w:hyperlink>
    </w:p>
    <w:p w14:paraId="401563EF" w14:textId="77777777" w:rsidR="00757131" w:rsidRDefault="00757131" w:rsidP="00757131">
      <w:pPr>
        <w:pStyle w:val="BodyText"/>
        <w:spacing w:before="3"/>
      </w:pPr>
    </w:p>
    <w:p w14:paraId="0FA7AD81" w14:textId="77777777" w:rsidR="00757131" w:rsidRDefault="00757131" w:rsidP="00233DF1">
      <w:pPr>
        <w:pStyle w:val="Heading2"/>
      </w:pPr>
      <w:bookmarkStart w:id="17" w:name="_bookmark6"/>
      <w:bookmarkStart w:id="18" w:name="_Toc211541273"/>
      <w:bookmarkEnd w:id="17"/>
      <w:r>
        <w:lastRenderedPageBreak/>
        <w:t>Prescribed</w:t>
      </w:r>
      <w:r>
        <w:rPr>
          <w:spacing w:val="-6"/>
        </w:rPr>
        <w:t xml:space="preserve"> </w:t>
      </w:r>
      <w:r>
        <w:t>TUOS</w:t>
      </w:r>
      <w:r>
        <w:rPr>
          <w:spacing w:val="-8"/>
        </w:rPr>
        <w:t xml:space="preserve"> </w:t>
      </w:r>
      <w:r>
        <w:t>services</w:t>
      </w:r>
      <w:r>
        <w:rPr>
          <w:spacing w:val="-6"/>
        </w:rPr>
        <w:t xml:space="preserve"> </w:t>
      </w:r>
      <w:r>
        <w:t>–</w:t>
      </w:r>
      <w:r>
        <w:rPr>
          <w:spacing w:val="-4"/>
        </w:rPr>
        <w:t xml:space="preserve"> </w:t>
      </w:r>
      <w:r>
        <w:t>non-</w:t>
      </w:r>
      <w:r>
        <w:rPr>
          <w:spacing w:val="-2"/>
        </w:rPr>
        <w:t>locational</w:t>
      </w:r>
      <w:bookmarkEnd w:id="18"/>
    </w:p>
    <w:p w14:paraId="2EB7F3FF" w14:textId="4DAEA7B9" w:rsidR="00757131" w:rsidRDefault="00757131" w:rsidP="00233DF1">
      <w:r>
        <w:t>Non-locational</w:t>
      </w:r>
      <w:r>
        <w:rPr>
          <w:spacing w:val="-5"/>
        </w:rPr>
        <w:t xml:space="preserve"> </w:t>
      </w:r>
      <w:r>
        <w:t>charges</w:t>
      </w:r>
      <w:r>
        <w:rPr>
          <w:spacing w:val="-5"/>
        </w:rPr>
        <w:t xml:space="preserve"> </w:t>
      </w:r>
      <w:r>
        <w:t>recover</w:t>
      </w:r>
      <w:r>
        <w:rPr>
          <w:spacing w:val="-5"/>
        </w:rPr>
        <w:t xml:space="preserve"> </w:t>
      </w:r>
      <w:r>
        <w:t>the</w:t>
      </w:r>
      <w:r>
        <w:rPr>
          <w:spacing w:val="-5"/>
        </w:rPr>
        <w:t xml:space="preserve"> </w:t>
      </w:r>
      <w:r>
        <w:t>balance</w:t>
      </w:r>
      <w:r>
        <w:rPr>
          <w:spacing w:val="-5"/>
        </w:rPr>
        <w:t xml:space="preserve"> </w:t>
      </w:r>
      <w:r>
        <w:t>of</w:t>
      </w:r>
      <w:r>
        <w:rPr>
          <w:spacing w:val="-2"/>
        </w:rPr>
        <w:t xml:space="preserve"> </w:t>
      </w:r>
      <w:r w:rsidR="00CA3E50">
        <w:t>VicGrid</w:t>
      </w:r>
      <w:r>
        <w:t>’s</w:t>
      </w:r>
      <w:r>
        <w:rPr>
          <w:spacing w:val="-4"/>
        </w:rPr>
        <w:t xml:space="preserve"> </w:t>
      </w:r>
      <w:r>
        <w:t>annual</w:t>
      </w:r>
      <w:r>
        <w:rPr>
          <w:spacing w:val="-5"/>
        </w:rPr>
        <w:t xml:space="preserve"> </w:t>
      </w:r>
      <w:r>
        <w:t>revenue</w:t>
      </w:r>
      <w:r>
        <w:rPr>
          <w:spacing w:val="-3"/>
        </w:rPr>
        <w:t xml:space="preserve"> </w:t>
      </w:r>
      <w:r>
        <w:t>requirement</w:t>
      </w:r>
      <w:r>
        <w:rPr>
          <w:spacing w:val="-5"/>
        </w:rPr>
        <w:t xml:space="preserve"> </w:t>
      </w:r>
      <w:r>
        <w:t>for</w:t>
      </w:r>
      <w:r>
        <w:rPr>
          <w:spacing w:val="-5"/>
        </w:rPr>
        <w:t xml:space="preserve"> </w:t>
      </w:r>
      <w:r>
        <w:t>prescribed</w:t>
      </w:r>
      <w:r>
        <w:rPr>
          <w:spacing w:val="-6"/>
        </w:rPr>
        <w:t xml:space="preserve"> </w:t>
      </w:r>
      <w:r>
        <w:t>TUOS</w:t>
      </w:r>
      <w:r>
        <w:rPr>
          <w:spacing w:val="-6"/>
        </w:rPr>
        <w:t xml:space="preserve"> </w:t>
      </w:r>
      <w:r>
        <w:t xml:space="preserve">services. The non-locational price is either an energy or capacity price, each of which has a common value across all </w:t>
      </w:r>
      <w:r>
        <w:rPr>
          <w:spacing w:val="-2"/>
        </w:rPr>
        <w:t>locations.</w:t>
      </w:r>
    </w:p>
    <w:p w14:paraId="62185813" w14:textId="5150374E" w:rsidR="00757131" w:rsidRDefault="00757131" w:rsidP="00233DF1">
      <w:r>
        <w:t xml:space="preserve">As per </w:t>
      </w:r>
      <w:r w:rsidR="00CA3E50">
        <w:t>VicGrid</w:t>
      </w:r>
      <w:r>
        <w:t>’s pricing methodology, 50% of the maximum allowed revenue for prescribed TUOS services is allocated to the non-locational component. The non-locational component is then adjusted by intra-regional settlement</w:t>
      </w:r>
      <w:r>
        <w:rPr>
          <w:spacing w:val="-9"/>
        </w:rPr>
        <w:t xml:space="preserve"> </w:t>
      </w:r>
      <w:r>
        <w:t>residue,</w:t>
      </w:r>
      <w:r>
        <w:rPr>
          <w:spacing w:val="-9"/>
        </w:rPr>
        <w:t xml:space="preserve"> </w:t>
      </w:r>
      <w:r>
        <w:t>prior</w:t>
      </w:r>
      <w:r>
        <w:rPr>
          <w:spacing w:val="-9"/>
        </w:rPr>
        <w:t xml:space="preserve"> </w:t>
      </w:r>
      <w:r>
        <w:t>year’s</w:t>
      </w:r>
      <w:r>
        <w:rPr>
          <w:spacing w:val="-8"/>
        </w:rPr>
        <w:t xml:space="preserve"> </w:t>
      </w:r>
      <w:r>
        <w:t>under</w:t>
      </w:r>
      <w:r>
        <w:rPr>
          <w:spacing w:val="-9"/>
        </w:rPr>
        <w:t xml:space="preserve"> </w:t>
      </w:r>
      <w:r>
        <w:t>or</w:t>
      </w:r>
      <w:r>
        <w:rPr>
          <w:spacing w:val="-7"/>
        </w:rPr>
        <w:t xml:space="preserve"> </w:t>
      </w:r>
      <w:r>
        <w:t>over-recovery,</w:t>
      </w:r>
      <w:r>
        <w:rPr>
          <w:spacing w:val="-9"/>
        </w:rPr>
        <w:t xml:space="preserve"> </w:t>
      </w:r>
      <w:r w:rsidR="000A7E9C">
        <w:t>VICGRID</w:t>
      </w:r>
      <w:r>
        <w:t>’s</w:t>
      </w:r>
      <w:r>
        <w:rPr>
          <w:spacing w:val="-7"/>
        </w:rPr>
        <w:t xml:space="preserve"> </w:t>
      </w:r>
      <w:r>
        <w:t>National</w:t>
      </w:r>
      <w:r>
        <w:rPr>
          <w:spacing w:val="-9"/>
        </w:rPr>
        <w:t xml:space="preserve"> </w:t>
      </w:r>
      <w:r>
        <w:t>Transmission</w:t>
      </w:r>
      <w:r>
        <w:rPr>
          <w:spacing w:val="-10"/>
        </w:rPr>
        <w:t xml:space="preserve"> </w:t>
      </w:r>
      <w:r>
        <w:t>Planner</w:t>
      </w:r>
      <w:r>
        <w:rPr>
          <w:spacing w:val="-7"/>
        </w:rPr>
        <w:t xml:space="preserve"> </w:t>
      </w:r>
      <w:r>
        <w:t>(NTP)</w:t>
      </w:r>
      <w:r>
        <w:rPr>
          <w:spacing w:val="-8"/>
        </w:rPr>
        <w:t xml:space="preserve"> </w:t>
      </w:r>
      <w:r>
        <w:t>fees,</w:t>
      </w:r>
      <w:r>
        <w:rPr>
          <w:spacing w:val="-9"/>
        </w:rPr>
        <w:t xml:space="preserve"> </w:t>
      </w:r>
      <w:r>
        <w:t xml:space="preserve">and under or over-recovery of locational revenue </w:t>
      </w:r>
      <w:proofErr w:type="gramStart"/>
      <w:r>
        <w:t>as a result of</w:t>
      </w:r>
      <w:proofErr w:type="gramEnd"/>
      <w:r>
        <w:t xml:space="preserve"> applying the +/- 2% price cap on locational prices</w:t>
      </w:r>
      <w:r w:rsidR="00233DF1">
        <w:rPr>
          <w:rStyle w:val="FootnoteReference"/>
        </w:rPr>
        <w:footnoteReference w:id="4"/>
      </w:r>
    </w:p>
    <w:p w14:paraId="6BBF9CC9" w14:textId="7DA1E9C4" w:rsidR="00757131" w:rsidRDefault="00757131" w:rsidP="00233DF1">
      <w:r>
        <w:t>Non-locational</w:t>
      </w:r>
      <w:r>
        <w:rPr>
          <w:spacing w:val="-5"/>
        </w:rPr>
        <w:t xml:space="preserve"> </w:t>
      </w:r>
      <w:r>
        <w:t>prices</w:t>
      </w:r>
      <w:r>
        <w:rPr>
          <w:spacing w:val="-5"/>
        </w:rPr>
        <w:t xml:space="preserve"> </w:t>
      </w:r>
      <w:r>
        <w:t>are</w:t>
      </w:r>
      <w:r>
        <w:rPr>
          <w:spacing w:val="-3"/>
        </w:rPr>
        <w:t xml:space="preserve"> </w:t>
      </w:r>
      <w:r>
        <w:t>lower</w:t>
      </w:r>
      <w:r>
        <w:rPr>
          <w:spacing w:val="-5"/>
        </w:rPr>
        <w:t xml:space="preserve"> </w:t>
      </w:r>
      <w:r>
        <w:t>in</w:t>
      </w:r>
      <w:r>
        <w:rPr>
          <w:spacing w:val="-6"/>
        </w:rPr>
        <w:t xml:space="preserve"> </w:t>
      </w:r>
      <w:r>
        <w:t>FY26</w:t>
      </w:r>
      <w:r>
        <w:rPr>
          <w:spacing w:val="-6"/>
        </w:rPr>
        <w:t xml:space="preserve"> </w:t>
      </w:r>
      <w:r>
        <w:t>(-34.8%</w:t>
      </w:r>
      <w:r>
        <w:rPr>
          <w:spacing w:val="-3"/>
        </w:rPr>
        <w:t xml:space="preserve"> </w:t>
      </w:r>
      <w:r>
        <w:t>for</w:t>
      </w:r>
      <w:r>
        <w:rPr>
          <w:spacing w:val="-6"/>
        </w:rPr>
        <w:t xml:space="preserve"> </w:t>
      </w:r>
      <w:r>
        <w:t>energy</w:t>
      </w:r>
      <w:r>
        <w:rPr>
          <w:spacing w:val="-5"/>
        </w:rPr>
        <w:t xml:space="preserve"> </w:t>
      </w:r>
      <w:r>
        <w:t>and</w:t>
      </w:r>
      <w:r>
        <w:rPr>
          <w:spacing w:val="-6"/>
        </w:rPr>
        <w:t xml:space="preserve"> </w:t>
      </w:r>
      <w:r>
        <w:t>-38.1%</w:t>
      </w:r>
      <w:r>
        <w:rPr>
          <w:spacing w:val="-5"/>
        </w:rPr>
        <w:t xml:space="preserve"> </w:t>
      </w:r>
      <w:r>
        <w:t>for</w:t>
      </w:r>
      <w:r>
        <w:rPr>
          <w:spacing w:val="-6"/>
        </w:rPr>
        <w:t xml:space="preserve"> </w:t>
      </w:r>
      <w:r>
        <w:t>capacity)</w:t>
      </w:r>
      <w:r>
        <w:rPr>
          <w:spacing w:val="-6"/>
        </w:rPr>
        <w:t xml:space="preserve"> </w:t>
      </w:r>
      <w:r>
        <w:t>compared</w:t>
      </w:r>
      <w:r>
        <w:rPr>
          <w:spacing w:val="-7"/>
        </w:rPr>
        <w:t xml:space="preserve"> </w:t>
      </w:r>
      <w:r>
        <w:t>to</w:t>
      </w:r>
      <w:r>
        <w:rPr>
          <w:spacing w:val="-2"/>
        </w:rPr>
        <w:t xml:space="preserve"> </w:t>
      </w:r>
      <w:r>
        <w:t>FY25</w:t>
      </w:r>
      <w:r>
        <w:rPr>
          <w:spacing w:val="-6"/>
        </w:rPr>
        <w:t xml:space="preserve"> </w:t>
      </w:r>
      <w:r>
        <w:t xml:space="preserve">mainly due to a surplus from the prior year’s recovery and an increase in estimated intra-regional settlement residue income. Refer to </w:t>
      </w:r>
      <w:hyperlink w:anchor="_bookmark19" w:history="1">
        <w:r>
          <w:t>Table 3</w:t>
        </w:r>
      </w:hyperlink>
      <w:r>
        <w:t xml:space="preserve"> for prices.</w:t>
      </w:r>
    </w:p>
    <w:p w14:paraId="30EEC29B" w14:textId="77777777" w:rsidR="00757131" w:rsidRDefault="00757131" w:rsidP="00233DF1">
      <w:pPr>
        <w:pStyle w:val="Heading2"/>
      </w:pPr>
      <w:bookmarkStart w:id="19" w:name="_bookmark7"/>
      <w:bookmarkStart w:id="20" w:name="_Toc211541274"/>
      <w:bookmarkEnd w:id="19"/>
      <w:r>
        <w:t>Prescribed</w:t>
      </w:r>
      <w:r>
        <w:rPr>
          <w:spacing w:val="-6"/>
        </w:rPr>
        <w:t xml:space="preserve"> </w:t>
      </w:r>
      <w:r>
        <w:t>common</w:t>
      </w:r>
      <w:r>
        <w:rPr>
          <w:spacing w:val="-6"/>
        </w:rPr>
        <w:t xml:space="preserve"> </w:t>
      </w:r>
      <w:r>
        <w:rPr>
          <w:spacing w:val="-2"/>
        </w:rPr>
        <w:t>services</w:t>
      </w:r>
      <w:bookmarkEnd w:id="20"/>
    </w:p>
    <w:p w14:paraId="52AC8A40" w14:textId="77777777" w:rsidR="00757131" w:rsidRDefault="00757131" w:rsidP="00233DF1">
      <w:r>
        <w:t>Common services include the cost of planning and operating the network, such as control buildings, protection systems,</w:t>
      </w:r>
      <w:r>
        <w:rPr>
          <w:spacing w:val="-5"/>
        </w:rPr>
        <w:t xml:space="preserve"> </w:t>
      </w:r>
      <w:r>
        <w:t>easements,</w:t>
      </w:r>
      <w:r>
        <w:rPr>
          <w:spacing w:val="-2"/>
        </w:rPr>
        <w:t xml:space="preserve"> </w:t>
      </w:r>
      <w:r>
        <w:t>and</w:t>
      </w:r>
      <w:r>
        <w:rPr>
          <w:spacing w:val="-6"/>
        </w:rPr>
        <w:t xml:space="preserve"> </w:t>
      </w:r>
      <w:r>
        <w:t>land</w:t>
      </w:r>
      <w:r>
        <w:rPr>
          <w:spacing w:val="-7"/>
        </w:rPr>
        <w:t xml:space="preserve"> </w:t>
      </w:r>
      <w:r>
        <w:t>tax.</w:t>
      </w:r>
      <w:r>
        <w:rPr>
          <w:spacing w:val="-5"/>
        </w:rPr>
        <w:t xml:space="preserve"> </w:t>
      </w:r>
      <w:r>
        <w:t>The</w:t>
      </w:r>
      <w:r>
        <w:rPr>
          <w:spacing w:val="-4"/>
        </w:rPr>
        <w:t xml:space="preserve"> </w:t>
      </w:r>
      <w:r>
        <w:t>common</w:t>
      </w:r>
      <w:r>
        <w:rPr>
          <w:spacing w:val="-6"/>
        </w:rPr>
        <w:t xml:space="preserve"> </w:t>
      </w:r>
      <w:r>
        <w:t>services</w:t>
      </w:r>
      <w:r>
        <w:rPr>
          <w:spacing w:val="-4"/>
        </w:rPr>
        <w:t xml:space="preserve"> </w:t>
      </w:r>
      <w:r>
        <w:t>price</w:t>
      </w:r>
      <w:r>
        <w:rPr>
          <w:spacing w:val="-6"/>
        </w:rPr>
        <w:t xml:space="preserve"> </w:t>
      </w:r>
      <w:r>
        <w:t>is</w:t>
      </w:r>
      <w:r>
        <w:rPr>
          <w:spacing w:val="-4"/>
        </w:rPr>
        <w:t xml:space="preserve"> </w:t>
      </w:r>
      <w:r>
        <w:t>either</w:t>
      </w:r>
      <w:r>
        <w:rPr>
          <w:spacing w:val="-5"/>
        </w:rPr>
        <w:t xml:space="preserve"> </w:t>
      </w:r>
      <w:r>
        <w:t>an</w:t>
      </w:r>
      <w:r>
        <w:rPr>
          <w:spacing w:val="-6"/>
        </w:rPr>
        <w:t xml:space="preserve"> </w:t>
      </w:r>
      <w:r>
        <w:t>energy</w:t>
      </w:r>
      <w:r>
        <w:rPr>
          <w:spacing w:val="-4"/>
        </w:rPr>
        <w:t xml:space="preserve"> </w:t>
      </w:r>
      <w:r>
        <w:t>or</w:t>
      </w:r>
      <w:r>
        <w:rPr>
          <w:spacing w:val="-5"/>
        </w:rPr>
        <w:t xml:space="preserve"> </w:t>
      </w:r>
      <w:r>
        <w:t>capacity</w:t>
      </w:r>
      <w:r>
        <w:rPr>
          <w:spacing w:val="-5"/>
        </w:rPr>
        <w:t xml:space="preserve"> </w:t>
      </w:r>
      <w:r>
        <w:t>price,</w:t>
      </w:r>
      <w:r>
        <w:rPr>
          <w:spacing w:val="-5"/>
        </w:rPr>
        <w:t xml:space="preserve"> </w:t>
      </w:r>
      <w:r>
        <w:t>each</w:t>
      </w:r>
      <w:r>
        <w:rPr>
          <w:spacing w:val="-5"/>
        </w:rPr>
        <w:t xml:space="preserve"> </w:t>
      </w:r>
      <w:r>
        <w:t>of</w:t>
      </w:r>
      <w:r>
        <w:rPr>
          <w:spacing w:val="-5"/>
        </w:rPr>
        <w:t xml:space="preserve"> </w:t>
      </w:r>
      <w:r>
        <w:t>which has a common value across all locations.</w:t>
      </w:r>
    </w:p>
    <w:p w14:paraId="0A4EB466" w14:textId="265266C4" w:rsidR="00757131" w:rsidRDefault="00757131" w:rsidP="00233DF1">
      <w:r>
        <w:t>Common</w:t>
      </w:r>
      <w:r>
        <w:rPr>
          <w:spacing w:val="-5"/>
        </w:rPr>
        <w:t xml:space="preserve"> </w:t>
      </w:r>
      <w:r>
        <w:t>services</w:t>
      </w:r>
      <w:r>
        <w:rPr>
          <w:spacing w:val="-3"/>
        </w:rPr>
        <w:t xml:space="preserve"> </w:t>
      </w:r>
      <w:r>
        <w:t>prices</w:t>
      </w:r>
      <w:r>
        <w:rPr>
          <w:spacing w:val="-5"/>
        </w:rPr>
        <w:t xml:space="preserve"> </w:t>
      </w:r>
      <w:r>
        <w:t>are</w:t>
      </w:r>
      <w:r>
        <w:rPr>
          <w:spacing w:val="-4"/>
        </w:rPr>
        <w:t xml:space="preserve"> </w:t>
      </w:r>
      <w:r>
        <w:t>higher</w:t>
      </w:r>
      <w:r>
        <w:rPr>
          <w:spacing w:val="-4"/>
        </w:rPr>
        <w:t xml:space="preserve"> </w:t>
      </w:r>
      <w:r>
        <w:t>in</w:t>
      </w:r>
      <w:r>
        <w:rPr>
          <w:spacing w:val="-2"/>
        </w:rPr>
        <w:t xml:space="preserve"> </w:t>
      </w:r>
      <w:r>
        <w:t>FY26</w:t>
      </w:r>
      <w:r>
        <w:rPr>
          <w:spacing w:val="-5"/>
        </w:rPr>
        <w:t xml:space="preserve"> </w:t>
      </w:r>
      <w:r>
        <w:t>(+8.5%</w:t>
      </w:r>
      <w:r>
        <w:rPr>
          <w:spacing w:val="-4"/>
        </w:rPr>
        <w:t xml:space="preserve"> </w:t>
      </w:r>
      <w:r>
        <w:t>to</w:t>
      </w:r>
      <w:r>
        <w:rPr>
          <w:spacing w:val="-2"/>
        </w:rPr>
        <w:t xml:space="preserve"> </w:t>
      </w:r>
      <w:r>
        <w:t>energy</w:t>
      </w:r>
      <w:r>
        <w:rPr>
          <w:spacing w:val="-3"/>
        </w:rPr>
        <w:t xml:space="preserve"> </w:t>
      </w:r>
      <w:r>
        <w:t>and</w:t>
      </w:r>
      <w:r>
        <w:rPr>
          <w:spacing w:val="-5"/>
        </w:rPr>
        <w:t xml:space="preserve"> </w:t>
      </w:r>
      <w:r>
        <w:t>+2.9%</w:t>
      </w:r>
      <w:r>
        <w:rPr>
          <w:spacing w:val="-4"/>
        </w:rPr>
        <w:t xml:space="preserve"> </w:t>
      </w:r>
      <w:r>
        <w:t>to</w:t>
      </w:r>
      <w:r>
        <w:rPr>
          <w:spacing w:val="-4"/>
        </w:rPr>
        <w:t xml:space="preserve"> </w:t>
      </w:r>
      <w:r>
        <w:t>capacity</w:t>
      </w:r>
      <w:r>
        <w:rPr>
          <w:spacing w:val="-4"/>
        </w:rPr>
        <w:t xml:space="preserve"> </w:t>
      </w:r>
      <w:r>
        <w:t>price),</w:t>
      </w:r>
      <w:r>
        <w:rPr>
          <w:spacing w:val="-6"/>
        </w:rPr>
        <w:t xml:space="preserve"> </w:t>
      </w:r>
      <w:r>
        <w:t>compared</w:t>
      </w:r>
      <w:r>
        <w:rPr>
          <w:spacing w:val="-5"/>
        </w:rPr>
        <w:t xml:space="preserve"> </w:t>
      </w:r>
      <w:r>
        <w:t>to FY25, the</w:t>
      </w:r>
      <w:r>
        <w:rPr>
          <w:spacing w:val="-7"/>
        </w:rPr>
        <w:t xml:space="preserve"> </w:t>
      </w:r>
      <w:r>
        <w:t>main</w:t>
      </w:r>
      <w:r>
        <w:rPr>
          <w:spacing w:val="-8"/>
        </w:rPr>
        <w:t xml:space="preserve"> </w:t>
      </w:r>
      <w:r>
        <w:t>drivers</w:t>
      </w:r>
      <w:r>
        <w:rPr>
          <w:spacing w:val="-7"/>
        </w:rPr>
        <w:t xml:space="preserve"> </w:t>
      </w:r>
      <w:r>
        <w:t>are</w:t>
      </w:r>
      <w:r>
        <w:rPr>
          <w:spacing w:val="-5"/>
        </w:rPr>
        <w:t xml:space="preserve"> </w:t>
      </w:r>
      <w:r>
        <w:t>an</w:t>
      </w:r>
      <w:r>
        <w:rPr>
          <w:spacing w:val="-8"/>
        </w:rPr>
        <w:t xml:space="preserve"> </w:t>
      </w:r>
      <w:r>
        <w:t>increase</w:t>
      </w:r>
      <w:r>
        <w:rPr>
          <w:spacing w:val="-7"/>
        </w:rPr>
        <w:t xml:space="preserve"> </w:t>
      </w:r>
      <w:r>
        <w:t>in</w:t>
      </w:r>
      <w:r>
        <w:rPr>
          <w:spacing w:val="-6"/>
        </w:rPr>
        <w:t xml:space="preserve"> </w:t>
      </w:r>
      <w:r>
        <w:t>easement</w:t>
      </w:r>
      <w:r>
        <w:rPr>
          <w:spacing w:val="-9"/>
        </w:rPr>
        <w:t xml:space="preserve"> </w:t>
      </w:r>
      <w:r>
        <w:t>tax,</w:t>
      </w:r>
      <w:r>
        <w:rPr>
          <w:spacing w:val="-7"/>
        </w:rPr>
        <w:t xml:space="preserve"> </w:t>
      </w:r>
      <w:r>
        <w:t>VicGrid</w:t>
      </w:r>
      <w:r>
        <w:rPr>
          <w:spacing w:val="-9"/>
        </w:rPr>
        <w:t xml:space="preserve"> </w:t>
      </w:r>
      <w:r>
        <w:t>fees</w:t>
      </w:r>
      <w:r>
        <w:rPr>
          <w:spacing w:val="-7"/>
        </w:rPr>
        <w:t xml:space="preserve"> </w:t>
      </w:r>
      <w:r>
        <w:t>and</w:t>
      </w:r>
      <w:r>
        <w:rPr>
          <w:spacing w:val="-9"/>
        </w:rPr>
        <w:t xml:space="preserve"> </w:t>
      </w:r>
      <w:r>
        <w:t>charges</w:t>
      </w:r>
      <w:r>
        <w:rPr>
          <w:spacing w:val="-7"/>
        </w:rPr>
        <w:t xml:space="preserve"> </w:t>
      </w:r>
      <w:r>
        <w:t>and</w:t>
      </w:r>
      <w:r>
        <w:rPr>
          <w:spacing w:val="-3"/>
        </w:rPr>
        <w:t xml:space="preserve"> </w:t>
      </w:r>
      <w:r>
        <w:t>additional</w:t>
      </w:r>
      <w:r>
        <w:rPr>
          <w:spacing w:val="-7"/>
        </w:rPr>
        <w:t xml:space="preserve"> </w:t>
      </w:r>
      <w:r>
        <w:t>costs</w:t>
      </w:r>
      <w:r>
        <w:rPr>
          <w:spacing w:val="-8"/>
        </w:rPr>
        <w:t xml:space="preserve"> </w:t>
      </w:r>
      <w:r>
        <w:t>associated</w:t>
      </w:r>
      <w:r>
        <w:rPr>
          <w:spacing w:val="-7"/>
        </w:rPr>
        <w:t xml:space="preserve"> </w:t>
      </w:r>
      <w:r>
        <w:t xml:space="preserve">with providing system strength services. Refer to </w:t>
      </w:r>
      <w:hyperlink w:anchor="_bookmark19" w:history="1">
        <w:r>
          <w:t>Table 3</w:t>
        </w:r>
      </w:hyperlink>
      <w:r>
        <w:t xml:space="preserve"> for prices.</w:t>
      </w:r>
    </w:p>
    <w:p w14:paraId="086B67CD" w14:textId="77777777" w:rsidR="00757131" w:rsidRDefault="00757131" w:rsidP="00233DF1">
      <w:pPr>
        <w:pStyle w:val="Heading2"/>
      </w:pPr>
      <w:bookmarkStart w:id="21" w:name="_bookmark8"/>
      <w:bookmarkStart w:id="22" w:name="_Toc211541275"/>
      <w:bookmarkEnd w:id="21"/>
      <w:r>
        <w:t>System</w:t>
      </w:r>
      <w:r>
        <w:rPr>
          <w:spacing w:val="-11"/>
        </w:rPr>
        <w:t xml:space="preserve"> </w:t>
      </w:r>
      <w:r>
        <w:t>strength</w:t>
      </w:r>
      <w:r>
        <w:rPr>
          <w:spacing w:val="-6"/>
        </w:rPr>
        <w:t xml:space="preserve"> </w:t>
      </w:r>
      <w:r>
        <w:t>transmission</w:t>
      </w:r>
      <w:r>
        <w:rPr>
          <w:spacing w:val="-7"/>
        </w:rPr>
        <w:t xml:space="preserve"> </w:t>
      </w:r>
      <w:r>
        <w:rPr>
          <w:spacing w:val="-2"/>
        </w:rPr>
        <w:t>services</w:t>
      </w:r>
      <w:bookmarkEnd w:id="22"/>
    </w:p>
    <w:p w14:paraId="1B79E689" w14:textId="77777777" w:rsidR="00757131" w:rsidRDefault="00757131" w:rsidP="00233DF1">
      <w:r>
        <w:t>In</w:t>
      </w:r>
      <w:r>
        <w:rPr>
          <w:spacing w:val="-7"/>
        </w:rPr>
        <w:t xml:space="preserve"> </w:t>
      </w:r>
      <w:r>
        <w:t>the</w:t>
      </w:r>
      <w:r>
        <w:rPr>
          <w:spacing w:val="-6"/>
        </w:rPr>
        <w:t xml:space="preserve"> </w:t>
      </w:r>
      <w:r>
        <w:t>National</w:t>
      </w:r>
      <w:r>
        <w:rPr>
          <w:spacing w:val="-6"/>
        </w:rPr>
        <w:t xml:space="preserve"> </w:t>
      </w:r>
      <w:r>
        <w:t>Electricity</w:t>
      </w:r>
      <w:r>
        <w:rPr>
          <w:spacing w:val="-7"/>
        </w:rPr>
        <w:t xml:space="preserve"> </w:t>
      </w:r>
      <w:r>
        <w:t>Market</w:t>
      </w:r>
      <w:r>
        <w:rPr>
          <w:spacing w:val="-7"/>
        </w:rPr>
        <w:t xml:space="preserve"> </w:t>
      </w:r>
      <w:r>
        <w:t>(NEM),</w:t>
      </w:r>
      <w:r>
        <w:rPr>
          <w:spacing w:val="-9"/>
        </w:rPr>
        <w:t xml:space="preserve"> </w:t>
      </w:r>
      <w:r>
        <w:t>system</w:t>
      </w:r>
      <w:r>
        <w:rPr>
          <w:spacing w:val="-6"/>
        </w:rPr>
        <w:t xml:space="preserve"> </w:t>
      </w:r>
      <w:r>
        <w:t>strength</w:t>
      </w:r>
      <w:r>
        <w:rPr>
          <w:spacing w:val="-1"/>
        </w:rPr>
        <w:t xml:space="preserve"> </w:t>
      </w:r>
      <w:r>
        <w:t>ensures</w:t>
      </w:r>
      <w:r>
        <w:rPr>
          <w:spacing w:val="-6"/>
        </w:rPr>
        <w:t xml:space="preserve"> </w:t>
      </w:r>
      <w:r>
        <w:t>grid</w:t>
      </w:r>
      <w:r>
        <w:rPr>
          <w:spacing w:val="-8"/>
        </w:rPr>
        <w:t xml:space="preserve"> </w:t>
      </w:r>
      <w:r>
        <w:t>stability</w:t>
      </w:r>
      <w:r>
        <w:rPr>
          <w:spacing w:val="-7"/>
        </w:rPr>
        <w:t xml:space="preserve"> </w:t>
      </w:r>
      <w:r>
        <w:t>by</w:t>
      </w:r>
      <w:r>
        <w:rPr>
          <w:spacing w:val="-6"/>
        </w:rPr>
        <w:t xml:space="preserve"> </w:t>
      </w:r>
      <w:r>
        <w:t>maintaining</w:t>
      </w:r>
      <w:r>
        <w:rPr>
          <w:spacing w:val="-4"/>
        </w:rPr>
        <w:t xml:space="preserve"> </w:t>
      </w:r>
      <w:r>
        <w:t>sufficient</w:t>
      </w:r>
      <w:r>
        <w:rPr>
          <w:spacing w:val="-8"/>
        </w:rPr>
        <w:t xml:space="preserve"> </w:t>
      </w:r>
      <w:r>
        <w:t>fault</w:t>
      </w:r>
      <w:r>
        <w:rPr>
          <w:spacing w:val="-7"/>
        </w:rPr>
        <w:t xml:space="preserve"> </w:t>
      </w:r>
      <w:r>
        <w:t xml:space="preserve">level for protection system operation and a stable voltage waveform during disturbances. With the increase of renewable energy resources (like wind, solar and batteries), which rely on inverters to connect to the power system, maintaining system strength has become more difficult. Unlike traditional synchronous machines (coal, gas, hydro) some </w:t>
      </w:r>
      <w:proofErr w:type="gramStart"/>
      <w:r>
        <w:t>inverter based</w:t>
      </w:r>
      <w:proofErr w:type="gramEnd"/>
      <w:r>
        <w:t xml:space="preserve"> resources don’t naturally support system strength. To address this, system strength transmission services have been introduced to maintain power system stability.</w:t>
      </w:r>
    </w:p>
    <w:p w14:paraId="2E8DDF0D" w14:textId="74306517" w:rsidR="00757131" w:rsidRDefault="00CA3E50" w:rsidP="00233DF1">
      <w:pPr>
        <w:pStyle w:val="Heading5Non-numbered"/>
      </w:pPr>
      <w:r>
        <w:t>VicGrid</w:t>
      </w:r>
      <w:r w:rsidR="00757131">
        <w:rPr>
          <w:rFonts w:ascii="Yu Gothic" w:hAnsi="Yu Gothic"/>
        </w:rPr>
        <w:t>’</w:t>
      </w:r>
      <w:r w:rsidR="00757131">
        <w:t>s</w:t>
      </w:r>
      <w:r w:rsidR="00757131">
        <w:rPr>
          <w:spacing w:val="-5"/>
        </w:rPr>
        <w:t xml:space="preserve"> </w:t>
      </w:r>
      <w:r w:rsidR="00757131">
        <w:t>Role</w:t>
      </w:r>
      <w:r w:rsidR="00757131">
        <w:rPr>
          <w:spacing w:val="-8"/>
        </w:rPr>
        <w:t xml:space="preserve"> </w:t>
      </w:r>
      <w:r w:rsidR="00757131">
        <w:t>and</w:t>
      </w:r>
      <w:r w:rsidR="00757131">
        <w:rPr>
          <w:spacing w:val="-6"/>
        </w:rPr>
        <w:t xml:space="preserve"> </w:t>
      </w:r>
      <w:r w:rsidR="00757131">
        <w:t>Obligations</w:t>
      </w:r>
    </w:p>
    <w:p w14:paraId="13B2C1EE" w14:textId="31CE240B" w:rsidR="00757131" w:rsidRDefault="00757131" w:rsidP="00233DF1">
      <w:r>
        <w:t>Transmission Network Service Providers that are a NEM region’s designated System Strength Service Provider (SSSP) are required to provide system strength as a prescribed transmission service. Under the Efficient Management</w:t>
      </w:r>
      <w:r>
        <w:rPr>
          <w:spacing w:val="-9"/>
        </w:rPr>
        <w:t xml:space="preserve"> </w:t>
      </w:r>
      <w:r>
        <w:t>of</w:t>
      </w:r>
      <w:r>
        <w:rPr>
          <w:spacing w:val="-8"/>
        </w:rPr>
        <w:t xml:space="preserve"> </w:t>
      </w:r>
      <w:r>
        <w:t>System</w:t>
      </w:r>
      <w:r>
        <w:rPr>
          <w:spacing w:val="-7"/>
        </w:rPr>
        <w:t xml:space="preserve"> </w:t>
      </w:r>
      <w:r>
        <w:t>Strength</w:t>
      </w:r>
      <w:r>
        <w:rPr>
          <w:spacing w:val="-8"/>
        </w:rPr>
        <w:t xml:space="preserve"> </w:t>
      </w:r>
      <w:r>
        <w:t>Final</w:t>
      </w:r>
      <w:r>
        <w:rPr>
          <w:spacing w:val="-7"/>
        </w:rPr>
        <w:t xml:space="preserve"> </w:t>
      </w:r>
      <w:r>
        <w:t>Rule</w:t>
      </w:r>
      <w:r>
        <w:rPr>
          <w:spacing w:val="-7"/>
        </w:rPr>
        <w:t xml:space="preserve"> </w:t>
      </w:r>
      <w:r>
        <w:t>(2021),</w:t>
      </w:r>
      <w:r>
        <w:rPr>
          <w:spacing w:val="-3"/>
        </w:rPr>
        <w:t xml:space="preserve"> </w:t>
      </w:r>
      <w:r w:rsidR="00CA3E50">
        <w:t>VicGrid</w:t>
      </w:r>
      <w:r>
        <w:t>,</w:t>
      </w:r>
      <w:r>
        <w:rPr>
          <w:spacing w:val="-8"/>
        </w:rPr>
        <w:t xml:space="preserve"> </w:t>
      </w:r>
      <w:r>
        <w:t>as</w:t>
      </w:r>
      <w:r>
        <w:rPr>
          <w:spacing w:val="-7"/>
        </w:rPr>
        <w:t xml:space="preserve"> </w:t>
      </w:r>
      <w:r>
        <w:t>the</w:t>
      </w:r>
      <w:r>
        <w:rPr>
          <w:spacing w:val="-7"/>
        </w:rPr>
        <w:t xml:space="preserve"> </w:t>
      </w:r>
      <w:r>
        <w:t>SSSP</w:t>
      </w:r>
      <w:r>
        <w:rPr>
          <w:spacing w:val="-7"/>
        </w:rPr>
        <w:t xml:space="preserve"> </w:t>
      </w:r>
      <w:r>
        <w:t>for</w:t>
      </w:r>
      <w:r>
        <w:rPr>
          <w:spacing w:val="-8"/>
        </w:rPr>
        <w:t xml:space="preserve"> </w:t>
      </w:r>
      <w:r>
        <w:t>Victoria,</w:t>
      </w:r>
      <w:r>
        <w:rPr>
          <w:spacing w:val="-6"/>
        </w:rPr>
        <w:t xml:space="preserve"> </w:t>
      </w:r>
      <w:r>
        <w:t>is</w:t>
      </w:r>
      <w:r>
        <w:rPr>
          <w:spacing w:val="-7"/>
        </w:rPr>
        <w:t xml:space="preserve"> </w:t>
      </w:r>
      <w:r>
        <w:t>required</w:t>
      </w:r>
      <w:r>
        <w:rPr>
          <w:spacing w:val="-9"/>
        </w:rPr>
        <w:t xml:space="preserve"> </w:t>
      </w:r>
      <w:r>
        <w:t>to</w:t>
      </w:r>
      <w:r>
        <w:rPr>
          <w:spacing w:val="-7"/>
        </w:rPr>
        <w:t xml:space="preserve"> </w:t>
      </w:r>
      <w:r>
        <w:t>proactively</w:t>
      </w:r>
      <w:r>
        <w:rPr>
          <w:spacing w:val="-7"/>
        </w:rPr>
        <w:t xml:space="preserve"> </w:t>
      </w:r>
      <w:r>
        <w:t>plan</w:t>
      </w:r>
    </w:p>
    <w:p w14:paraId="2A79961B" w14:textId="77777777" w:rsidR="00757131" w:rsidRDefault="00757131" w:rsidP="00233DF1">
      <w:r>
        <w:t>and procure the full amount of system strength to meet specified planning standards for the region. This new framework replaces the previous reactive framework,</w:t>
      </w:r>
      <w:r>
        <w:rPr>
          <w:spacing w:val="-1"/>
        </w:rPr>
        <w:t xml:space="preserve"> </w:t>
      </w:r>
      <w:r>
        <w:t>which</w:t>
      </w:r>
      <w:r>
        <w:rPr>
          <w:spacing w:val="-1"/>
        </w:rPr>
        <w:t xml:space="preserve"> </w:t>
      </w:r>
      <w:r>
        <w:t>only required</w:t>
      </w:r>
      <w:r>
        <w:rPr>
          <w:spacing w:val="-2"/>
        </w:rPr>
        <w:t xml:space="preserve"> </w:t>
      </w:r>
      <w:r>
        <w:t>procurement</w:t>
      </w:r>
      <w:r>
        <w:rPr>
          <w:spacing w:val="-2"/>
        </w:rPr>
        <w:t xml:space="preserve"> </w:t>
      </w:r>
      <w:r>
        <w:t>of</w:t>
      </w:r>
      <w:r>
        <w:rPr>
          <w:spacing w:val="-1"/>
        </w:rPr>
        <w:t xml:space="preserve"> </w:t>
      </w:r>
      <w:r>
        <w:t>services to</w:t>
      </w:r>
      <w:r>
        <w:rPr>
          <w:spacing w:val="-1"/>
        </w:rPr>
        <w:t xml:space="preserve"> </w:t>
      </w:r>
      <w:r>
        <w:t>fill</w:t>
      </w:r>
      <w:r>
        <w:rPr>
          <w:spacing w:val="-3"/>
        </w:rPr>
        <w:t xml:space="preserve"> </w:t>
      </w:r>
      <w:r>
        <w:t xml:space="preserve">forecast system strength gaps, rather than the full amount of system strength, and aims to ensure system strength is available where and when it is needed. The first compliance date for meeting the new standard is 2 December </w:t>
      </w:r>
      <w:r>
        <w:rPr>
          <w:spacing w:val="-2"/>
        </w:rPr>
        <w:t>2025.</w:t>
      </w:r>
    </w:p>
    <w:p w14:paraId="15804C59" w14:textId="77777777" w:rsidR="00757131" w:rsidRDefault="00757131" w:rsidP="00233DF1">
      <w:pPr>
        <w:pStyle w:val="Heading5Non-numbered"/>
      </w:pPr>
      <w:r>
        <w:t>Recovery</w:t>
      </w:r>
      <w:r>
        <w:rPr>
          <w:spacing w:val="-14"/>
        </w:rPr>
        <w:t xml:space="preserve"> </w:t>
      </w:r>
      <w:r>
        <w:t>of</w:t>
      </w:r>
      <w:r>
        <w:rPr>
          <w:spacing w:val="-14"/>
        </w:rPr>
        <w:t xml:space="preserve"> </w:t>
      </w:r>
      <w:r>
        <w:t>System</w:t>
      </w:r>
      <w:r>
        <w:rPr>
          <w:spacing w:val="-14"/>
        </w:rPr>
        <w:t xml:space="preserve"> </w:t>
      </w:r>
      <w:r>
        <w:t>Strength</w:t>
      </w:r>
      <w:r>
        <w:rPr>
          <w:spacing w:val="-13"/>
        </w:rPr>
        <w:t xml:space="preserve"> </w:t>
      </w:r>
      <w:r>
        <w:rPr>
          <w:spacing w:val="-4"/>
        </w:rPr>
        <w:t>Costs</w:t>
      </w:r>
    </w:p>
    <w:p w14:paraId="75FDB132" w14:textId="556E36B9" w:rsidR="00757131" w:rsidRDefault="00757131" w:rsidP="00233DF1">
      <w:r>
        <w:t xml:space="preserve">The NER allows </w:t>
      </w:r>
      <w:r w:rsidR="00CA3E50">
        <w:t>VicGrid</w:t>
      </w:r>
      <w:r>
        <w:t xml:space="preserve"> to recover its system strength cost by charging inverter-based resource connection proponents</w:t>
      </w:r>
      <w:r>
        <w:rPr>
          <w:spacing w:val="-2"/>
        </w:rPr>
        <w:t xml:space="preserve"> </w:t>
      </w:r>
      <w:r>
        <w:t>that</w:t>
      </w:r>
      <w:r>
        <w:rPr>
          <w:spacing w:val="-4"/>
        </w:rPr>
        <w:t xml:space="preserve"> </w:t>
      </w:r>
      <w:r>
        <w:t>use</w:t>
      </w:r>
      <w:r>
        <w:rPr>
          <w:spacing w:val="-3"/>
        </w:rPr>
        <w:t xml:space="preserve"> </w:t>
      </w:r>
      <w:r>
        <w:t>system</w:t>
      </w:r>
      <w:r>
        <w:rPr>
          <w:spacing w:val="-4"/>
        </w:rPr>
        <w:t xml:space="preserve"> </w:t>
      </w:r>
      <w:r>
        <w:t>strength</w:t>
      </w:r>
      <w:r>
        <w:rPr>
          <w:spacing w:val="-4"/>
        </w:rPr>
        <w:t xml:space="preserve"> </w:t>
      </w:r>
      <w:r>
        <w:t>services,</w:t>
      </w:r>
      <w:r>
        <w:rPr>
          <w:spacing w:val="-4"/>
        </w:rPr>
        <w:t xml:space="preserve"> </w:t>
      </w:r>
      <w:r>
        <w:t>through</w:t>
      </w:r>
      <w:r>
        <w:rPr>
          <w:spacing w:val="-2"/>
        </w:rPr>
        <w:t xml:space="preserve"> </w:t>
      </w:r>
      <w:r>
        <w:t>the</w:t>
      </w:r>
      <w:r>
        <w:rPr>
          <w:spacing w:val="-3"/>
        </w:rPr>
        <w:t xml:space="preserve"> </w:t>
      </w:r>
      <w:r>
        <w:t>system</w:t>
      </w:r>
      <w:r>
        <w:rPr>
          <w:spacing w:val="-3"/>
        </w:rPr>
        <w:t xml:space="preserve"> </w:t>
      </w:r>
      <w:r>
        <w:t>strength</w:t>
      </w:r>
      <w:r>
        <w:rPr>
          <w:spacing w:val="-4"/>
        </w:rPr>
        <w:t xml:space="preserve"> </w:t>
      </w:r>
      <w:r>
        <w:t>charge,</w:t>
      </w:r>
      <w:r>
        <w:rPr>
          <w:spacing w:val="-4"/>
        </w:rPr>
        <w:t xml:space="preserve"> </w:t>
      </w:r>
      <w:r>
        <w:t>and</w:t>
      </w:r>
      <w:r>
        <w:rPr>
          <w:spacing w:val="-5"/>
        </w:rPr>
        <w:t xml:space="preserve"> </w:t>
      </w:r>
      <w:r>
        <w:t>consumers,</w:t>
      </w:r>
      <w:r>
        <w:rPr>
          <w:spacing w:val="-3"/>
        </w:rPr>
        <w:t xml:space="preserve"> </w:t>
      </w:r>
      <w:r>
        <w:t>through transmission use of system (TUOS) charges.</w:t>
      </w:r>
    </w:p>
    <w:p w14:paraId="2083B437" w14:textId="77777777" w:rsidR="00757131" w:rsidRDefault="00757131" w:rsidP="00233DF1">
      <w:pPr>
        <w:pStyle w:val="Heading5Non-numbered"/>
      </w:pPr>
      <w:r>
        <w:t>System</w:t>
      </w:r>
      <w:r>
        <w:rPr>
          <w:spacing w:val="-14"/>
        </w:rPr>
        <w:t xml:space="preserve"> </w:t>
      </w:r>
      <w:r>
        <w:t>Strength</w:t>
      </w:r>
      <w:r>
        <w:rPr>
          <w:spacing w:val="-13"/>
        </w:rPr>
        <w:t xml:space="preserve"> </w:t>
      </w:r>
      <w:r>
        <w:t>Unit</w:t>
      </w:r>
      <w:r>
        <w:rPr>
          <w:spacing w:val="-13"/>
        </w:rPr>
        <w:t xml:space="preserve"> </w:t>
      </w:r>
      <w:r>
        <w:t>Price</w:t>
      </w:r>
      <w:r>
        <w:rPr>
          <w:spacing w:val="-12"/>
        </w:rPr>
        <w:t xml:space="preserve"> </w:t>
      </w:r>
      <w:r>
        <w:rPr>
          <w:spacing w:val="-2"/>
        </w:rPr>
        <w:t>(SSUP)</w:t>
      </w:r>
    </w:p>
    <w:p w14:paraId="77A56EEE" w14:textId="63F2E6DC" w:rsidR="00757131" w:rsidRDefault="00757131" w:rsidP="00233DF1">
      <w:r>
        <w:t>The</w:t>
      </w:r>
      <w:r>
        <w:rPr>
          <w:spacing w:val="-1"/>
        </w:rPr>
        <w:t xml:space="preserve"> </w:t>
      </w:r>
      <w:r>
        <w:t>SSUPs will apply for</w:t>
      </w:r>
      <w:r>
        <w:rPr>
          <w:spacing w:val="-1"/>
        </w:rPr>
        <w:t xml:space="preserve"> </w:t>
      </w:r>
      <w:r>
        <w:t>the duration</w:t>
      </w:r>
      <w:r>
        <w:rPr>
          <w:spacing w:val="-1"/>
        </w:rPr>
        <w:t xml:space="preserve"> </w:t>
      </w:r>
      <w:r>
        <w:t>of</w:t>
      </w:r>
      <w:r>
        <w:rPr>
          <w:spacing w:val="-1"/>
        </w:rPr>
        <w:t xml:space="preserve"> </w:t>
      </w:r>
      <w:r>
        <w:t>the</w:t>
      </w:r>
      <w:r>
        <w:rPr>
          <w:spacing w:val="-1"/>
        </w:rPr>
        <w:t xml:space="preserve"> </w:t>
      </w:r>
      <w:r>
        <w:t>current</w:t>
      </w:r>
      <w:r>
        <w:rPr>
          <w:spacing w:val="-2"/>
        </w:rPr>
        <w:t xml:space="preserve"> </w:t>
      </w:r>
      <w:r>
        <w:t>system strength</w:t>
      </w:r>
      <w:r>
        <w:rPr>
          <w:spacing w:val="-1"/>
        </w:rPr>
        <w:t xml:space="preserve"> </w:t>
      </w:r>
      <w:r>
        <w:t>charging period</w:t>
      </w:r>
      <w:r w:rsidR="00233DF1">
        <w:rPr>
          <w:rStyle w:val="FootnoteReference"/>
        </w:rPr>
        <w:footnoteReference w:id="5"/>
      </w:r>
      <w:r w:rsidR="00233DF1">
        <w:t xml:space="preserve"> </w:t>
      </w:r>
      <w:r>
        <w:t>from</w:t>
      </w:r>
      <w:r>
        <w:rPr>
          <w:spacing w:val="-1"/>
        </w:rPr>
        <w:t xml:space="preserve"> </w:t>
      </w:r>
      <w:r>
        <w:t>1</w:t>
      </w:r>
      <w:r>
        <w:rPr>
          <w:spacing w:val="-1"/>
        </w:rPr>
        <w:t xml:space="preserve"> </w:t>
      </w:r>
      <w:r>
        <w:t>July 2023</w:t>
      </w:r>
      <w:r>
        <w:rPr>
          <w:spacing w:val="-1"/>
        </w:rPr>
        <w:t xml:space="preserve"> </w:t>
      </w:r>
      <w:r>
        <w:t>to 30</w:t>
      </w:r>
      <w:r>
        <w:rPr>
          <w:spacing w:val="-1"/>
        </w:rPr>
        <w:t xml:space="preserve"> </w:t>
      </w:r>
      <w:r>
        <w:t xml:space="preserve">June 2028 and are indexed annually in accordance with </w:t>
      </w:r>
      <w:r w:rsidR="00CA3E50">
        <w:t>VicGrid</w:t>
      </w:r>
      <w:r>
        <w:rPr>
          <w:rFonts w:ascii="Yu Gothic" w:hAnsi="Yu Gothic"/>
        </w:rPr>
        <w:t>’</w:t>
      </w:r>
      <w:r>
        <w:t xml:space="preserve">s Pricing Methodology. </w:t>
      </w:r>
      <w:hyperlink w:anchor="_bookmark21" w:history="1">
        <w:r>
          <w:t>Table 4</w:t>
        </w:r>
      </w:hyperlink>
      <w:r>
        <w:t xml:space="preserve"> details the SSUPs for the </w:t>
      </w:r>
      <w:r>
        <w:lastRenderedPageBreak/>
        <w:t>calculation</w:t>
      </w:r>
      <w:r>
        <w:rPr>
          <w:spacing w:val="-2"/>
        </w:rPr>
        <w:t xml:space="preserve"> </w:t>
      </w:r>
      <w:r>
        <w:t>of prescribed</w:t>
      </w:r>
      <w:r>
        <w:rPr>
          <w:spacing w:val="-2"/>
        </w:rPr>
        <w:t xml:space="preserve"> </w:t>
      </w:r>
      <w:r>
        <w:t>system strength</w:t>
      </w:r>
      <w:r>
        <w:rPr>
          <w:spacing w:val="-1"/>
        </w:rPr>
        <w:t xml:space="preserve"> </w:t>
      </w:r>
      <w:r>
        <w:t>charges for</w:t>
      </w:r>
      <w:r>
        <w:rPr>
          <w:spacing w:val="-1"/>
        </w:rPr>
        <w:t xml:space="preserve"> </w:t>
      </w:r>
      <w:r>
        <w:t>eligible connecting inverter-based</w:t>
      </w:r>
      <w:r>
        <w:rPr>
          <w:spacing w:val="-2"/>
        </w:rPr>
        <w:t xml:space="preserve"> </w:t>
      </w:r>
      <w:r>
        <w:t>resource proponents who choose not to self-remediate their full system strength impact on the network.</w:t>
      </w:r>
    </w:p>
    <w:p w14:paraId="209D8F35" w14:textId="77777777" w:rsidR="00757131" w:rsidRDefault="00757131" w:rsidP="00233DF1">
      <w:pPr>
        <w:pStyle w:val="Heading2"/>
      </w:pPr>
      <w:bookmarkStart w:id="23" w:name="_bookmark10"/>
      <w:bookmarkStart w:id="24" w:name="_Toc211541276"/>
      <w:bookmarkEnd w:id="23"/>
      <w:r>
        <w:t>Victorian</w:t>
      </w:r>
      <w:r>
        <w:rPr>
          <w:spacing w:val="-7"/>
        </w:rPr>
        <w:t xml:space="preserve"> </w:t>
      </w:r>
      <w:r>
        <w:t>Transmission</w:t>
      </w:r>
      <w:r>
        <w:rPr>
          <w:spacing w:val="-8"/>
        </w:rPr>
        <w:t xml:space="preserve"> </w:t>
      </w:r>
      <w:r>
        <w:t>Investment</w:t>
      </w:r>
      <w:r>
        <w:rPr>
          <w:spacing w:val="-6"/>
        </w:rPr>
        <w:t xml:space="preserve"> </w:t>
      </w:r>
      <w:r>
        <w:rPr>
          <w:spacing w:val="-2"/>
        </w:rPr>
        <w:t>Framework</w:t>
      </w:r>
      <w:bookmarkEnd w:id="24"/>
    </w:p>
    <w:p w14:paraId="578BA9B6" w14:textId="4D5C60A1" w:rsidR="00757131" w:rsidRDefault="00757131" w:rsidP="00233DF1">
      <w:r>
        <w:t>The National Electricity (Victoria) Amendment (VicGrid) Act 2024 (Amendment Act) received Royal Assent on 14 May 2024. The Amendment Act amends the National Electricity (Victoria) Act 2005 to assign new responsibilities</w:t>
      </w:r>
      <w:r>
        <w:rPr>
          <w:spacing w:val="-4"/>
        </w:rPr>
        <w:t xml:space="preserve"> </w:t>
      </w:r>
      <w:r>
        <w:t>on</w:t>
      </w:r>
      <w:r>
        <w:rPr>
          <w:spacing w:val="-5"/>
        </w:rPr>
        <w:t xml:space="preserve"> </w:t>
      </w:r>
      <w:r>
        <w:t>the</w:t>
      </w:r>
      <w:r>
        <w:rPr>
          <w:spacing w:val="-5"/>
        </w:rPr>
        <w:t xml:space="preserve"> </w:t>
      </w:r>
      <w:r>
        <w:t>CEO</w:t>
      </w:r>
      <w:r>
        <w:rPr>
          <w:spacing w:val="-4"/>
        </w:rPr>
        <w:t xml:space="preserve"> </w:t>
      </w:r>
      <w:r>
        <w:t>VicGrid,</w:t>
      </w:r>
      <w:r>
        <w:rPr>
          <w:spacing w:val="-5"/>
        </w:rPr>
        <w:t xml:space="preserve"> </w:t>
      </w:r>
      <w:r>
        <w:t>including</w:t>
      </w:r>
      <w:r>
        <w:rPr>
          <w:spacing w:val="-5"/>
        </w:rPr>
        <w:t xml:space="preserve"> </w:t>
      </w:r>
      <w:r>
        <w:t>the</w:t>
      </w:r>
      <w:r>
        <w:rPr>
          <w:spacing w:val="-4"/>
        </w:rPr>
        <w:t xml:space="preserve"> </w:t>
      </w:r>
      <w:r>
        <w:t>planning</w:t>
      </w:r>
      <w:r>
        <w:rPr>
          <w:spacing w:val="-5"/>
        </w:rPr>
        <w:t xml:space="preserve"> </w:t>
      </w:r>
      <w:r>
        <w:t>of</w:t>
      </w:r>
      <w:r>
        <w:rPr>
          <w:spacing w:val="-5"/>
        </w:rPr>
        <w:t xml:space="preserve"> </w:t>
      </w:r>
      <w:r>
        <w:t>Renewable</w:t>
      </w:r>
      <w:r>
        <w:rPr>
          <w:spacing w:val="-4"/>
        </w:rPr>
        <w:t xml:space="preserve"> </w:t>
      </w:r>
      <w:r>
        <w:t>Energy</w:t>
      </w:r>
      <w:r>
        <w:rPr>
          <w:spacing w:val="-4"/>
        </w:rPr>
        <w:t xml:space="preserve"> </w:t>
      </w:r>
      <w:r>
        <w:t>Zones</w:t>
      </w:r>
      <w:r>
        <w:rPr>
          <w:spacing w:val="-4"/>
        </w:rPr>
        <w:t xml:space="preserve"> </w:t>
      </w:r>
      <w:r>
        <w:t>(REZ)</w:t>
      </w:r>
      <w:r>
        <w:rPr>
          <w:spacing w:val="-5"/>
        </w:rPr>
        <w:t xml:space="preserve"> </w:t>
      </w:r>
      <w:r>
        <w:t>in</w:t>
      </w:r>
      <w:r>
        <w:rPr>
          <w:spacing w:val="-5"/>
        </w:rPr>
        <w:t xml:space="preserve"> </w:t>
      </w:r>
      <w:r>
        <w:t>Victoria</w:t>
      </w:r>
      <w:r w:rsidR="00233DF1">
        <w:rPr>
          <w:rStyle w:val="FootnoteReference"/>
        </w:rPr>
        <w:footnoteReference w:id="6"/>
      </w:r>
      <w:r>
        <w:rPr>
          <w:spacing w:val="17"/>
          <w:position w:val="7"/>
          <w:sz w:val="12"/>
        </w:rPr>
        <w:t xml:space="preserve"> </w:t>
      </w:r>
      <w:r>
        <w:t>This involves</w:t>
      </w:r>
      <w:r>
        <w:rPr>
          <w:spacing w:val="-6"/>
        </w:rPr>
        <w:t xml:space="preserve"> </w:t>
      </w:r>
      <w:r>
        <w:t>the</w:t>
      </w:r>
      <w:r>
        <w:rPr>
          <w:spacing w:val="-6"/>
        </w:rPr>
        <w:t xml:space="preserve"> </w:t>
      </w:r>
      <w:r>
        <w:t>creation</w:t>
      </w:r>
      <w:r>
        <w:rPr>
          <w:spacing w:val="-8"/>
        </w:rPr>
        <w:t xml:space="preserve"> </w:t>
      </w:r>
      <w:r>
        <w:t>of</w:t>
      </w:r>
      <w:r>
        <w:rPr>
          <w:spacing w:val="-7"/>
        </w:rPr>
        <w:t xml:space="preserve"> </w:t>
      </w:r>
      <w:r>
        <w:t>Victorian</w:t>
      </w:r>
      <w:r>
        <w:rPr>
          <w:spacing w:val="-7"/>
        </w:rPr>
        <w:t xml:space="preserve"> </w:t>
      </w:r>
      <w:r>
        <w:t>Transmission</w:t>
      </w:r>
      <w:r>
        <w:rPr>
          <w:spacing w:val="-8"/>
        </w:rPr>
        <w:t xml:space="preserve"> </w:t>
      </w:r>
      <w:r>
        <w:t>Plans,</w:t>
      </w:r>
      <w:r>
        <w:rPr>
          <w:spacing w:val="-7"/>
        </w:rPr>
        <w:t xml:space="preserve"> </w:t>
      </w:r>
      <w:r>
        <w:t>which</w:t>
      </w:r>
      <w:r>
        <w:rPr>
          <w:spacing w:val="-7"/>
        </w:rPr>
        <w:t xml:space="preserve"> </w:t>
      </w:r>
      <w:r>
        <w:t>will</w:t>
      </w:r>
      <w:r>
        <w:rPr>
          <w:spacing w:val="-6"/>
        </w:rPr>
        <w:t xml:space="preserve"> </w:t>
      </w:r>
      <w:r>
        <w:t>detail</w:t>
      </w:r>
      <w:r>
        <w:rPr>
          <w:spacing w:val="-6"/>
        </w:rPr>
        <w:t xml:space="preserve"> </w:t>
      </w:r>
      <w:r>
        <w:t>significant</w:t>
      </w:r>
      <w:r>
        <w:rPr>
          <w:spacing w:val="-8"/>
        </w:rPr>
        <w:t xml:space="preserve"> </w:t>
      </w:r>
      <w:r>
        <w:t>network</w:t>
      </w:r>
      <w:r>
        <w:rPr>
          <w:spacing w:val="-7"/>
        </w:rPr>
        <w:t xml:space="preserve"> </w:t>
      </w:r>
      <w:r>
        <w:t>augmentation</w:t>
      </w:r>
      <w:r>
        <w:rPr>
          <w:spacing w:val="-7"/>
        </w:rPr>
        <w:t xml:space="preserve"> </w:t>
      </w:r>
      <w:r>
        <w:t>and</w:t>
      </w:r>
      <w:r>
        <w:rPr>
          <w:spacing w:val="-9"/>
        </w:rPr>
        <w:t xml:space="preserve"> </w:t>
      </w:r>
      <w:r>
        <w:t>the</w:t>
      </w:r>
    </w:p>
    <w:p w14:paraId="23FA9392" w14:textId="792BF003" w:rsidR="00757131" w:rsidRDefault="00757131" w:rsidP="00233DF1">
      <w:r>
        <w:t>establishment</w:t>
      </w:r>
      <w:r>
        <w:rPr>
          <w:spacing w:val="-6"/>
        </w:rPr>
        <w:t xml:space="preserve"> </w:t>
      </w:r>
      <w:r>
        <w:t>of</w:t>
      </w:r>
      <w:r>
        <w:rPr>
          <w:spacing w:val="-5"/>
        </w:rPr>
        <w:t xml:space="preserve"> </w:t>
      </w:r>
      <w:r>
        <w:t>REZ’s</w:t>
      </w:r>
      <w:r>
        <w:rPr>
          <w:spacing w:val="-1"/>
        </w:rPr>
        <w:t xml:space="preserve"> </w:t>
      </w:r>
      <w:r>
        <w:t>with</w:t>
      </w:r>
      <w:r>
        <w:rPr>
          <w:spacing w:val="-6"/>
        </w:rPr>
        <w:t xml:space="preserve"> </w:t>
      </w:r>
      <w:r>
        <w:t>the</w:t>
      </w:r>
      <w:r>
        <w:rPr>
          <w:spacing w:val="-4"/>
        </w:rPr>
        <w:t xml:space="preserve"> </w:t>
      </w:r>
      <w:r>
        <w:t>objective</w:t>
      </w:r>
      <w:r>
        <w:rPr>
          <w:spacing w:val="-4"/>
        </w:rPr>
        <w:t xml:space="preserve"> </w:t>
      </w:r>
      <w:r>
        <w:t>of</w:t>
      </w:r>
      <w:r>
        <w:rPr>
          <w:spacing w:val="-3"/>
        </w:rPr>
        <w:t xml:space="preserve"> </w:t>
      </w:r>
      <w:r>
        <w:t>ensuring</w:t>
      </w:r>
      <w:r>
        <w:rPr>
          <w:spacing w:val="-5"/>
        </w:rPr>
        <w:t xml:space="preserve"> </w:t>
      </w:r>
      <w:r>
        <w:t>energy</w:t>
      </w:r>
      <w:r>
        <w:rPr>
          <w:spacing w:val="-4"/>
        </w:rPr>
        <w:t xml:space="preserve"> </w:t>
      </w:r>
      <w:r>
        <w:t>reliability,</w:t>
      </w:r>
      <w:r>
        <w:rPr>
          <w:spacing w:val="-6"/>
        </w:rPr>
        <w:t xml:space="preserve"> </w:t>
      </w:r>
      <w:r>
        <w:t>security</w:t>
      </w:r>
      <w:r>
        <w:rPr>
          <w:spacing w:val="-5"/>
        </w:rPr>
        <w:t xml:space="preserve"> </w:t>
      </w:r>
      <w:r>
        <w:t>and</w:t>
      </w:r>
      <w:r>
        <w:rPr>
          <w:spacing w:val="-6"/>
        </w:rPr>
        <w:t xml:space="preserve"> </w:t>
      </w:r>
      <w:r>
        <w:t>affordability.</w:t>
      </w:r>
      <w:r>
        <w:rPr>
          <w:spacing w:val="-5"/>
        </w:rPr>
        <w:t xml:space="preserve"> </w:t>
      </w:r>
      <w:r>
        <w:t>Additionally, the amendments</w:t>
      </w:r>
      <w:r>
        <w:rPr>
          <w:spacing w:val="-6"/>
        </w:rPr>
        <w:t xml:space="preserve"> </w:t>
      </w:r>
      <w:r>
        <w:t>permit</w:t>
      </w:r>
      <w:r>
        <w:rPr>
          <w:spacing w:val="-6"/>
        </w:rPr>
        <w:t xml:space="preserve"> </w:t>
      </w:r>
      <w:r>
        <w:t>VicGrid</w:t>
      </w:r>
      <w:r>
        <w:rPr>
          <w:spacing w:val="-7"/>
        </w:rPr>
        <w:t xml:space="preserve"> </w:t>
      </w:r>
      <w:r>
        <w:t>to</w:t>
      </w:r>
      <w:r>
        <w:rPr>
          <w:spacing w:val="-6"/>
        </w:rPr>
        <w:t xml:space="preserve"> </w:t>
      </w:r>
      <w:r>
        <w:t>recover</w:t>
      </w:r>
      <w:r>
        <w:rPr>
          <w:spacing w:val="-6"/>
        </w:rPr>
        <w:t xml:space="preserve"> </w:t>
      </w:r>
      <w:r>
        <w:t>its</w:t>
      </w:r>
      <w:r>
        <w:rPr>
          <w:spacing w:val="-6"/>
        </w:rPr>
        <w:t xml:space="preserve"> </w:t>
      </w:r>
      <w:r>
        <w:t>costs</w:t>
      </w:r>
      <w:r>
        <w:rPr>
          <w:spacing w:val="-6"/>
        </w:rPr>
        <w:t xml:space="preserve"> </w:t>
      </w:r>
      <w:r>
        <w:t>for</w:t>
      </w:r>
      <w:r>
        <w:rPr>
          <w:spacing w:val="-6"/>
        </w:rPr>
        <w:t xml:space="preserve"> </w:t>
      </w:r>
      <w:r>
        <w:t>the</w:t>
      </w:r>
      <w:r>
        <w:rPr>
          <w:spacing w:val="-6"/>
        </w:rPr>
        <w:t xml:space="preserve"> </w:t>
      </w:r>
      <w:r>
        <w:t>REZ</w:t>
      </w:r>
      <w:r>
        <w:rPr>
          <w:spacing w:val="-6"/>
        </w:rPr>
        <w:t xml:space="preserve"> </w:t>
      </w:r>
      <w:r>
        <w:t>planning</w:t>
      </w:r>
      <w:r>
        <w:rPr>
          <w:spacing w:val="-6"/>
        </w:rPr>
        <w:t xml:space="preserve"> </w:t>
      </w:r>
      <w:r>
        <w:t>function</w:t>
      </w:r>
      <w:r>
        <w:rPr>
          <w:spacing w:val="-7"/>
        </w:rPr>
        <w:t xml:space="preserve"> </w:t>
      </w:r>
      <w:r>
        <w:t>through</w:t>
      </w:r>
      <w:r>
        <w:rPr>
          <w:spacing w:val="-5"/>
        </w:rPr>
        <w:t xml:space="preserve"> </w:t>
      </w:r>
      <w:r w:rsidR="007C7EBC">
        <w:t>VicGrid</w:t>
      </w:r>
      <w:r>
        <w:t>’s</w:t>
      </w:r>
      <w:r>
        <w:rPr>
          <w:spacing w:val="-6"/>
        </w:rPr>
        <w:t xml:space="preserve"> </w:t>
      </w:r>
      <w:r>
        <w:t>Transmission</w:t>
      </w:r>
      <w:r>
        <w:rPr>
          <w:spacing w:val="-9"/>
        </w:rPr>
        <w:t xml:space="preserve"> </w:t>
      </w:r>
      <w:r>
        <w:t xml:space="preserve">Use of System (TUOS) charges, to be recovered through common service charges and will impact every Victorian </w:t>
      </w:r>
      <w:r>
        <w:rPr>
          <w:spacing w:val="-2"/>
        </w:rPr>
        <w:t>customer</w:t>
      </w:r>
      <w:r w:rsidR="00233DF1">
        <w:t>.</w:t>
      </w:r>
      <w:r w:rsidR="00233DF1">
        <w:rPr>
          <w:rStyle w:val="FootnoteReference"/>
        </w:rPr>
        <w:footnoteReference w:id="7"/>
      </w:r>
    </w:p>
    <w:p w14:paraId="5EFC0375" w14:textId="3016EE5E" w:rsidR="00757131" w:rsidRDefault="00757131" w:rsidP="00233DF1">
      <w:r>
        <w:t>In</w:t>
      </w:r>
      <w:r>
        <w:rPr>
          <w:spacing w:val="-9"/>
        </w:rPr>
        <w:t xml:space="preserve"> </w:t>
      </w:r>
      <w:r>
        <w:t>July</w:t>
      </w:r>
      <w:r>
        <w:rPr>
          <w:spacing w:val="-7"/>
        </w:rPr>
        <w:t xml:space="preserve"> </w:t>
      </w:r>
      <w:r>
        <w:t>2024,</w:t>
      </w:r>
      <w:r>
        <w:rPr>
          <w:spacing w:val="-5"/>
        </w:rPr>
        <w:t xml:space="preserve"> </w:t>
      </w:r>
      <w:r w:rsidR="007C7EBC">
        <w:t>VicGrid</w:t>
      </w:r>
      <w:r>
        <w:t>’s</w:t>
      </w:r>
      <w:r>
        <w:rPr>
          <w:spacing w:val="-8"/>
        </w:rPr>
        <w:t xml:space="preserve"> </w:t>
      </w:r>
      <w:r>
        <w:t>Revenue</w:t>
      </w:r>
      <w:r>
        <w:rPr>
          <w:spacing w:val="-7"/>
        </w:rPr>
        <w:t xml:space="preserve"> </w:t>
      </w:r>
      <w:r>
        <w:t>Methodology</w:t>
      </w:r>
      <w:r w:rsidR="00233DF1">
        <w:rPr>
          <w:rStyle w:val="FootnoteReference"/>
        </w:rPr>
        <w:footnoteReference w:id="8"/>
      </w:r>
      <w:r>
        <w:rPr>
          <w:spacing w:val="14"/>
          <w:position w:val="7"/>
          <w:sz w:val="12"/>
        </w:rPr>
        <w:t xml:space="preserve"> </w:t>
      </w:r>
      <w:r>
        <w:t>was</w:t>
      </w:r>
      <w:r>
        <w:rPr>
          <w:spacing w:val="-7"/>
        </w:rPr>
        <w:t xml:space="preserve"> </w:t>
      </w:r>
      <w:r>
        <w:t>revised</w:t>
      </w:r>
      <w:r>
        <w:rPr>
          <w:spacing w:val="-9"/>
        </w:rPr>
        <w:t xml:space="preserve"> </w:t>
      </w:r>
      <w:r>
        <w:t>to</w:t>
      </w:r>
      <w:r>
        <w:rPr>
          <w:spacing w:val="-8"/>
        </w:rPr>
        <w:t xml:space="preserve"> </w:t>
      </w:r>
      <w:r>
        <w:t>reflect</w:t>
      </w:r>
      <w:r>
        <w:rPr>
          <w:spacing w:val="-9"/>
        </w:rPr>
        <w:t xml:space="preserve"> </w:t>
      </w:r>
      <w:r>
        <w:t>that</w:t>
      </w:r>
      <w:r>
        <w:rPr>
          <w:spacing w:val="-8"/>
        </w:rPr>
        <w:t xml:space="preserve"> </w:t>
      </w:r>
      <w:r>
        <w:t>VicGrid</w:t>
      </w:r>
      <w:r>
        <w:rPr>
          <w:spacing w:val="-9"/>
        </w:rPr>
        <w:t xml:space="preserve"> </w:t>
      </w:r>
      <w:r>
        <w:t>fees</w:t>
      </w:r>
      <w:r>
        <w:rPr>
          <w:spacing w:val="-7"/>
        </w:rPr>
        <w:t xml:space="preserve"> </w:t>
      </w:r>
      <w:r>
        <w:t>and</w:t>
      </w:r>
      <w:r>
        <w:rPr>
          <w:spacing w:val="-9"/>
        </w:rPr>
        <w:t xml:space="preserve"> </w:t>
      </w:r>
      <w:r>
        <w:t>charges</w:t>
      </w:r>
      <w:r>
        <w:rPr>
          <w:spacing w:val="-7"/>
        </w:rPr>
        <w:t xml:space="preserve"> </w:t>
      </w:r>
      <w:r>
        <w:t>determined</w:t>
      </w:r>
      <w:r>
        <w:rPr>
          <w:spacing w:val="-9"/>
        </w:rPr>
        <w:t xml:space="preserve"> </w:t>
      </w:r>
      <w:r>
        <w:rPr>
          <w:spacing w:val="-5"/>
        </w:rPr>
        <w:t>by</w:t>
      </w:r>
    </w:p>
    <w:p w14:paraId="051D7AEC" w14:textId="167985A7" w:rsidR="00757131" w:rsidRDefault="00757131" w:rsidP="00233DF1">
      <w:pPr>
        <w:rPr>
          <w:spacing w:val="-2"/>
        </w:rPr>
      </w:pPr>
      <w:r>
        <w:t>the</w:t>
      </w:r>
      <w:r>
        <w:rPr>
          <w:spacing w:val="-7"/>
        </w:rPr>
        <w:t xml:space="preserve"> </w:t>
      </w:r>
      <w:r>
        <w:t>CEO</w:t>
      </w:r>
      <w:r>
        <w:rPr>
          <w:spacing w:val="-6"/>
        </w:rPr>
        <w:t xml:space="preserve"> </w:t>
      </w:r>
      <w:r>
        <w:t>VicGrid</w:t>
      </w:r>
      <w:r>
        <w:rPr>
          <w:spacing w:val="-9"/>
        </w:rPr>
        <w:t xml:space="preserve"> </w:t>
      </w:r>
      <w:r>
        <w:t>under</w:t>
      </w:r>
      <w:r>
        <w:rPr>
          <w:spacing w:val="-7"/>
        </w:rPr>
        <w:t xml:space="preserve"> </w:t>
      </w:r>
      <w:r>
        <w:t>section</w:t>
      </w:r>
      <w:r>
        <w:rPr>
          <w:spacing w:val="-8"/>
        </w:rPr>
        <w:t xml:space="preserve"> </w:t>
      </w:r>
      <w:r>
        <w:t>66</w:t>
      </w:r>
      <w:r>
        <w:rPr>
          <w:spacing w:val="-7"/>
        </w:rPr>
        <w:t xml:space="preserve"> </w:t>
      </w:r>
      <w:r>
        <w:t>of</w:t>
      </w:r>
      <w:r>
        <w:rPr>
          <w:spacing w:val="-8"/>
        </w:rPr>
        <w:t xml:space="preserve"> </w:t>
      </w:r>
      <w:r>
        <w:t>the</w:t>
      </w:r>
      <w:r>
        <w:rPr>
          <w:spacing w:val="-7"/>
        </w:rPr>
        <w:t xml:space="preserve"> </w:t>
      </w:r>
      <w:r>
        <w:t>NEVA</w:t>
      </w:r>
      <w:r>
        <w:rPr>
          <w:spacing w:val="-8"/>
        </w:rPr>
        <w:t xml:space="preserve"> </w:t>
      </w:r>
      <w:r>
        <w:t>now</w:t>
      </w:r>
      <w:r>
        <w:rPr>
          <w:spacing w:val="-8"/>
        </w:rPr>
        <w:t xml:space="preserve"> </w:t>
      </w:r>
      <w:r>
        <w:t>form</w:t>
      </w:r>
      <w:r>
        <w:rPr>
          <w:spacing w:val="-6"/>
        </w:rPr>
        <w:t xml:space="preserve"> </w:t>
      </w:r>
      <w:r>
        <w:t>part</w:t>
      </w:r>
      <w:r>
        <w:rPr>
          <w:spacing w:val="-6"/>
        </w:rPr>
        <w:t xml:space="preserve"> </w:t>
      </w:r>
      <w:r>
        <w:t>of</w:t>
      </w:r>
      <w:r>
        <w:rPr>
          <w:spacing w:val="-7"/>
        </w:rPr>
        <w:t xml:space="preserve"> </w:t>
      </w:r>
      <w:r w:rsidR="007C7EBC">
        <w:t>VicGrid</w:t>
      </w:r>
      <w:r>
        <w:t>’s TUOS</w:t>
      </w:r>
      <w:r>
        <w:rPr>
          <w:spacing w:val="-8"/>
        </w:rPr>
        <w:t xml:space="preserve"> </w:t>
      </w:r>
      <w:r>
        <w:t>revenue</w:t>
      </w:r>
      <w:r>
        <w:rPr>
          <w:spacing w:val="-7"/>
        </w:rPr>
        <w:t xml:space="preserve"> </w:t>
      </w:r>
      <w:r>
        <w:rPr>
          <w:spacing w:val="-2"/>
        </w:rPr>
        <w:t>requirement.</w:t>
      </w:r>
    </w:p>
    <w:p w14:paraId="495A8AC6" w14:textId="77777777" w:rsidR="00F54235" w:rsidRDefault="00F54235" w:rsidP="00233DF1">
      <w:pPr>
        <w:rPr>
          <w:spacing w:val="-2"/>
        </w:rPr>
      </w:pPr>
    </w:p>
    <w:p w14:paraId="4C216DAE" w14:textId="77777777" w:rsidR="00233DF1" w:rsidRDefault="00233DF1" w:rsidP="00233DF1">
      <w:bookmarkStart w:id="25" w:name="_bookmark15"/>
      <w:bookmarkEnd w:id="25"/>
      <w:r>
        <w:br w:type="page"/>
      </w:r>
    </w:p>
    <w:p w14:paraId="01A5A8C1" w14:textId="124715F1" w:rsidR="00757131" w:rsidRDefault="00757131" w:rsidP="00233DF1">
      <w:pPr>
        <w:pStyle w:val="Heading1"/>
      </w:pPr>
      <w:bookmarkStart w:id="26" w:name="_Toc211541277"/>
      <w:r>
        <w:lastRenderedPageBreak/>
        <w:t>Schedule</w:t>
      </w:r>
      <w:r>
        <w:rPr>
          <w:spacing w:val="-2"/>
        </w:rPr>
        <w:t xml:space="preserve"> </w:t>
      </w:r>
      <w:r>
        <w:t>of</w:t>
      </w:r>
      <w:r>
        <w:rPr>
          <w:spacing w:val="-2"/>
        </w:rPr>
        <w:t xml:space="preserve"> </w:t>
      </w:r>
      <w:r>
        <w:t>prices</w:t>
      </w:r>
      <w:r>
        <w:rPr>
          <w:spacing w:val="-2"/>
        </w:rPr>
        <w:t xml:space="preserve"> </w:t>
      </w:r>
      <w:r>
        <w:t>for</w:t>
      </w:r>
      <w:r>
        <w:rPr>
          <w:spacing w:val="-2"/>
        </w:rPr>
        <w:t xml:space="preserve"> </w:t>
      </w:r>
      <w:r>
        <w:t>1</w:t>
      </w:r>
      <w:r>
        <w:rPr>
          <w:spacing w:val="-2"/>
        </w:rPr>
        <w:t xml:space="preserve"> </w:t>
      </w:r>
      <w:r>
        <w:t>July</w:t>
      </w:r>
      <w:r>
        <w:rPr>
          <w:spacing w:val="-2"/>
        </w:rPr>
        <w:t xml:space="preserve"> </w:t>
      </w:r>
      <w:r>
        <w:t>2025</w:t>
      </w:r>
      <w:r>
        <w:rPr>
          <w:spacing w:val="-2"/>
        </w:rPr>
        <w:t xml:space="preserve"> </w:t>
      </w:r>
      <w:r>
        <w:t>to</w:t>
      </w:r>
      <w:r>
        <w:rPr>
          <w:spacing w:val="-1"/>
        </w:rPr>
        <w:t xml:space="preserve"> </w:t>
      </w:r>
      <w:r>
        <w:rPr>
          <w:spacing w:val="-5"/>
        </w:rPr>
        <w:t>30</w:t>
      </w:r>
      <w:r w:rsidR="00233DF1">
        <w:t xml:space="preserve"> </w:t>
      </w:r>
      <w:r>
        <w:t>June</w:t>
      </w:r>
      <w:r w:rsidRPr="00233DF1">
        <w:rPr>
          <w:spacing w:val="-5"/>
        </w:rPr>
        <w:t xml:space="preserve"> </w:t>
      </w:r>
      <w:r w:rsidRPr="00233DF1">
        <w:rPr>
          <w:spacing w:val="-4"/>
        </w:rPr>
        <w:t>2026</w:t>
      </w:r>
      <w:bookmarkEnd w:id="26"/>
    </w:p>
    <w:p w14:paraId="4B479D40" w14:textId="77777777" w:rsidR="00757131" w:rsidRDefault="00757131" w:rsidP="00233DF1">
      <w:r>
        <w:t>GST</w:t>
      </w:r>
      <w:r>
        <w:rPr>
          <w:spacing w:val="-9"/>
        </w:rPr>
        <w:t xml:space="preserve"> </w:t>
      </w:r>
      <w:r>
        <w:t>is</w:t>
      </w:r>
      <w:r>
        <w:rPr>
          <w:spacing w:val="-7"/>
        </w:rPr>
        <w:t xml:space="preserve"> </w:t>
      </w:r>
      <w:r>
        <w:t>not</w:t>
      </w:r>
      <w:r>
        <w:rPr>
          <w:spacing w:val="-9"/>
        </w:rPr>
        <w:t xml:space="preserve"> </w:t>
      </w:r>
      <w:r>
        <w:t>applicable</w:t>
      </w:r>
      <w:r>
        <w:rPr>
          <w:spacing w:val="-7"/>
        </w:rPr>
        <w:t xml:space="preserve"> </w:t>
      </w:r>
      <w:r>
        <w:t>to</w:t>
      </w:r>
      <w:r>
        <w:rPr>
          <w:spacing w:val="-7"/>
        </w:rPr>
        <w:t xml:space="preserve"> </w:t>
      </w:r>
      <w:r>
        <w:t>TUOS</w:t>
      </w:r>
      <w:r>
        <w:rPr>
          <w:spacing w:val="-8"/>
        </w:rPr>
        <w:t xml:space="preserve"> </w:t>
      </w:r>
      <w:r>
        <w:t>and</w:t>
      </w:r>
      <w:r>
        <w:rPr>
          <w:spacing w:val="-9"/>
        </w:rPr>
        <w:t xml:space="preserve"> </w:t>
      </w:r>
      <w:r>
        <w:t>system</w:t>
      </w:r>
      <w:r>
        <w:rPr>
          <w:spacing w:val="-7"/>
        </w:rPr>
        <w:t xml:space="preserve"> </w:t>
      </w:r>
      <w:r>
        <w:t>strength</w:t>
      </w:r>
      <w:r>
        <w:rPr>
          <w:spacing w:val="-7"/>
        </w:rPr>
        <w:t xml:space="preserve"> </w:t>
      </w:r>
      <w:r>
        <w:rPr>
          <w:spacing w:val="-2"/>
        </w:rPr>
        <w:t>charges.</w:t>
      </w:r>
    </w:p>
    <w:p w14:paraId="628593FC" w14:textId="77777777" w:rsidR="00757131" w:rsidRDefault="00757131" w:rsidP="00233DF1">
      <w:pPr>
        <w:pStyle w:val="Heading2"/>
      </w:pPr>
      <w:bookmarkStart w:id="27" w:name="_bookmark16"/>
      <w:bookmarkStart w:id="28" w:name="_Toc211541278"/>
      <w:bookmarkEnd w:id="27"/>
      <w:r>
        <w:t>Locational</w:t>
      </w:r>
      <w:r>
        <w:rPr>
          <w:spacing w:val="-9"/>
        </w:rPr>
        <w:t xml:space="preserve"> </w:t>
      </w:r>
      <w:r>
        <w:rPr>
          <w:spacing w:val="-2"/>
        </w:rPr>
        <w:t>prices</w:t>
      </w:r>
      <w:bookmarkEnd w:id="28"/>
    </w:p>
    <w:p w14:paraId="26031254" w14:textId="6DCA2BEF" w:rsidR="00757131" w:rsidRPr="00233DF1" w:rsidRDefault="00233DF1" w:rsidP="00233DF1">
      <w:pPr>
        <w:pStyle w:val="Caption"/>
      </w:pPr>
      <w:bookmarkStart w:id="29" w:name="_bookmark17"/>
      <w:bookmarkStart w:id="30" w:name="_Toc211541267"/>
      <w:bookmarkEnd w:id="29"/>
      <w:r w:rsidRPr="00A53375">
        <w:t xml:space="preserve">Table </w:t>
      </w:r>
      <w:fldSimple w:instr=" SEQ Table \* ARABIC ">
        <w:r w:rsidR="00FE0795">
          <w:rPr>
            <w:noProof/>
          </w:rPr>
          <w:t>2</w:t>
        </w:r>
      </w:fldSimple>
      <w:r w:rsidRPr="00A53375">
        <w:t xml:space="preserve">: </w:t>
      </w:r>
      <w:r w:rsidRPr="00233DF1">
        <w:t>Locational Prices</w:t>
      </w:r>
      <w:bookmarkEnd w:id="30"/>
    </w:p>
    <w:tbl>
      <w:tblPr>
        <w:tblStyle w:val="VicGridTableStyle1"/>
        <w:tblW w:w="5000" w:type="pct"/>
        <w:tblLayout w:type="fixed"/>
        <w:tblLook w:val="06A0" w:firstRow="1" w:lastRow="0" w:firstColumn="1" w:lastColumn="0" w:noHBand="1" w:noVBand="1"/>
      </w:tblPr>
      <w:tblGrid>
        <w:gridCol w:w="2597"/>
        <w:gridCol w:w="1952"/>
        <w:gridCol w:w="974"/>
        <w:gridCol w:w="2601"/>
        <w:gridCol w:w="2070"/>
      </w:tblGrid>
      <w:tr w:rsidR="00757131" w14:paraId="21A078BC" w14:textId="77777777" w:rsidTr="004208A1">
        <w:trPr>
          <w:cnfStyle w:val="100000000000" w:firstRow="1" w:lastRow="0" w:firstColumn="0" w:lastColumn="0" w:oddVBand="0" w:evenVBand="0" w:oddHBand="0" w:evenHBand="0" w:firstRowFirstColumn="0" w:firstRowLastColumn="0" w:lastRowFirstColumn="0" w:lastRowLastColumn="0"/>
          <w:trHeight w:val="312"/>
        </w:trPr>
        <w:tc>
          <w:tcPr>
            <w:cnfStyle w:val="001000000100" w:firstRow="0" w:lastRow="0" w:firstColumn="1" w:lastColumn="0" w:oddVBand="0" w:evenVBand="0" w:oddHBand="0" w:evenHBand="0" w:firstRowFirstColumn="1" w:firstRowLastColumn="0" w:lastRowFirstColumn="0" w:lastRowLastColumn="0"/>
            <w:tcW w:w="2264" w:type="dxa"/>
          </w:tcPr>
          <w:p w14:paraId="5EE2DDBB" w14:textId="77777777" w:rsidR="00757131" w:rsidRDefault="00757131" w:rsidP="00233DF1">
            <w:pPr>
              <w:pStyle w:val="TableHeading"/>
            </w:pPr>
            <w:r>
              <w:t>Terminal</w:t>
            </w:r>
            <w:r>
              <w:rPr>
                <w:spacing w:val="-7"/>
              </w:rPr>
              <w:t xml:space="preserve"> </w:t>
            </w:r>
            <w:r>
              <w:rPr>
                <w:spacing w:val="-2"/>
              </w:rPr>
              <w:t>Station</w:t>
            </w:r>
          </w:p>
        </w:tc>
        <w:tc>
          <w:tcPr>
            <w:tcW w:w="1703" w:type="dxa"/>
          </w:tcPr>
          <w:p w14:paraId="40613822" w14:textId="77777777" w:rsidR="00757131" w:rsidRDefault="00757131" w:rsidP="00233DF1">
            <w:pPr>
              <w:pStyle w:val="TableHeading"/>
              <w:jc w:val="center"/>
              <w:cnfStyle w:val="100000000000" w:firstRow="1" w:lastRow="0" w:firstColumn="0" w:lastColumn="0" w:oddVBand="0" w:evenVBand="0" w:oddHBand="0" w:evenHBand="0" w:firstRowFirstColumn="0" w:firstRowLastColumn="0" w:lastRowFirstColumn="0" w:lastRowLastColumn="0"/>
            </w:pPr>
            <w:r>
              <w:rPr>
                <w:spacing w:val="-4"/>
              </w:rPr>
              <w:t>$/MW</w:t>
            </w:r>
          </w:p>
        </w:tc>
        <w:tc>
          <w:tcPr>
            <w:tcW w:w="850" w:type="dxa"/>
            <w:vMerge w:val="restart"/>
            <w:tcBorders>
              <w:bottom w:val="single" w:sz="4" w:space="0" w:color="FFFFFF" w:themeColor="background1"/>
            </w:tcBorders>
            <w:shd w:val="clear" w:color="auto" w:fill="FFFFFF" w:themeFill="background1"/>
          </w:tcPr>
          <w:p w14:paraId="6CB34B16" w14:textId="77777777" w:rsidR="00757131" w:rsidRDefault="00757131" w:rsidP="00233DF1">
            <w:pPr>
              <w:pStyle w:val="TableBody"/>
              <w:cnfStyle w:val="100000000000" w:firstRow="1" w:lastRow="0" w:firstColumn="0" w:lastColumn="0" w:oddVBand="0" w:evenVBand="0" w:oddHBand="0" w:evenHBand="0" w:firstRowFirstColumn="0" w:firstRowLastColumn="0" w:lastRowFirstColumn="0" w:lastRowLastColumn="0"/>
              <w:rPr>
                <w:rFonts w:ascii="Times New Roman"/>
                <w:sz w:val="18"/>
              </w:rPr>
            </w:pPr>
          </w:p>
        </w:tc>
        <w:tc>
          <w:tcPr>
            <w:tcW w:w="2269" w:type="dxa"/>
          </w:tcPr>
          <w:p w14:paraId="355489EC" w14:textId="77777777" w:rsidR="00757131" w:rsidRDefault="00757131" w:rsidP="00233DF1">
            <w:pPr>
              <w:pStyle w:val="TableHeading"/>
              <w:cnfStyle w:val="100000000000" w:firstRow="1" w:lastRow="0" w:firstColumn="0" w:lastColumn="0" w:oddVBand="0" w:evenVBand="0" w:oddHBand="0" w:evenHBand="0" w:firstRowFirstColumn="0" w:firstRowLastColumn="0" w:lastRowFirstColumn="0" w:lastRowLastColumn="0"/>
            </w:pPr>
            <w:r>
              <w:t>Terminal</w:t>
            </w:r>
            <w:r>
              <w:rPr>
                <w:spacing w:val="-7"/>
              </w:rPr>
              <w:t xml:space="preserve"> </w:t>
            </w:r>
            <w:r>
              <w:rPr>
                <w:spacing w:val="-2"/>
              </w:rPr>
              <w:t>Station</w:t>
            </w:r>
          </w:p>
        </w:tc>
        <w:tc>
          <w:tcPr>
            <w:tcW w:w="1806" w:type="dxa"/>
          </w:tcPr>
          <w:p w14:paraId="073BF130" w14:textId="77777777" w:rsidR="00757131" w:rsidRDefault="00757131" w:rsidP="00233DF1">
            <w:pPr>
              <w:pStyle w:val="TableHeading"/>
              <w:jc w:val="center"/>
              <w:cnfStyle w:val="100000000000" w:firstRow="1" w:lastRow="0" w:firstColumn="0" w:lastColumn="0" w:oddVBand="0" w:evenVBand="0" w:oddHBand="0" w:evenHBand="0" w:firstRowFirstColumn="0" w:firstRowLastColumn="0" w:lastRowFirstColumn="0" w:lastRowLastColumn="0"/>
            </w:pPr>
            <w:r>
              <w:rPr>
                <w:spacing w:val="-4"/>
              </w:rPr>
              <w:t>$/MW</w:t>
            </w:r>
          </w:p>
        </w:tc>
      </w:tr>
      <w:tr w:rsidR="00757131" w14:paraId="2645000C" w14:textId="77777777" w:rsidTr="004208A1">
        <w:trPr>
          <w:trHeight w:val="313"/>
        </w:trPr>
        <w:tc>
          <w:tcPr>
            <w:cnfStyle w:val="001000000000" w:firstRow="0" w:lastRow="0" w:firstColumn="1" w:lastColumn="0" w:oddVBand="0" w:evenVBand="0" w:oddHBand="0" w:evenHBand="0" w:firstRowFirstColumn="0" w:firstRowLastColumn="0" w:lastRowFirstColumn="0" w:lastRowLastColumn="0"/>
            <w:tcW w:w="2264" w:type="dxa"/>
          </w:tcPr>
          <w:p w14:paraId="244483EA" w14:textId="77777777" w:rsidR="00757131" w:rsidRDefault="00757131" w:rsidP="00233DF1">
            <w:pPr>
              <w:pStyle w:val="TableBody"/>
            </w:pPr>
            <w:r>
              <w:rPr>
                <w:spacing w:val="-2"/>
              </w:rPr>
              <w:t>Altona</w:t>
            </w:r>
          </w:p>
        </w:tc>
        <w:tc>
          <w:tcPr>
            <w:tcW w:w="1703" w:type="dxa"/>
          </w:tcPr>
          <w:p w14:paraId="738563A6"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21,945</w:t>
            </w:r>
          </w:p>
        </w:tc>
        <w:tc>
          <w:tcPr>
            <w:tcW w:w="850" w:type="dxa"/>
            <w:vMerge/>
            <w:tcBorders>
              <w:top w:val="single" w:sz="4" w:space="0" w:color="auto"/>
              <w:bottom w:val="single" w:sz="4" w:space="0" w:color="FFFFFF" w:themeColor="background1"/>
            </w:tcBorders>
            <w:shd w:val="clear" w:color="auto" w:fill="FFFFFF" w:themeFill="background1"/>
          </w:tcPr>
          <w:p w14:paraId="5F4CC79F"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rPr>
                <w:sz w:val="2"/>
                <w:szCs w:val="2"/>
              </w:rPr>
            </w:pPr>
          </w:p>
        </w:tc>
        <w:tc>
          <w:tcPr>
            <w:tcW w:w="2269" w:type="dxa"/>
            <w:shd w:val="clear" w:color="auto" w:fill="D0EDF7"/>
          </w:tcPr>
          <w:p w14:paraId="1F930365" w14:textId="77777777" w:rsidR="00757131" w:rsidRPr="004208A1" w:rsidRDefault="00757131" w:rsidP="00233DF1">
            <w:pPr>
              <w:pStyle w:val="TableBody"/>
              <w:cnfStyle w:val="000000000000" w:firstRow="0" w:lastRow="0" w:firstColumn="0" w:lastColumn="0" w:oddVBand="0" w:evenVBand="0" w:oddHBand="0" w:evenHBand="0" w:firstRowFirstColumn="0" w:firstRowLastColumn="0" w:lastRowFirstColumn="0" w:lastRowLastColumn="0"/>
              <w:rPr>
                <w:b/>
                <w:bCs/>
              </w:rPr>
            </w:pPr>
            <w:r w:rsidRPr="004208A1">
              <w:rPr>
                <w:b/>
                <w:bCs/>
                <w:spacing w:val="-2"/>
              </w:rPr>
              <w:t>Morwell</w:t>
            </w:r>
          </w:p>
        </w:tc>
        <w:tc>
          <w:tcPr>
            <w:tcW w:w="1806" w:type="dxa"/>
          </w:tcPr>
          <w:p w14:paraId="65F5EAFE"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10,969</w:t>
            </w:r>
          </w:p>
        </w:tc>
      </w:tr>
      <w:tr w:rsidR="00757131" w14:paraId="1306502B" w14:textId="77777777" w:rsidTr="004208A1">
        <w:trPr>
          <w:trHeight w:val="314"/>
        </w:trPr>
        <w:tc>
          <w:tcPr>
            <w:cnfStyle w:val="001000000000" w:firstRow="0" w:lastRow="0" w:firstColumn="1" w:lastColumn="0" w:oddVBand="0" w:evenVBand="0" w:oddHBand="0" w:evenHBand="0" w:firstRowFirstColumn="0" w:firstRowLastColumn="0" w:lastRowFirstColumn="0" w:lastRowLastColumn="0"/>
            <w:tcW w:w="2264" w:type="dxa"/>
          </w:tcPr>
          <w:p w14:paraId="401F83CE" w14:textId="77777777" w:rsidR="00757131" w:rsidRDefault="00757131" w:rsidP="00233DF1">
            <w:pPr>
              <w:pStyle w:val="TableBody"/>
            </w:pPr>
            <w:r>
              <w:rPr>
                <w:spacing w:val="-2"/>
              </w:rPr>
              <w:t>Ballarat</w:t>
            </w:r>
          </w:p>
        </w:tc>
        <w:tc>
          <w:tcPr>
            <w:tcW w:w="1703" w:type="dxa"/>
          </w:tcPr>
          <w:p w14:paraId="14105F90"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31,943</w:t>
            </w:r>
          </w:p>
        </w:tc>
        <w:tc>
          <w:tcPr>
            <w:tcW w:w="850" w:type="dxa"/>
            <w:vMerge/>
            <w:tcBorders>
              <w:top w:val="single" w:sz="4" w:space="0" w:color="auto"/>
              <w:bottom w:val="single" w:sz="4" w:space="0" w:color="FFFFFF" w:themeColor="background1"/>
            </w:tcBorders>
            <w:shd w:val="clear" w:color="auto" w:fill="FFFFFF" w:themeFill="background1"/>
          </w:tcPr>
          <w:p w14:paraId="532ED61A"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rPr>
                <w:sz w:val="2"/>
                <w:szCs w:val="2"/>
              </w:rPr>
            </w:pPr>
          </w:p>
        </w:tc>
        <w:tc>
          <w:tcPr>
            <w:tcW w:w="2269" w:type="dxa"/>
            <w:shd w:val="clear" w:color="auto" w:fill="D0EDF7"/>
          </w:tcPr>
          <w:p w14:paraId="46D88587" w14:textId="77777777" w:rsidR="00757131" w:rsidRPr="004208A1" w:rsidRDefault="00757131" w:rsidP="00233DF1">
            <w:pPr>
              <w:pStyle w:val="TableBody"/>
              <w:cnfStyle w:val="000000000000" w:firstRow="0" w:lastRow="0" w:firstColumn="0" w:lastColumn="0" w:oddVBand="0" w:evenVBand="0" w:oddHBand="0" w:evenHBand="0" w:firstRowFirstColumn="0" w:firstRowLastColumn="0" w:lastRowFirstColumn="0" w:lastRowLastColumn="0"/>
              <w:rPr>
                <w:b/>
                <w:bCs/>
              </w:rPr>
            </w:pPr>
            <w:r w:rsidRPr="004208A1">
              <w:rPr>
                <w:b/>
                <w:bCs/>
              </w:rPr>
              <w:t>Mount</w:t>
            </w:r>
            <w:r w:rsidRPr="004208A1">
              <w:rPr>
                <w:b/>
                <w:bCs/>
                <w:spacing w:val="-3"/>
              </w:rPr>
              <w:t xml:space="preserve"> </w:t>
            </w:r>
            <w:r w:rsidRPr="004208A1">
              <w:rPr>
                <w:b/>
                <w:bCs/>
                <w:spacing w:val="-2"/>
              </w:rPr>
              <w:t>Beauty</w:t>
            </w:r>
          </w:p>
        </w:tc>
        <w:tc>
          <w:tcPr>
            <w:tcW w:w="1806" w:type="dxa"/>
          </w:tcPr>
          <w:p w14:paraId="7B875CF6"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4,828</w:t>
            </w:r>
          </w:p>
        </w:tc>
      </w:tr>
      <w:tr w:rsidR="00757131" w14:paraId="5231C868" w14:textId="77777777" w:rsidTr="004208A1">
        <w:trPr>
          <w:trHeight w:val="313"/>
        </w:trPr>
        <w:tc>
          <w:tcPr>
            <w:cnfStyle w:val="001000000000" w:firstRow="0" w:lastRow="0" w:firstColumn="1" w:lastColumn="0" w:oddVBand="0" w:evenVBand="0" w:oddHBand="0" w:evenHBand="0" w:firstRowFirstColumn="0" w:firstRowLastColumn="0" w:lastRowFirstColumn="0" w:lastRowLastColumn="0"/>
            <w:tcW w:w="2264" w:type="dxa"/>
          </w:tcPr>
          <w:p w14:paraId="743E2C67" w14:textId="77777777" w:rsidR="00757131" w:rsidRDefault="00757131" w:rsidP="00233DF1">
            <w:pPr>
              <w:pStyle w:val="TableBody"/>
            </w:pPr>
            <w:r>
              <w:rPr>
                <w:spacing w:val="-2"/>
              </w:rPr>
              <w:t>Bendigo</w:t>
            </w:r>
          </w:p>
        </w:tc>
        <w:tc>
          <w:tcPr>
            <w:tcW w:w="1703" w:type="dxa"/>
          </w:tcPr>
          <w:p w14:paraId="103A60C2"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32,916</w:t>
            </w:r>
          </w:p>
        </w:tc>
        <w:tc>
          <w:tcPr>
            <w:tcW w:w="850" w:type="dxa"/>
            <w:vMerge/>
            <w:tcBorders>
              <w:top w:val="single" w:sz="4" w:space="0" w:color="auto"/>
              <w:bottom w:val="single" w:sz="4" w:space="0" w:color="FFFFFF" w:themeColor="background1"/>
            </w:tcBorders>
            <w:shd w:val="clear" w:color="auto" w:fill="FFFFFF" w:themeFill="background1"/>
          </w:tcPr>
          <w:p w14:paraId="2A9EB756"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rPr>
                <w:sz w:val="2"/>
                <w:szCs w:val="2"/>
              </w:rPr>
            </w:pPr>
          </w:p>
        </w:tc>
        <w:tc>
          <w:tcPr>
            <w:tcW w:w="2269" w:type="dxa"/>
            <w:shd w:val="clear" w:color="auto" w:fill="D0EDF7"/>
          </w:tcPr>
          <w:p w14:paraId="25EC3550" w14:textId="77777777" w:rsidR="00757131" w:rsidRPr="004208A1" w:rsidRDefault="00757131" w:rsidP="00233DF1">
            <w:pPr>
              <w:pStyle w:val="TableBody"/>
              <w:cnfStyle w:val="000000000000" w:firstRow="0" w:lastRow="0" w:firstColumn="0" w:lastColumn="0" w:oddVBand="0" w:evenVBand="0" w:oddHBand="0" w:evenHBand="0" w:firstRowFirstColumn="0" w:firstRowLastColumn="0" w:lastRowFirstColumn="0" w:lastRowLastColumn="0"/>
              <w:rPr>
                <w:b/>
                <w:bCs/>
              </w:rPr>
            </w:pPr>
            <w:r w:rsidRPr="004208A1">
              <w:rPr>
                <w:b/>
                <w:bCs/>
              </w:rPr>
              <w:t>Portland</w:t>
            </w:r>
            <w:r w:rsidRPr="004208A1">
              <w:rPr>
                <w:b/>
                <w:bCs/>
                <w:spacing w:val="-9"/>
              </w:rPr>
              <w:t xml:space="preserve"> </w:t>
            </w:r>
            <w:r w:rsidRPr="004208A1">
              <w:rPr>
                <w:b/>
                <w:bCs/>
                <w:spacing w:val="-2"/>
              </w:rPr>
              <w:t>Smelter</w:t>
            </w:r>
          </w:p>
        </w:tc>
        <w:tc>
          <w:tcPr>
            <w:tcW w:w="1806" w:type="dxa"/>
          </w:tcPr>
          <w:p w14:paraId="71C5F415"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40,356</w:t>
            </w:r>
          </w:p>
        </w:tc>
      </w:tr>
      <w:tr w:rsidR="00757131" w14:paraId="1BCB8B1D" w14:textId="77777777" w:rsidTr="004208A1">
        <w:trPr>
          <w:trHeight w:val="314"/>
        </w:trPr>
        <w:tc>
          <w:tcPr>
            <w:cnfStyle w:val="001000000000" w:firstRow="0" w:lastRow="0" w:firstColumn="1" w:lastColumn="0" w:oddVBand="0" w:evenVBand="0" w:oddHBand="0" w:evenHBand="0" w:firstRowFirstColumn="0" w:firstRowLastColumn="0" w:lastRowFirstColumn="0" w:lastRowLastColumn="0"/>
            <w:tcW w:w="2264" w:type="dxa"/>
          </w:tcPr>
          <w:p w14:paraId="5AE22482" w14:textId="77777777" w:rsidR="00757131" w:rsidRDefault="00757131" w:rsidP="00233DF1">
            <w:pPr>
              <w:pStyle w:val="TableBody"/>
            </w:pPr>
            <w:r>
              <w:rPr>
                <w:spacing w:val="-2"/>
              </w:rPr>
              <w:t>Brooklyn</w:t>
            </w:r>
          </w:p>
        </w:tc>
        <w:tc>
          <w:tcPr>
            <w:tcW w:w="1703" w:type="dxa"/>
          </w:tcPr>
          <w:p w14:paraId="309F6A31"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23,156</w:t>
            </w:r>
          </w:p>
        </w:tc>
        <w:tc>
          <w:tcPr>
            <w:tcW w:w="850" w:type="dxa"/>
            <w:vMerge/>
            <w:tcBorders>
              <w:top w:val="single" w:sz="4" w:space="0" w:color="auto"/>
              <w:bottom w:val="single" w:sz="4" w:space="0" w:color="FFFFFF" w:themeColor="background1"/>
            </w:tcBorders>
            <w:shd w:val="clear" w:color="auto" w:fill="FFFFFF" w:themeFill="background1"/>
          </w:tcPr>
          <w:p w14:paraId="6EB9A0E8"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rPr>
                <w:sz w:val="2"/>
                <w:szCs w:val="2"/>
              </w:rPr>
            </w:pPr>
          </w:p>
        </w:tc>
        <w:tc>
          <w:tcPr>
            <w:tcW w:w="2269" w:type="dxa"/>
            <w:shd w:val="clear" w:color="auto" w:fill="D0EDF7"/>
          </w:tcPr>
          <w:p w14:paraId="625ECC94" w14:textId="77777777" w:rsidR="00757131" w:rsidRPr="004208A1" w:rsidRDefault="00757131" w:rsidP="00233DF1">
            <w:pPr>
              <w:pStyle w:val="TableBody"/>
              <w:cnfStyle w:val="000000000000" w:firstRow="0" w:lastRow="0" w:firstColumn="0" w:lastColumn="0" w:oddVBand="0" w:evenVBand="0" w:oddHBand="0" w:evenHBand="0" w:firstRowFirstColumn="0" w:firstRowLastColumn="0" w:lastRowFirstColumn="0" w:lastRowLastColumn="0"/>
              <w:rPr>
                <w:b/>
                <w:bCs/>
              </w:rPr>
            </w:pPr>
            <w:r w:rsidRPr="004208A1">
              <w:rPr>
                <w:b/>
                <w:bCs/>
                <w:spacing w:val="-2"/>
              </w:rPr>
              <w:t>Red</w:t>
            </w:r>
            <w:r w:rsidRPr="004208A1">
              <w:rPr>
                <w:b/>
                <w:bCs/>
                <w:spacing w:val="-7"/>
              </w:rPr>
              <w:t xml:space="preserve"> </w:t>
            </w:r>
            <w:r w:rsidRPr="004208A1">
              <w:rPr>
                <w:b/>
                <w:bCs/>
                <w:spacing w:val="-2"/>
              </w:rPr>
              <w:t>Cliffs</w:t>
            </w:r>
          </w:p>
        </w:tc>
        <w:tc>
          <w:tcPr>
            <w:tcW w:w="1806" w:type="dxa"/>
          </w:tcPr>
          <w:p w14:paraId="69DB43F9"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54,042</w:t>
            </w:r>
          </w:p>
        </w:tc>
      </w:tr>
      <w:tr w:rsidR="00757131" w14:paraId="73DABCE6" w14:textId="77777777" w:rsidTr="004208A1">
        <w:trPr>
          <w:trHeight w:val="311"/>
        </w:trPr>
        <w:tc>
          <w:tcPr>
            <w:cnfStyle w:val="001000000000" w:firstRow="0" w:lastRow="0" w:firstColumn="1" w:lastColumn="0" w:oddVBand="0" w:evenVBand="0" w:oddHBand="0" w:evenHBand="0" w:firstRowFirstColumn="0" w:firstRowLastColumn="0" w:lastRowFirstColumn="0" w:lastRowLastColumn="0"/>
            <w:tcW w:w="2264" w:type="dxa"/>
          </w:tcPr>
          <w:p w14:paraId="6AA4A156" w14:textId="77777777" w:rsidR="00757131" w:rsidRDefault="00757131" w:rsidP="00233DF1">
            <w:pPr>
              <w:pStyle w:val="TableBody"/>
            </w:pPr>
            <w:r>
              <w:rPr>
                <w:spacing w:val="-2"/>
              </w:rPr>
              <w:t>Brunswick</w:t>
            </w:r>
          </w:p>
        </w:tc>
        <w:tc>
          <w:tcPr>
            <w:tcW w:w="1703" w:type="dxa"/>
          </w:tcPr>
          <w:p w14:paraId="48CE5D39"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23,835</w:t>
            </w:r>
          </w:p>
        </w:tc>
        <w:tc>
          <w:tcPr>
            <w:tcW w:w="850" w:type="dxa"/>
            <w:vMerge/>
            <w:tcBorders>
              <w:top w:val="single" w:sz="4" w:space="0" w:color="auto"/>
              <w:bottom w:val="single" w:sz="4" w:space="0" w:color="FFFFFF" w:themeColor="background1"/>
            </w:tcBorders>
            <w:shd w:val="clear" w:color="auto" w:fill="FFFFFF" w:themeFill="background1"/>
          </w:tcPr>
          <w:p w14:paraId="2FDB2CA6"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rPr>
                <w:sz w:val="2"/>
                <w:szCs w:val="2"/>
              </w:rPr>
            </w:pPr>
          </w:p>
        </w:tc>
        <w:tc>
          <w:tcPr>
            <w:tcW w:w="2269" w:type="dxa"/>
            <w:shd w:val="clear" w:color="auto" w:fill="D0EDF7"/>
          </w:tcPr>
          <w:p w14:paraId="064CA716" w14:textId="77777777" w:rsidR="00757131" w:rsidRPr="004208A1" w:rsidRDefault="00757131" w:rsidP="00233DF1">
            <w:pPr>
              <w:pStyle w:val="TableBody"/>
              <w:cnfStyle w:val="000000000000" w:firstRow="0" w:lastRow="0" w:firstColumn="0" w:lastColumn="0" w:oddVBand="0" w:evenVBand="0" w:oddHBand="0" w:evenHBand="0" w:firstRowFirstColumn="0" w:firstRowLastColumn="0" w:lastRowFirstColumn="0" w:lastRowLastColumn="0"/>
              <w:rPr>
                <w:b/>
                <w:bCs/>
              </w:rPr>
            </w:pPr>
            <w:r w:rsidRPr="004208A1">
              <w:rPr>
                <w:b/>
                <w:bCs/>
                <w:spacing w:val="-2"/>
              </w:rPr>
              <w:t>Richmond</w:t>
            </w:r>
          </w:p>
        </w:tc>
        <w:tc>
          <w:tcPr>
            <w:tcW w:w="1806" w:type="dxa"/>
          </w:tcPr>
          <w:p w14:paraId="45B2B51C"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21,754</w:t>
            </w:r>
          </w:p>
        </w:tc>
      </w:tr>
      <w:tr w:rsidR="00757131" w14:paraId="5185F3B3" w14:textId="77777777" w:rsidTr="004208A1">
        <w:trPr>
          <w:trHeight w:val="313"/>
        </w:trPr>
        <w:tc>
          <w:tcPr>
            <w:cnfStyle w:val="001000000000" w:firstRow="0" w:lastRow="0" w:firstColumn="1" w:lastColumn="0" w:oddVBand="0" w:evenVBand="0" w:oddHBand="0" w:evenHBand="0" w:firstRowFirstColumn="0" w:firstRowLastColumn="0" w:lastRowFirstColumn="0" w:lastRowLastColumn="0"/>
            <w:tcW w:w="2264" w:type="dxa"/>
          </w:tcPr>
          <w:p w14:paraId="298DB992" w14:textId="77777777" w:rsidR="00757131" w:rsidRDefault="00757131" w:rsidP="00233DF1">
            <w:pPr>
              <w:pStyle w:val="TableBody"/>
            </w:pPr>
            <w:r>
              <w:rPr>
                <w:spacing w:val="-2"/>
              </w:rPr>
              <w:t>Cranbourne</w:t>
            </w:r>
          </w:p>
        </w:tc>
        <w:tc>
          <w:tcPr>
            <w:tcW w:w="1703" w:type="dxa"/>
          </w:tcPr>
          <w:p w14:paraId="3D14CCD0"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18,563</w:t>
            </w:r>
          </w:p>
        </w:tc>
        <w:tc>
          <w:tcPr>
            <w:tcW w:w="850" w:type="dxa"/>
            <w:vMerge/>
            <w:tcBorders>
              <w:top w:val="single" w:sz="4" w:space="0" w:color="auto"/>
              <w:bottom w:val="single" w:sz="4" w:space="0" w:color="FFFFFF" w:themeColor="background1"/>
            </w:tcBorders>
            <w:shd w:val="clear" w:color="auto" w:fill="FFFFFF" w:themeFill="background1"/>
          </w:tcPr>
          <w:p w14:paraId="620218EF"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rPr>
                <w:sz w:val="2"/>
                <w:szCs w:val="2"/>
              </w:rPr>
            </w:pPr>
          </w:p>
        </w:tc>
        <w:tc>
          <w:tcPr>
            <w:tcW w:w="2269" w:type="dxa"/>
            <w:shd w:val="clear" w:color="auto" w:fill="D0EDF7"/>
          </w:tcPr>
          <w:p w14:paraId="05836CB5" w14:textId="77777777" w:rsidR="00757131" w:rsidRPr="004208A1" w:rsidRDefault="00757131" w:rsidP="00233DF1">
            <w:pPr>
              <w:pStyle w:val="TableBody"/>
              <w:cnfStyle w:val="000000000000" w:firstRow="0" w:lastRow="0" w:firstColumn="0" w:lastColumn="0" w:oddVBand="0" w:evenVBand="0" w:oddHBand="0" w:evenHBand="0" w:firstRowFirstColumn="0" w:firstRowLastColumn="0" w:lastRowFirstColumn="0" w:lastRowLastColumn="0"/>
              <w:rPr>
                <w:b/>
                <w:bCs/>
              </w:rPr>
            </w:pPr>
            <w:r w:rsidRPr="004208A1">
              <w:rPr>
                <w:b/>
                <w:bCs/>
                <w:spacing w:val="-2"/>
              </w:rPr>
              <w:t>Ringwood</w:t>
            </w:r>
          </w:p>
        </w:tc>
        <w:tc>
          <w:tcPr>
            <w:tcW w:w="1806" w:type="dxa"/>
          </w:tcPr>
          <w:p w14:paraId="1DEE141A"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18,790</w:t>
            </w:r>
          </w:p>
        </w:tc>
      </w:tr>
      <w:tr w:rsidR="00757131" w14:paraId="64A58A3F" w14:textId="77777777" w:rsidTr="004208A1">
        <w:trPr>
          <w:trHeight w:val="313"/>
        </w:trPr>
        <w:tc>
          <w:tcPr>
            <w:cnfStyle w:val="001000000000" w:firstRow="0" w:lastRow="0" w:firstColumn="1" w:lastColumn="0" w:oddVBand="0" w:evenVBand="0" w:oddHBand="0" w:evenHBand="0" w:firstRowFirstColumn="0" w:firstRowLastColumn="0" w:lastRowFirstColumn="0" w:lastRowLastColumn="0"/>
            <w:tcW w:w="2264" w:type="dxa"/>
          </w:tcPr>
          <w:p w14:paraId="1AE2F418" w14:textId="77777777" w:rsidR="00757131" w:rsidRDefault="00757131" w:rsidP="00233DF1">
            <w:pPr>
              <w:pStyle w:val="TableBody"/>
            </w:pPr>
            <w:r>
              <w:t>Deer</w:t>
            </w:r>
            <w:r>
              <w:rPr>
                <w:spacing w:val="-7"/>
              </w:rPr>
              <w:t xml:space="preserve"> </w:t>
            </w:r>
            <w:r>
              <w:rPr>
                <w:spacing w:val="-4"/>
              </w:rPr>
              <w:t>Park</w:t>
            </w:r>
          </w:p>
        </w:tc>
        <w:tc>
          <w:tcPr>
            <w:tcW w:w="1703" w:type="dxa"/>
          </w:tcPr>
          <w:p w14:paraId="0FBAFCF0"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30,941</w:t>
            </w:r>
          </w:p>
        </w:tc>
        <w:tc>
          <w:tcPr>
            <w:tcW w:w="850" w:type="dxa"/>
            <w:vMerge/>
            <w:tcBorders>
              <w:top w:val="single" w:sz="4" w:space="0" w:color="auto"/>
              <w:bottom w:val="single" w:sz="4" w:space="0" w:color="FFFFFF" w:themeColor="background1"/>
            </w:tcBorders>
            <w:shd w:val="clear" w:color="auto" w:fill="FFFFFF" w:themeFill="background1"/>
          </w:tcPr>
          <w:p w14:paraId="138629DB"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rPr>
                <w:sz w:val="2"/>
                <w:szCs w:val="2"/>
              </w:rPr>
            </w:pPr>
          </w:p>
        </w:tc>
        <w:tc>
          <w:tcPr>
            <w:tcW w:w="2269" w:type="dxa"/>
            <w:shd w:val="clear" w:color="auto" w:fill="D0EDF7"/>
          </w:tcPr>
          <w:p w14:paraId="1D005F8C" w14:textId="77777777" w:rsidR="00757131" w:rsidRPr="004208A1" w:rsidRDefault="00757131" w:rsidP="00233DF1">
            <w:pPr>
              <w:pStyle w:val="TableBody"/>
              <w:cnfStyle w:val="000000000000" w:firstRow="0" w:lastRow="0" w:firstColumn="0" w:lastColumn="0" w:oddVBand="0" w:evenVBand="0" w:oddHBand="0" w:evenHBand="0" w:firstRowFirstColumn="0" w:firstRowLastColumn="0" w:lastRowFirstColumn="0" w:lastRowLastColumn="0"/>
              <w:rPr>
                <w:b/>
                <w:bCs/>
              </w:rPr>
            </w:pPr>
            <w:r w:rsidRPr="004208A1">
              <w:rPr>
                <w:b/>
                <w:bCs/>
                <w:spacing w:val="-2"/>
              </w:rPr>
              <w:t>Shepparton</w:t>
            </w:r>
          </w:p>
        </w:tc>
        <w:tc>
          <w:tcPr>
            <w:tcW w:w="1806" w:type="dxa"/>
          </w:tcPr>
          <w:p w14:paraId="325E3F0C"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28,471</w:t>
            </w:r>
          </w:p>
        </w:tc>
      </w:tr>
      <w:tr w:rsidR="00757131" w14:paraId="02A5342C" w14:textId="77777777" w:rsidTr="004208A1">
        <w:trPr>
          <w:trHeight w:val="313"/>
        </w:trPr>
        <w:tc>
          <w:tcPr>
            <w:cnfStyle w:val="001000000000" w:firstRow="0" w:lastRow="0" w:firstColumn="1" w:lastColumn="0" w:oddVBand="0" w:evenVBand="0" w:oddHBand="0" w:evenHBand="0" w:firstRowFirstColumn="0" w:firstRowLastColumn="0" w:lastRowFirstColumn="0" w:lastRowLastColumn="0"/>
            <w:tcW w:w="2264" w:type="dxa"/>
          </w:tcPr>
          <w:p w14:paraId="3DB57964" w14:textId="77777777" w:rsidR="00757131" w:rsidRDefault="00757131" w:rsidP="00233DF1">
            <w:pPr>
              <w:pStyle w:val="TableBody"/>
            </w:pPr>
            <w:r>
              <w:rPr>
                <w:spacing w:val="-4"/>
              </w:rPr>
              <w:t xml:space="preserve">East </w:t>
            </w:r>
            <w:r>
              <w:rPr>
                <w:spacing w:val="-2"/>
              </w:rPr>
              <w:t>Rowville</w:t>
            </w:r>
          </w:p>
        </w:tc>
        <w:tc>
          <w:tcPr>
            <w:tcW w:w="1703" w:type="dxa"/>
          </w:tcPr>
          <w:p w14:paraId="75FEB762"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18,663</w:t>
            </w:r>
          </w:p>
        </w:tc>
        <w:tc>
          <w:tcPr>
            <w:tcW w:w="850" w:type="dxa"/>
            <w:vMerge/>
            <w:tcBorders>
              <w:top w:val="single" w:sz="4" w:space="0" w:color="auto"/>
              <w:bottom w:val="single" w:sz="4" w:space="0" w:color="FFFFFF" w:themeColor="background1"/>
            </w:tcBorders>
            <w:shd w:val="clear" w:color="auto" w:fill="FFFFFF" w:themeFill="background1"/>
          </w:tcPr>
          <w:p w14:paraId="47CE246F"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rPr>
                <w:sz w:val="2"/>
                <w:szCs w:val="2"/>
              </w:rPr>
            </w:pPr>
          </w:p>
        </w:tc>
        <w:tc>
          <w:tcPr>
            <w:tcW w:w="2269" w:type="dxa"/>
            <w:shd w:val="clear" w:color="auto" w:fill="D0EDF7"/>
          </w:tcPr>
          <w:p w14:paraId="4A589DA6" w14:textId="77777777" w:rsidR="00757131" w:rsidRPr="004208A1" w:rsidRDefault="00757131" w:rsidP="00233DF1">
            <w:pPr>
              <w:pStyle w:val="TableBody"/>
              <w:cnfStyle w:val="000000000000" w:firstRow="0" w:lastRow="0" w:firstColumn="0" w:lastColumn="0" w:oddVBand="0" w:evenVBand="0" w:oddHBand="0" w:evenHBand="0" w:firstRowFirstColumn="0" w:firstRowLastColumn="0" w:lastRowFirstColumn="0" w:lastRowLastColumn="0"/>
              <w:rPr>
                <w:b/>
                <w:bCs/>
              </w:rPr>
            </w:pPr>
            <w:r w:rsidRPr="004208A1">
              <w:rPr>
                <w:b/>
                <w:bCs/>
              </w:rPr>
              <w:t>South</w:t>
            </w:r>
            <w:r w:rsidRPr="004208A1">
              <w:rPr>
                <w:b/>
                <w:bCs/>
                <w:spacing w:val="-5"/>
              </w:rPr>
              <w:t xml:space="preserve"> </w:t>
            </w:r>
            <w:r w:rsidRPr="004208A1">
              <w:rPr>
                <w:b/>
                <w:bCs/>
                <w:spacing w:val="-2"/>
              </w:rPr>
              <w:t>Morang</w:t>
            </w:r>
          </w:p>
        </w:tc>
        <w:tc>
          <w:tcPr>
            <w:tcW w:w="1806" w:type="dxa"/>
          </w:tcPr>
          <w:p w14:paraId="44A4D5A7"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18,950</w:t>
            </w:r>
          </w:p>
        </w:tc>
      </w:tr>
      <w:tr w:rsidR="00757131" w14:paraId="33D0A0B3" w14:textId="77777777" w:rsidTr="004208A1">
        <w:trPr>
          <w:trHeight w:val="314"/>
        </w:trPr>
        <w:tc>
          <w:tcPr>
            <w:cnfStyle w:val="001000000000" w:firstRow="0" w:lastRow="0" w:firstColumn="1" w:lastColumn="0" w:oddVBand="0" w:evenVBand="0" w:oddHBand="0" w:evenHBand="0" w:firstRowFirstColumn="0" w:firstRowLastColumn="0" w:lastRowFirstColumn="0" w:lastRowLastColumn="0"/>
            <w:tcW w:w="2264" w:type="dxa"/>
          </w:tcPr>
          <w:p w14:paraId="16CF40EC" w14:textId="77777777" w:rsidR="00757131" w:rsidRDefault="00757131" w:rsidP="00233DF1">
            <w:pPr>
              <w:pStyle w:val="TableBody"/>
            </w:pPr>
            <w:r>
              <w:rPr>
                <w:spacing w:val="-2"/>
              </w:rPr>
              <w:t>Fishermans</w:t>
            </w:r>
            <w:r>
              <w:rPr>
                <w:spacing w:val="-3"/>
              </w:rPr>
              <w:t xml:space="preserve"> </w:t>
            </w:r>
            <w:r>
              <w:rPr>
                <w:spacing w:val="-4"/>
              </w:rPr>
              <w:t>Bend</w:t>
            </w:r>
          </w:p>
        </w:tc>
        <w:tc>
          <w:tcPr>
            <w:tcW w:w="1703" w:type="dxa"/>
          </w:tcPr>
          <w:p w14:paraId="27FA5569"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23,437</w:t>
            </w:r>
          </w:p>
        </w:tc>
        <w:tc>
          <w:tcPr>
            <w:tcW w:w="850" w:type="dxa"/>
            <w:vMerge/>
            <w:tcBorders>
              <w:top w:val="single" w:sz="4" w:space="0" w:color="auto"/>
              <w:bottom w:val="single" w:sz="4" w:space="0" w:color="FFFFFF" w:themeColor="background1"/>
            </w:tcBorders>
            <w:shd w:val="clear" w:color="auto" w:fill="FFFFFF" w:themeFill="background1"/>
          </w:tcPr>
          <w:p w14:paraId="49AB660D"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rPr>
                <w:sz w:val="2"/>
                <w:szCs w:val="2"/>
              </w:rPr>
            </w:pPr>
          </w:p>
        </w:tc>
        <w:tc>
          <w:tcPr>
            <w:tcW w:w="2269" w:type="dxa"/>
            <w:shd w:val="clear" w:color="auto" w:fill="D0EDF7"/>
          </w:tcPr>
          <w:p w14:paraId="4F76D072" w14:textId="77777777" w:rsidR="00757131" w:rsidRPr="004208A1" w:rsidRDefault="00757131" w:rsidP="00233DF1">
            <w:pPr>
              <w:pStyle w:val="TableBody"/>
              <w:cnfStyle w:val="000000000000" w:firstRow="0" w:lastRow="0" w:firstColumn="0" w:lastColumn="0" w:oddVBand="0" w:evenVBand="0" w:oddHBand="0" w:evenHBand="0" w:firstRowFirstColumn="0" w:firstRowLastColumn="0" w:lastRowFirstColumn="0" w:lastRowLastColumn="0"/>
              <w:rPr>
                <w:b/>
                <w:bCs/>
              </w:rPr>
            </w:pPr>
            <w:r w:rsidRPr="004208A1">
              <w:rPr>
                <w:b/>
                <w:bCs/>
                <w:spacing w:val="-2"/>
              </w:rPr>
              <w:t>Springvale</w:t>
            </w:r>
          </w:p>
        </w:tc>
        <w:tc>
          <w:tcPr>
            <w:tcW w:w="1806" w:type="dxa"/>
          </w:tcPr>
          <w:p w14:paraId="1C278972"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18,455</w:t>
            </w:r>
          </w:p>
        </w:tc>
      </w:tr>
      <w:tr w:rsidR="00757131" w14:paraId="318CF42C" w14:textId="77777777" w:rsidTr="004208A1">
        <w:trPr>
          <w:trHeight w:val="311"/>
        </w:trPr>
        <w:tc>
          <w:tcPr>
            <w:cnfStyle w:val="001000000000" w:firstRow="0" w:lastRow="0" w:firstColumn="1" w:lastColumn="0" w:oddVBand="0" w:evenVBand="0" w:oddHBand="0" w:evenHBand="0" w:firstRowFirstColumn="0" w:firstRowLastColumn="0" w:lastRowFirstColumn="0" w:lastRowLastColumn="0"/>
            <w:tcW w:w="2264" w:type="dxa"/>
          </w:tcPr>
          <w:p w14:paraId="65B1B50A" w14:textId="77777777" w:rsidR="00757131" w:rsidRDefault="00757131" w:rsidP="00233DF1">
            <w:pPr>
              <w:pStyle w:val="TableBody"/>
            </w:pPr>
            <w:r>
              <w:rPr>
                <w:spacing w:val="-2"/>
              </w:rPr>
              <w:t>Fosterville</w:t>
            </w:r>
          </w:p>
        </w:tc>
        <w:tc>
          <w:tcPr>
            <w:tcW w:w="1703" w:type="dxa"/>
          </w:tcPr>
          <w:p w14:paraId="6D7B1B72"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30,558</w:t>
            </w:r>
          </w:p>
        </w:tc>
        <w:tc>
          <w:tcPr>
            <w:tcW w:w="850" w:type="dxa"/>
            <w:vMerge/>
            <w:tcBorders>
              <w:top w:val="single" w:sz="4" w:space="0" w:color="auto"/>
              <w:bottom w:val="single" w:sz="4" w:space="0" w:color="FFFFFF" w:themeColor="background1"/>
            </w:tcBorders>
            <w:shd w:val="clear" w:color="auto" w:fill="FFFFFF" w:themeFill="background1"/>
          </w:tcPr>
          <w:p w14:paraId="26D8C3F3"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rPr>
                <w:sz w:val="2"/>
                <w:szCs w:val="2"/>
              </w:rPr>
            </w:pPr>
          </w:p>
        </w:tc>
        <w:tc>
          <w:tcPr>
            <w:tcW w:w="2269" w:type="dxa"/>
            <w:shd w:val="clear" w:color="auto" w:fill="D0EDF7"/>
          </w:tcPr>
          <w:p w14:paraId="64E20B88" w14:textId="77777777" w:rsidR="00757131" w:rsidRPr="004208A1" w:rsidRDefault="00757131" w:rsidP="00233DF1">
            <w:pPr>
              <w:pStyle w:val="TableBody"/>
              <w:cnfStyle w:val="000000000000" w:firstRow="0" w:lastRow="0" w:firstColumn="0" w:lastColumn="0" w:oddVBand="0" w:evenVBand="0" w:oddHBand="0" w:evenHBand="0" w:firstRowFirstColumn="0" w:firstRowLastColumn="0" w:lastRowFirstColumn="0" w:lastRowLastColumn="0"/>
              <w:rPr>
                <w:b/>
                <w:bCs/>
              </w:rPr>
            </w:pPr>
            <w:r w:rsidRPr="004208A1">
              <w:rPr>
                <w:b/>
                <w:bCs/>
                <w:spacing w:val="-2"/>
              </w:rPr>
              <w:t>Templestowe</w:t>
            </w:r>
          </w:p>
        </w:tc>
        <w:tc>
          <w:tcPr>
            <w:tcW w:w="1806" w:type="dxa"/>
          </w:tcPr>
          <w:p w14:paraId="4EE13A78"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20,074</w:t>
            </w:r>
          </w:p>
        </w:tc>
      </w:tr>
      <w:tr w:rsidR="00757131" w14:paraId="6B126C57" w14:textId="77777777" w:rsidTr="004208A1">
        <w:trPr>
          <w:trHeight w:val="314"/>
        </w:trPr>
        <w:tc>
          <w:tcPr>
            <w:cnfStyle w:val="001000000000" w:firstRow="0" w:lastRow="0" w:firstColumn="1" w:lastColumn="0" w:oddVBand="0" w:evenVBand="0" w:oddHBand="0" w:evenHBand="0" w:firstRowFirstColumn="0" w:firstRowLastColumn="0" w:lastRowFirstColumn="0" w:lastRowLastColumn="0"/>
            <w:tcW w:w="2264" w:type="dxa"/>
          </w:tcPr>
          <w:p w14:paraId="07800904" w14:textId="77777777" w:rsidR="00757131" w:rsidRDefault="00757131" w:rsidP="00233DF1">
            <w:pPr>
              <w:pStyle w:val="TableBody"/>
            </w:pPr>
            <w:r>
              <w:rPr>
                <w:spacing w:val="-2"/>
              </w:rPr>
              <w:t>Geelong</w:t>
            </w:r>
          </w:p>
        </w:tc>
        <w:tc>
          <w:tcPr>
            <w:tcW w:w="1703" w:type="dxa"/>
          </w:tcPr>
          <w:p w14:paraId="55E68770"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24,834</w:t>
            </w:r>
          </w:p>
        </w:tc>
        <w:tc>
          <w:tcPr>
            <w:tcW w:w="850" w:type="dxa"/>
            <w:vMerge/>
            <w:tcBorders>
              <w:top w:val="single" w:sz="4" w:space="0" w:color="auto"/>
              <w:bottom w:val="single" w:sz="4" w:space="0" w:color="FFFFFF" w:themeColor="background1"/>
            </w:tcBorders>
            <w:shd w:val="clear" w:color="auto" w:fill="FFFFFF" w:themeFill="background1"/>
          </w:tcPr>
          <w:p w14:paraId="07E6BB3E"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rPr>
                <w:sz w:val="2"/>
                <w:szCs w:val="2"/>
              </w:rPr>
            </w:pPr>
          </w:p>
        </w:tc>
        <w:tc>
          <w:tcPr>
            <w:tcW w:w="2269" w:type="dxa"/>
            <w:shd w:val="clear" w:color="auto" w:fill="D0EDF7"/>
          </w:tcPr>
          <w:p w14:paraId="39A9EE0D" w14:textId="77777777" w:rsidR="00757131" w:rsidRPr="004208A1" w:rsidRDefault="00757131" w:rsidP="00233DF1">
            <w:pPr>
              <w:pStyle w:val="TableBody"/>
              <w:cnfStyle w:val="000000000000" w:firstRow="0" w:lastRow="0" w:firstColumn="0" w:lastColumn="0" w:oddVBand="0" w:evenVBand="0" w:oddHBand="0" w:evenHBand="0" w:firstRowFirstColumn="0" w:firstRowLastColumn="0" w:lastRowFirstColumn="0" w:lastRowLastColumn="0"/>
              <w:rPr>
                <w:b/>
                <w:bCs/>
              </w:rPr>
            </w:pPr>
            <w:r w:rsidRPr="004208A1">
              <w:rPr>
                <w:b/>
                <w:bCs/>
                <w:spacing w:val="-2"/>
              </w:rPr>
              <w:t>Terang</w:t>
            </w:r>
          </w:p>
        </w:tc>
        <w:tc>
          <w:tcPr>
            <w:tcW w:w="1806" w:type="dxa"/>
          </w:tcPr>
          <w:p w14:paraId="471E28DC"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53,505</w:t>
            </w:r>
          </w:p>
        </w:tc>
      </w:tr>
      <w:tr w:rsidR="00757131" w14:paraId="59371155" w14:textId="77777777" w:rsidTr="004208A1">
        <w:trPr>
          <w:trHeight w:val="314"/>
        </w:trPr>
        <w:tc>
          <w:tcPr>
            <w:cnfStyle w:val="001000000000" w:firstRow="0" w:lastRow="0" w:firstColumn="1" w:lastColumn="0" w:oddVBand="0" w:evenVBand="0" w:oddHBand="0" w:evenHBand="0" w:firstRowFirstColumn="0" w:firstRowLastColumn="0" w:lastRowFirstColumn="0" w:lastRowLastColumn="0"/>
            <w:tcW w:w="2264" w:type="dxa"/>
          </w:tcPr>
          <w:p w14:paraId="3CD33F70" w14:textId="77777777" w:rsidR="00757131" w:rsidRDefault="00757131" w:rsidP="00233DF1">
            <w:pPr>
              <w:pStyle w:val="TableBody"/>
            </w:pPr>
            <w:r>
              <w:rPr>
                <w:spacing w:val="-2"/>
              </w:rPr>
              <w:t>Glenrowan</w:t>
            </w:r>
          </w:p>
        </w:tc>
        <w:tc>
          <w:tcPr>
            <w:tcW w:w="1703" w:type="dxa"/>
          </w:tcPr>
          <w:p w14:paraId="0F359304"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20,080</w:t>
            </w:r>
          </w:p>
        </w:tc>
        <w:tc>
          <w:tcPr>
            <w:tcW w:w="850" w:type="dxa"/>
            <w:vMerge/>
            <w:tcBorders>
              <w:top w:val="single" w:sz="4" w:space="0" w:color="auto"/>
              <w:bottom w:val="single" w:sz="4" w:space="0" w:color="FFFFFF" w:themeColor="background1"/>
            </w:tcBorders>
            <w:shd w:val="clear" w:color="auto" w:fill="FFFFFF" w:themeFill="background1"/>
          </w:tcPr>
          <w:p w14:paraId="1555C670"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rPr>
                <w:sz w:val="2"/>
                <w:szCs w:val="2"/>
              </w:rPr>
            </w:pPr>
          </w:p>
        </w:tc>
        <w:tc>
          <w:tcPr>
            <w:tcW w:w="2269" w:type="dxa"/>
            <w:shd w:val="clear" w:color="auto" w:fill="D0EDF7"/>
          </w:tcPr>
          <w:p w14:paraId="16AA8331" w14:textId="77777777" w:rsidR="00757131" w:rsidRPr="004208A1" w:rsidRDefault="00757131" w:rsidP="00233DF1">
            <w:pPr>
              <w:pStyle w:val="TableBody"/>
              <w:cnfStyle w:val="000000000000" w:firstRow="0" w:lastRow="0" w:firstColumn="0" w:lastColumn="0" w:oddVBand="0" w:evenVBand="0" w:oddHBand="0" w:evenHBand="0" w:firstRowFirstColumn="0" w:firstRowLastColumn="0" w:lastRowFirstColumn="0" w:lastRowLastColumn="0"/>
              <w:rPr>
                <w:b/>
                <w:bCs/>
              </w:rPr>
            </w:pPr>
            <w:r w:rsidRPr="004208A1">
              <w:rPr>
                <w:b/>
                <w:bCs/>
                <w:spacing w:val="-2"/>
              </w:rPr>
              <w:t>Thomastown</w:t>
            </w:r>
          </w:p>
        </w:tc>
        <w:tc>
          <w:tcPr>
            <w:tcW w:w="1806" w:type="dxa"/>
          </w:tcPr>
          <w:p w14:paraId="2677B3BD"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19,433</w:t>
            </w:r>
          </w:p>
        </w:tc>
      </w:tr>
      <w:tr w:rsidR="00757131" w14:paraId="4098C950" w14:textId="77777777" w:rsidTr="004208A1">
        <w:trPr>
          <w:trHeight w:val="313"/>
        </w:trPr>
        <w:tc>
          <w:tcPr>
            <w:cnfStyle w:val="001000000000" w:firstRow="0" w:lastRow="0" w:firstColumn="1" w:lastColumn="0" w:oddVBand="0" w:evenVBand="0" w:oddHBand="0" w:evenHBand="0" w:firstRowFirstColumn="0" w:firstRowLastColumn="0" w:lastRowFirstColumn="0" w:lastRowLastColumn="0"/>
            <w:tcW w:w="2264" w:type="dxa"/>
          </w:tcPr>
          <w:p w14:paraId="30A0C225" w14:textId="77777777" w:rsidR="00757131" w:rsidRDefault="00757131" w:rsidP="00233DF1">
            <w:pPr>
              <w:pStyle w:val="TableBody"/>
            </w:pPr>
            <w:r>
              <w:rPr>
                <w:spacing w:val="-2"/>
              </w:rPr>
              <w:t>Heatherton</w:t>
            </w:r>
          </w:p>
        </w:tc>
        <w:tc>
          <w:tcPr>
            <w:tcW w:w="1703" w:type="dxa"/>
          </w:tcPr>
          <w:p w14:paraId="2244DE3C"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21,893</w:t>
            </w:r>
          </w:p>
        </w:tc>
        <w:tc>
          <w:tcPr>
            <w:tcW w:w="850" w:type="dxa"/>
            <w:vMerge/>
            <w:tcBorders>
              <w:top w:val="single" w:sz="4" w:space="0" w:color="auto"/>
              <w:bottom w:val="single" w:sz="4" w:space="0" w:color="FFFFFF" w:themeColor="background1"/>
            </w:tcBorders>
            <w:shd w:val="clear" w:color="auto" w:fill="FFFFFF" w:themeFill="background1"/>
          </w:tcPr>
          <w:p w14:paraId="470E60A3"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rPr>
                <w:sz w:val="2"/>
                <w:szCs w:val="2"/>
              </w:rPr>
            </w:pPr>
          </w:p>
        </w:tc>
        <w:tc>
          <w:tcPr>
            <w:tcW w:w="2269" w:type="dxa"/>
            <w:shd w:val="clear" w:color="auto" w:fill="D0EDF7"/>
          </w:tcPr>
          <w:p w14:paraId="0D9E39F0" w14:textId="77777777" w:rsidR="00757131" w:rsidRPr="004208A1" w:rsidRDefault="00757131" w:rsidP="00233DF1">
            <w:pPr>
              <w:pStyle w:val="TableBody"/>
              <w:cnfStyle w:val="000000000000" w:firstRow="0" w:lastRow="0" w:firstColumn="0" w:lastColumn="0" w:oddVBand="0" w:evenVBand="0" w:oddHBand="0" w:evenHBand="0" w:firstRowFirstColumn="0" w:firstRowLastColumn="0" w:lastRowFirstColumn="0" w:lastRowLastColumn="0"/>
              <w:rPr>
                <w:b/>
                <w:bCs/>
              </w:rPr>
            </w:pPr>
            <w:r w:rsidRPr="004208A1">
              <w:rPr>
                <w:b/>
                <w:bCs/>
                <w:spacing w:val="-2"/>
              </w:rPr>
              <w:t>Tyabb</w:t>
            </w:r>
          </w:p>
        </w:tc>
        <w:tc>
          <w:tcPr>
            <w:tcW w:w="1806" w:type="dxa"/>
          </w:tcPr>
          <w:p w14:paraId="0A21752C"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22,848</w:t>
            </w:r>
          </w:p>
        </w:tc>
      </w:tr>
      <w:tr w:rsidR="00757131" w14:paraId="30C83927" w14:textId="77777777" w:rsidTr="004208A1">
        <w:trPr>
          <w:trHeight w:val="313"/>
        </w:trPr>
        <w:tc>
          <w:tcPr>
            <w:cnfStyle w:val="001000000000" w:firstRow="0" w:lastRow="0" w:firstColumn="1" w:lastColumn="0" w:oddVBand="0" w:evenVBand="0" w:oddHBand="0" w:evenHBand="0" w:firstRowFirstColumn="0" w:firstRowLastColumn="0" w:lastRowFirstColumn="0" w:lastRowLastColumn="0"/>
            <w:tcW w:w="2264" w:type="dxa"/>
          </w:tcPr>
          <w:p w14:paraId="406FE1F9" w14:textId="77777777" w:rsidR="00757131" w:rsidRDefault="00757131" w:rsidP="00233DF1">
            <w:pPr>
              <w:pStyle w:val="TableBody"/>
            </w:pPr>
            <w:r>
              <w:rPr>
                <w:spacing w:val="-2"/>
              </w:rPr>
              <w:t>Heywood</w:t>
            </w:r>
          </w:p>
        </w:tc>
        <w:tc>
          <w:tcPr>
            <w:tcW w:w="1703" w:type="dxa"/>
          </w:tcPr>
          <w:p w14:paraId="1F3CD41E"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37,473</w:t>
            </w:r>
          </w:p>
        </w:tc>
        <w:tc>
          <w:tcPr>
            <w:tcW w:w="850" w:type="dxa"/>
            <w:vMerge/>
            <w:tcBorders>
              <w:top w:val="single" w:sz="4" w:space="0" w:color="auto"/>
              <w:bottom w:val="single" w:sz="4" w:space="0" w:color="FFFFFF" w:themeColor="background1"/>
            </w:tcBorders>
            <w:shd w:val="clear" w:color="auto" w:fill="FFFFFF" w:themeFill="background1"/>
          </w:tcPr>
          <w:p w14:paraId="7BA24163"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rPr>
                <w:sz w:val="2"/>
                <w:szCs w:val="2"/>
              </w:rPr>
            </w:pPr>
          </w:p>
        </w:tc>
        <w:tc>
          <w:tcPr>
            <w:tcW w:w="2269" w:type="dxa"/>
            <w:shd w:val="clear" w:color="auto" w:fill="D0EDF7"/>
          </w:tcPr>
          <w:p w14:paraId="1AB35F8A" w14:textId="77777777" w:rsidR="00757131" w:rsidRPr="004208A1" w:rsidRDefault="00757131" w:rsidP="00233DF1">
            <w:pPr>
              <w:pStyle w:val="TableBody"/>
              <w:cnfStyle w:val="000000000000" w:firstRow="0" w:lastRow="0" w:firstColumn="0" w:lastColumn="0" w:oddVBand="0" w:evenVBand="0" w:oddHBand="0" w:evenHBand="0" w:firstRowFirstColumn="0" w:firstRowLastColumn="0" w:lastRowFirstColumn="0" w:lastRowLastColumn="0"/>
              <w:rPr>
                <w:b/>
                <w:bCs/>
              </w:rPr>
            </w:pPr>
            <w:r w:rsidRPr="004208A1">
              <w:rPr>
                <w:b/>
                <w:bCs/>
                <w:spacing w:val="-2"/>
              </w:rPr>
              <w:t>Wemen</w:t>
            </w:r>
          </w:p>
        </w:tc>
        <w:tc>
          <w:tcPr>
            <w:tcW w:w="1806" w:type="dxa"/>
          </w:tcPr>
          <w:p w14:paraId="6E64EC40"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44,231</w:t>
            </w:r>
          </w:p>
        </w:tc>
      </w:tr>
      <w:tr w:rsidR="00757131" w14:paraId="3D01F86F" w14:textId="77777777" w:rsidTr="004208A1">
        <w:trPr>
          <w:trHeight w:val="311"/>
        </w:trPr>
        <w:tc>
          <w:tcPr>
            <w:cnfStyle w:val="001000000000" w:firstRow="0" w:lastRow="0" w:firstColumn="1" w:lastColumn="0" w:oddVBand="0" w:evenVBand="0" w:oddHBand="0" w:evenHBand="0" w:firstRowFirstColumn="0" w:firstRowLastColumn="0" w:lastRowFirstColumn="0" w:lastRowLastColumn="0"/>
            <w:tcW w:w="2264" w:type="dxa"/>
          </w:tcPr>
          <w:p w14:paraId="0C456836" w14:textId="77777777" w:rsidR="00757131" w:rsidRDefault="00757131" w:rsidP="00233DF1">
            <w:pPr>
              <w:pStyle w:val="TableBody"/>
            </w:pPr>
            <w:r>
              <w:rPr>
                <w:spacing w:val="-2"/>
              </w:rPr>
              <w:t>Horsham</w:t>
            </w:r>
          </w:p>
        </w:tc>
        <w:tc>
          <w:tcPr>
            <w:tcW w:w="1703" w:type="dxa"/>
          </w:tcPr>
          <w:p w14:paraId="5DBB8754"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48,838</w:t>
            </w:r>
          </w:p>
        </w:tc>
        <w:tc>
          <w:tcPr>
            <w:tcW w:w="850" w:type="dxa"/>
            <w:vMerge/>
            <w:tcBorders>
              <w:top w:val="single" w:sz="4" w:space="0" w:color="auto"/>
              <w:bottom w:val="single" w:sz="4" w:space="0" w:color="FFFFFF" w:themeColor="background1"/>
            </w:tcBorders>
            <w:shd w:val="clear" w:color="auto" w:fill="FFFFFF" w:themeFill="background1"/>
          </w:tcPr>
          <w:p w14:paraId="7E4385B1"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rPr>
                <w:sz w:val="2"/>
                <w:szCs w:val="2"/>
              </w:rPr>
            </w:pPr>
          </w:p>
        </w:tc>
        <w:tc>
          <w:tcPr>
            <w:tcW w:w="2269" w:type="dxa"/>
            <w:shd w:val="clear" w:color="auto" w:fill="D0EDF7"/>
          </w:tcPr>
          <w:p w14:paraId="7F6CD1E1" w14:textId="77777777" w:rsidR="00757131" w:rsidRPr="004208A1" w:rsidRDefault="00757131" w:rsidP="00233DF1">
            <w:pPr>
              <w:pStyle w:val="TableBody"/>
              <w:cnfStyle w:val="000000000000" w:firstRow="0" w:lastRow="0" w:firstColumn="0" w:lastColumn="0" w:oddVBand="0" w:evenVBand="0" w:oddHBand="0" w:evenHBand="0" w:firstRowFirstColumn="0" w:firstRowLastColumn="0" w:lastRowFirstColumn="0" w:lastRowLastColumn="0"/>
              <w:rPr>
                <w:b/>
                <w:bCs/>
              </w:rPr>
            </w:pPr>
            <w:r w:rsidRPr="004208A1">
              <w:rPr>
                <w:b/>
                <w:bCs/>
                <w:spacing w:val="-2"/>
              </w:rPr>
              <w:t>West</w:t>
            </w:r>
            <w:r w:rsidRPr="004208A1">
              <w:rPr>
                <w:b/>
                <w:bCs/>
                <w:spacing w:val="-5"/>
              </w:rPr>
              <w:t xml:space="preserve"> </w:t>
            </w:r>
            <w:r w:rsidRPr="004208A1">
              <w:rPr>
                <w:b/>
                <w:bCs/>
                <w:spacing w:val="-2"/>
              </w:rPr>
              <w:t>Melbourne</w:t>
            </w:r>
          </w:p>
        </w:tc>
        <w:tc>
          <w:tcPr>
            <w:tcW w:w="1806" w:type="dxa"/>
          </w:tcPr>
          <w:p w14:paraId="0CBCAB3D"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21,653</w:t>
            </w:r>
          </w:p>
        </w:tc>
      </w:tr>
      <w:tr w:rsidR="00757131" w14:paraId="4A0991DF" w14:textId="77777777" w:rsidTr="004208A1">
        <w:trPr>
          <w:trHeight w:val="314"/>
        </w:trPr>
        <w:tc>
          <w:tcPr>
            <w:cnfStyle w:val="001000000000" w:firstRow="0" w:lastRow="0" w:firstColumn="1" w:lastColumn="0" w:oddVBand="0" w:evenVBand="0" w:oddHBand="0" w:evenHBand="0" w:firstRowFirstColumn="0" w:firstRowLastColumn="0" w:lastRowFirstColumn="0" w:lastRowLastColumn="0"/>
            <w:tcW w:w="2264" w:type="dxa"/>
          </w:tcPr>
          <w:p w14:paraId="0FA499C9" w14:textId="77777777" w:rsidR="00757131" w:rsidRDefault="00757131" w:rsidP="00233DF1">
            <w:pPr>
              <w:pStyle w:val="TableBody"/>
            </w:pPr>
            <w:r>
              <w:rPr>
                <w:spacing w:val="-2"/>
              </w:rPr>
              <w:t>Keilor</w:t>
            </w:r>
          </w:p>
        </w:tc>
        <w:tc>
          <w:tcPr>
            <w:tcW w:w="1703" w:type="dxa"/>
          </w:tcPr>
          <w:p w14:paraId="38AC773B"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21,006</w:t>
            </w:r>
          </w:p>
        </w:tc>
        <w:tc>
          <w:tcPr>
            <w:tcW w:w="850" w:type="dxa"/>
            <w:vMerge/>
            <w:tcBorders>
              <w:top w:val="single" w:sz="4" w:space="0" w:color="auto"/>
              <w:bottom w:val="single" w:sz="4" w:space="0" w:color="FFFFFF" w:themeColor="background1"/>
            </w:tcBorders>
            <w:shd w:val="clear" w:color="auto" w:fill="FFFFFF" w:themeFill="background1"/>
          </w:tcPr>
          <w:p w14:paraId="4B66E9A6"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rPr>
                <w:sz w:val="2"/>
                <w:szCs w:val="2"/>
              </w:rPr>
            </w:pPr>
          </w:p>
        </w:tc>
        <w:tc>
          <w:tcPr>
            <w:tcW w:w="2269" w:type="dxa"/>
            <w:shd w:val="clear" w:color="auto" w:fill="D0EDF7"/>
          </w:tcPr>
          <w:p w14:paraId="461E6FA1" w14:textId="77777777" w:rsidR="00757131" w:rsidRPr="004208A1" w:rsidRDefault="00757131" w:rsidP="00233DF1">
            <w:pPr>
              <w:pStyle w:val="TableBody"/>
              <w:cnfStyle w:val="000000000000" w:firstRow="0" w:lastRow="0" w:firstColumn="0" w:lastColumn="0" w:oddVBand="0" w:evenVBand="0" w:oddHBand="0" w:evenHBand="0" w:firstRowFirstColumn="0" w:firstRowLastColumn="0" w:lastRowFirstColumn="0" w:lastRowLastColumn="0"/>
              <w:rPr>
                <w:b/>
                <w:bCs/>
              </w:rPr>
            </w:pPr>
            <w:r w:rsidRPr="004208A1">
              <w:rPr>
                <w:b/>
                <w:bCs/>
                <w:spacing w:val="-2"/>
              </w:rPr>
              <w:t>Western</w:t>
            </w:r>
            <w:r w:rsidRPr="004208A1">
              <w:rPr>
                <w:b/>
                <w:bCs/>
              </w:rPr>
              <w:t xml:space="preserve"> </w:t>
            </w:r>
            <w:r w:rsidRPr="004208A1">
              <w:rPr>
                <w:b/>
                <w:bCs/>
                <w:spacing w:val="-4"/>
              </w:rPr>
              <w:t>Port</w:t>
            </w:r>
          </w:p>
        </w:tc>
        <w:tc>
          <w:tcPr>
            <w:tcW w:w="1806" w:type="dxa"/>
          </w:tcPr>
          <w:p w14:paraId="18AD43AA"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29,743</w:t>
            </w:r>
          </w:p>
        </w:tc>
      </w:tr>
      <w:tr w:rsidR="00757131" w14:paraId="296A9E6C" w14:textId="77777777" w:rsidTr="004208A1">
        <w:trPr>
          <w:trHeight w:val="313"/>
        </w:trPr>
        <w:tc>
          <w:tcPr>
            <w:cnfStyle w:val="001000000000" w:firstRow="0" w:lastRow="0" w:firstColumn="1" w:lastColumn="0" w:oddVBand="0" w:evenVBand="0" w:oddHBand="0" w:evenHBand="0" w:firstRowFirstColumn="0" w:firstRowLastColumn="0" w:lastRowFirstColumn="0" w:lastRowLastColumn="0"/>
            <w:tcW w:w="2264" w:type="dxa"/>
          </w:tcPr>
          <w:p w14:paraId="6C2DEBEE" w14:textId="77777777" w:rsidR="00757131" w:rsidRDefault="00757131" w:rsidP="00233DF1">
            <w:pPr>
              <w:pStyle w:val="TableBody"/>
            </w:pPr>
            <w:r>
              <w:rPr>
                <w:spacing w:val="-2"/>
              </w:rPr>
              <w:t>Kerang</w:t>
            </w:r>
          </w:p>
        </w:tc>
        <w:tc>
          <w:tcPr>
            <w:tcW w:w="1703" w:type="dxa"/>
          </w:tcPr>
          <w:p w14:paraId="38C0F416"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58,898</w:t>
            </w:r>
          </w:p>
        </w:tc>
        <w:tc>
          <w:tcPr>
            <w:tcW w:w="850" w:type="dxa"/>
            <w:vMerge/>
            <w:tcBorders>
              <w:top w:val="single" w:sz="4" w:space="0" w:color="auto"/>
              <w:bottom w:val="single" w:sz="4" w:space="0" w:color="FFFFFF" w:themeColor="background1"/>
            </w:tcBorders>
            <w:shd w:val="clear" w:color="auto" w:fill="FFFFFF" w:themeFill="background1"/>
          </w:tcPr>
          <w:p w14:paraId="5D60B5C0"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rPr>
                <w:sz w:val="2"/>
                <w:szCs w:val="2"/>
              </w:rPr>
            </w:pPr>
          </w:p>
        </w:tc>
        <w:tc>
          <w:tcPr>
            <w:tcW w:w="2269" w:type="dxa"/>
            <w:tcBorders>
              <w:bottom w:val="single" w:sz="4" w:space="0" w:color="005587" w:themeColor="accent1"/>
            </w:tcBorders>
            <w:shd w:val="clear" w:color="auto" w:fill="D0EDF7"/>
          </w:tcPr>
          <w:p w14:paraId="622964B5" w14:textId="77777777" w:rsidR="00757131" w:rsidRPr="004208A1" w:rsidRDefault="00757131" w:rsidP="00233DF1">
            <w:pPr>
              <w:pStyle w:val="TableBody"/>
              <w:cnfStyle w:val="000000000000" w:firstRow="0" w:lastRow="0" w:firstColumn="0" w:lastColumn="0" w:oddVBand="0" w:evenVBand="0" w:oddHBand="0" w:evenHBand="0" w:firstRowFirstColumn="0" w:firstRowLastColumn="0" w:lastRowFirstColumn="0" w:lastRowLastColumn="0"/>
              <w:rPr>
                <w:b/>
                <w:bCs/>
              </w:rPr>
            </w:pPr>
            <w:r w:rsidRPr="004208A1">
              <w:rPr>
                <w:b/>
                <w:bCs/>
                <w:spacing w:val="-2"/>
              </w:rPr>
              <w:t>Wodonga</w:t>
            </w:r>
          </w:p>
        </w:tc>
        <w:tc>
          <w:tcPr>
            <w:tcW w:w="1806" w:type="dxa"/>
            <w:tcBorders>
              <w:bottom w:val="single" w:sz="4" w:space="0" w:color="005587" w:themeColor="accent1"/>
            </w:tcBorders>
          </w:tcPr>
          <w:p w14:paraId="69096B6A"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12,073</w:t>
            </w:r>
          </w:p>
        </w:tc>
      </w:tr>
      <w:tr w:rsidR="00757131" w14:paraId="339CEAAD" w14:textId="77777777" w:rsidTr="004208A1">
        <w:trPr>
          <w:trHeight w:val="314"/>
        </w:trPr>
        <w:tc>
          <w:tcPr>
            <w:cnfStyle w:val="001000000000" w:firstRow="0" w:lastRow="0" w:firstColumn="1" w:lastColumn="0" w:oddVBand="0" w:evenVBand="0" w:oddHBand="0" w:evenHBand="0" w:firstRowFirstColumn="0" w:firstRowLastColumn="0" w:lastRowFirstColumn="0" w:lastRowLastColumn="0"/>
            <w:tcW w:w="2264" w:type="dxa"/>
          </w:tcPr>
          <w:p w14:paraId="7A4C51B3" w14:textId="77777777" w:rsidR="00757131" w:rsidRDefault="00757131" w:rsidP="00233DF1">
            <w:pPr>
              <w:pStyle w:val="TableBody"/>
            </w:pPr>
            <w:r>
              <w:t>Loy</w:t>
            </w:r>
            <w:r>
              <w:rPr>
                <w:spacing w:val="-3"/>
              </w:rPr>
              <w:t xml:space="preserve"> </w:t>
            </w:r>
            <w:r>
              <w:rPr>
                <w:spacing w:val="-4"/>
              </w:rPr>
              <w:t>Yang</w:t>
            </w:r>
          </w:p>
        </w:tc>
        <w:tc>
          <w:tcPr>
            <w:tcW w:w="1703" w:type="dxa"/>
          </w:tcPr>
          <w:p w14:paraId="5CE73045"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19,442</w:t>
            </w:r>
          </w:p>
        </w:tc>
        <w:tc>
          <w:tcPr>
            <w:tcW w:w="850" w:type="dxa"/>
            <w:vMerge/>
            <w:tcBorders>
              <w:top w:val="single" w:sz="4" w:space="0" w:color="auto"/>
              <w:bottom w:val="nil"/>
            </w:tcBorders>
            <w:shd w:val="clear" w:color="auto" w:fill="FFFFFF" w:themeFill="background1"/>
          </w:tcPr>
          <w:p w14:paraId="2C33A4CE"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rPr>
                <w:sz w:val="2"/>
                <w:szCs w:val="2"/>
              </w:rPr>
            </w:pPr>
          </w:p>
        </w:tc>
        <w:tc>
          <w:tcPr>
            <w:tcW w:w="2269" w:type="dxa"/>
            <w:tcBorders>
              <w:bottom w:val="single" w:sz="4" w:space="0" w:color="005587" w:themeColor="accent1"/>
            </w:tcBorders>
            <w:shd w:val="clear" w:color="auto" w:fill="D0EDF7"/>
          </w:tcPr>
          <w:p w14:paraId="54462F3A" w14:textId="77777777" w:rsidR="00757131" w:rsidRPr="004208A1" w:rsidRDefault="00757131" w:rsidP="00233DF1">
            <w:pPr>
              <w:pStyle w:val="TableBody"/>
              <w:cnfStyle w:val="000000000000" w:firstRow="0" w:lastRow="0" w:firstColumn="0" w:lastColumn="0" w:oddVBand="0" w:evenVBand="0" w:oddHBand="0" w:evenHBand="0" w:firstRowFirstColumn="0" w:firstRowLastColumn="0" w:lastRowFirstColumn="0" w:lastRowLastColumn="0"/>
              <w:rPr>
                <w:b/>
                <w:bCs/>
              </w:rPr>
            </w:pPr>
            <w:r w:rsidRPr="004208A1">
              <w:rPr>
                <w:b/>
                <w:bCs/>
                <w:spacing w:val="-2"/>
              </w:rPr>
              <w:t>Yallourn</w:t>
            </w:r>
            <w:r w:rsidRPr="004208A1">
              <w:rPr>
                <w:b/>
                <w:bCs/>
                <w:spacing w:val="-5"/>
              </w:rPr>
              <w:t xml:space="preserve"> </w:t>
            </w:r>
            <w:r w:rsidRPr="004208A1">
              <w:rPr>
                <w:b/>
                <w:bCs/>
                <w:spacing w:val="-2"/>
              </w:rPr>
              <w:t xml:space="preserve">PS </w:t>
            </w:r>
            <w:r w:rsidRPr="004208A1">
              <w:rPr>
                <w:b/>
                <w:bCs/>
                <w:spacing w:val="-5"/>
              </w:rPr>
              <w:t>G.5</w:t>
            </w:r>
          </w:p>
        </w:tc>
        <w:tc>
          <w:tcPr>
            <w:tcW w:w="1806" w:type="dxa"/>
            <w:tcBorders>
              <w:bottom w:val="single" w:sz="4" w:space="0" w:color="005587" w:themeColor="accent1"/>
            </w:tcBorders>
          </w:tcPr>
          <w:p w14:paraId="238EAD59"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13,248</w:t>
            </w:r>
          </w:p>
        </w:tc>
      </w:tr>
      <w:tr w:rsidR="00757131" w14:paraId="44031870" w14:textId="77777777" w:rsidTr="004208A1">
        <w:trPr>
          <w:trHeight w:val="314"/>
        </w:trPr>
        <w:tc>
          <w:tcPr>
            <w:cnfStyle w:val="001000000000" w:firstRow="0" w:lastRow="0" w:firstColumn="1" w:lastColumn="0" w:oddVBand="0" w:evenVBand="0" w:oddHBand="0" w:evenHBand="0" w:firstRowFirstColumn="0" w:firstRowLastColumn="0" w:lastRowFirstColumn="0" w:lastRowLastColumn="0"/>
            <w:tcW w:w="2264" w:type="dxa"/>
          </w:tcPr>
          <w:p w14:paraId="25E3C34B" w14:textId="77777777" w:rsidR="00757131" w:rsidRDefault="00757131" w:rsidP="00233DF1">
            <w:pPr>
              <w:pStyle w:val="TableBody"/>
            </w:pPr>
            <w:r>
              <w:rPr>
                <w:spacing w:val="-2"/>
              </w:rPr>
              <w:t>Malvern</w:t>
            </w:r>
          </w:p>
        </w:tc>
        <w:tc>
          <w:tcPr>
            <w:tcW w:w="1703" w:type="dxa"/>
          </w:tcPr>
          <w:p w14:paraId="2DC7E2EC"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pPr>
            <w:r>
              <w:rPr>
                <w:spacing w:val="-2"/>
              </w:rPr>
              <w:t>25,024</w:t>
            </w:r>
          </w:p>
        </w:tc>
        <w:tc>
          <w:tcPr>
            <w:tcW w:w="4925" w:type="dxa"/>
            <w:gridSpan w:val="3"/>
            <w:tcBorders>
              <w:top w:val="nil"/>
              <w:bottom w:val="nil"/>
            </w:tcBorders>
            <w:shd w:val="clear" w:color="auto" w:fill="FFFFFF" w:themeFill="background1"/>
          </w:tcPr>
          <w:p w14:paraId="685946EE" w14:textId="77777777" w:rsidR="00757131" w:rsidRDefault="00757131" w:rsidP="00233DF1">
            <w:pPr>
              <w:pStyle w:val="TableBody"/>
              <w:jc w:val="center"/>
              <w:cnfStyle w:val="000000000000" w:firstRow="0" w:lastRow="0" w:firstColumn="0" w:lastColumn="0" w:oddVBand="0" w:evenVBand="0" w:oddHBand="0" w:evenHBand="0" w:firstRowFirstColumn="0" w:firstRowLastColumn="0" w:lastRowFirstColumn="0" w:lastRowLastColumn="0"/>
              <w:rPr>
                <w:rFonts w:ascii="Times New Roman"/>
                <w:sz w:val="18"/>
              </w:rPr>
            </w:pPr>
          </w:p>
        </w:tc>
      </w:tr>
    </w:tbl>
    <w:p w14:paraId="737B2EAD" w14:textId="77777777" w:rsidR="00757131" w:rsidRDefault="00757131" w:rsidP="00233DF1">
      <w:pPr>
        <w:pStyle w:val="Heading2"/>
      </w:pPr>
      <w:bookmarkStart w:id="31" w:name="_bookmark18"/>
      <w:bookmarkStart w:id="32" w:name="_Toc211541279"/>
      <w:bookmarkEnd w:id="31"/>
      <w:r>
        <w:t>Common</w:t>
      </w:r>
      <w:r>
        <w:rPr>
          <w:spacing w:val="-11"/>
        </w:rPr>
        <w:t xml:space="preserve"> </w:t>
      </w:r>
      <w:r>
        <w:t>service</w:t>
      </w:r>
      <w:r>
        <w:rPr>
          <w:spacing w:val="-9"/>
        </w:rPr>
        <w:t xml:space="preserve"> </w:t>
      </w:r>
      <w:r>
        <w:t>and</w:t>
      </w:r>
      <w:r>
        <w:rPr>
          <w:spacing w:val="-7"/>
        </w:rPr>
        <w:t xml:space="preserve"> </w:t>
      </w:r>
      <w:r>
        <w:t>non-locational</w:t>
      </w:r>
      <w:r>
        <w:rPr>
          <w:spacing w:val="-7"/>
        </w:rPr>
        <w:t xml:space="preserve"> </w:t>
      </w:r>
      <w:r>
        <w:rPr>
          <w:spacing w:val="-2"/>
        </w:rPr>
        <w:t>prices</w:t>
      </w:r>
      <w:bookmarkEnd w:id="32"/>
    </w:p>
    <w:p w14:paraId="2C255175" w14:textId="254E2AA3" w:rsidR="00757131" w:rsidRPr="00233DF1" w:rsidRDefault="00233DF1" w:rsidP="00233DF1">
      <w:pPr>
        <w:pStyle w:val="Caption"/>
      </w:pPr>
      <w:bookmarkStart w:id="33" w:name="_bookmark19"/>
      <w:bookmarkStart w:id="34" w:name="_Toc211541268"/>
      <w:bookmarkEnd w:id="33"/>
      <w:r w:rsidRPr="00A53375">
        <w:t xml:space="preserve">Table </w:t>
      </w:r>
      <w:fldSimple w:instr=" SEQ Table \* ARABIC ">
        <w:r w:rsidR="00FE0795">
          <w:rPr>
            <w:noProof/>
          </w:rPr>
          <w:t>3</w:t>
        </w:r>
      </w:fldSimple>
      <w:r w:rsidRPr="00A53375">
        <w:t xml:space="preserve">: </w:t>
      </w:r>
      <w:r w:rsidRPr="00233DF1">
        <w:t>Common Service and non-locational prices</w:t>
      </w:r>
      <w:bookmarkEnd w:id="34"/>
    </w:p>
    <w:tbl>
      <w:tblPr>
        <w:tblStyle w:val="VicGridTableStyle1"/>
        <w:tblW w:w="5005" w:type="pct"/>
        <w:tblInd w:w="-5" w:type="dxa"/>
        <w:tblLayout w:type="fixed"/>
        <w:tblLook w:val="06A0" w:firstRow="1" w:lastRow="0" w:firstColumn="1" w:lastColumn="0" w:noHBand="1" w:noVBand="1"/>
      </w:tblPr>
      <w:tblGrid>
        <w:gridCol w:w="3401"/>
        <w:gridCol w:w="3401"/>
        <w:gridCol w:w="3402"/>
      </w:tblGrid>
      <w:tr w:rsidR="00757131" w14:paraId="3770DD51" w14:textId="77777777" w:rsidTr="004208A1">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3401" w:type="dxa"/>
          </w:tcPr>
          <w:p w14:paraId="2EB2B98A" w14:textId="77777777" w:rsidR="00757131" w:rsidRDefault="00757131" w:rsidP="00233DF1">
            <w:pPr>
              <w:pStyle w:val="TableHeading"/>
            </w:pPr>
            <w:r>
              <w:t>(Either</w:t>
            </w:r>
            <w:r>
              <w:rPr>
                <w:spacing w:val="-8"/>
              </w:rPr>
              <w:t xml:space="preserve"> </w:t>
            </w:r>
            <w:r>
              <w:t>one</w:t>
            </w:r>
            <w:r>
              <w:rPr>
                <w:spacing w:val="-9"/>
              </w:rPr>
              <w:t xml:space="preserve"> </w:t>
            </w:r>
            <w:r>
              <w:t>of</w:t>
            </w:r>
            <w:r>
              <w:rPr>
                <w:spacing w:val="-7"/>
              </w:rPr>
              <w:t xml:space="preserve"> </w:t>
            </w:r>
            <w:r>
              <w:t>the</w:t>
            </w:r>
            <w:r>
              <w:rPr>
                <w:spacing w:val="-7"/>
              </w:rPr>
              <w:t xml:space="preserve"> </w:t>
            </w:r>
            <w:r>
              <w:rPr>
                <w:spacing w:val="-2"/>
              </w:rPr>
              <w:t>following)</w:t>
            </w:r>
          </w:p>
        </w:tc>
        <w:tc>
          <w:tcPr>
            <w:tcW w:w="3401" w:type="dxa"/>
          </w:tcPr>
          <w:p w14:paraId="1984BA47" w14:textId="77777777" w:rsidR="00757131" w:rsidRDefault="00757131" w:rsidP="00233DF1">
            <w:pPr>
              <w:pStyle w:val="TableHeading"/>
              <w:cnfStyle w:val="100000000000" w:firstRow="1" w:lastRow="0" w:firstColumn="0" w:lastColumn="0" w:oddVBand="0" w:evenVBand="0" w:oddHBand="0" w:evenHBand="0" w:firstRowFirstColumn="0" w:firstRowLastColumn="0" w:lastRowFirstColumn="0" w:lastRowLastColumn="0"/>
            </w:pPr>
            <w:r>
              <w:rPr>
                <w:spacing w:val="-2"/>
              </w:rPr>
              <w:t>Common</w:t>
            </w:r>
            <w:r>
              <w:rPr>
                <w:spacing w:val="-3"/>
              </w:rPr>
              <w:t xml:space="preserve"> </w:t>
            </w:r>
            <w:r>
              <w:rPr>
                <w:spacing w:val="-2"/>
              </w:rPr>
              <w:t>service</w:t>
            </w:r>
            <w:r>
              <w:rPr>
                <w:spacing w:val="-3"/>
              </w:rPr>
              <w:t xml:space="preserve"> </w:t>
            </w:r>
            <w:r>
              <w:rPr>
                <w:spacing w:val="-2"/>
              </w:rPr>
              <w:t>price</w:t>
            </w:r>
          </w:p>
        </w:tc>
        <w:tc>
          <w:tcPr>
            <w:tcW w:w="3402" w:type="dxa"/>
          </w:tcPr>
          <w:p w14:paraId="13EAF2CA" w14:textId="77777777" w:rsidR="00757131" w:rsidRDefault="00757131" w:rsidP="00233DF1">
            <w:pPr>
              <w:pStyle w:val="TableHeading"/>
              <w:cnfStyle w:val="100000000000" w:firstRow="1" w:lastRow="0" w:firstColumn="0" w:lastColumn="0" w:oddVBand="0" w:evenVBand="0" w:oddHBand="0" w:evenHBand="0" w:firstRowFirstColumn="0" w:firstRowLastColumn="0" w:lastRowFirstColumn="0" w:lastRowLastColumn="0"/>
            </w:pPr>
            <w:r>
              <w:rPr>
                <w:spacing w:val="-2"/>
              </w:rPr>
              <w:t>Non-locational</w:t>
            </w:r>
            <w:r>
              <w:t xml:space="preserve"> </w:t>
            </w:r>
            <w:r>
              <w:rPr>
                <w:spacing w:val="-2"/>
              </w:rPr>
              <w:t>price</w:t>
            </w:r>
          </w:p>
        </w:tc>
      </w:tr>
      <w:tr w:rsidR="00757131" w14:paraId="4DC8A6DF" w14:textId="77777777" w:rsidTr="004208A1">
        <w:trPr>
          <w:trHeight w:val="283"/>
        </w:trPr>
        <w:tc>
          <w:tcPr>
            <w:cnfStyle w:val="001000000000" w:firstRow="0" w:lastRow="0" w:firstColumn="1" w:lastColumn="0" w:oddVBand="0" w:evenVBand="0" w:oddHBand="0" w:evenHBand="0" w:firstRowFirstColumn="0" w:firstRowLastColumn="0" w:lastRowFirstColumn="0" w:lastRowLastColumn="0"/>
            <w:tcW w:w="3401" w:type="dxa"/>
          </w:tcPr>
          <w:p w14:paraId="7FE72D29" w14:textId="77777777" w:rsidR="00757131" w:rsidRDefault="00757131" w:rsidP="00233DF1">
            <w:pPr>
              <w:pStyle w:val="TableBody"/>
              <w:rPr>
                <w:b w:val="0"/>
              </w:rPr>
            </w:pPr>
            <w:r>
              <w:t>Energy</w:t>
            </w:r>
            <w:r>
              <w:rPr>
                <w:spacing w:val="-6"/>
              </w:rPr>
              <w:t xml:space="preserve"> </w:t>
            </w:r>
            <w:r>
              <w:t>price</w:t>
            </w:r>
            <w:r>
              <w:rPr>
                <w:spacing w:val="-7"/>
              </w:rPr>
              <w:t xml:space="preserve"> </w:t>
            </w:r>
            <w:r>
              <w:rPr>
                <w:spacing w:val="-2"/>
              </w:rPr>
              <w:t>($/MWh)</w:t>
            </w:r>
          </w:p>
        </w:tc>
        <w:tc>
          <w:tcPr>
            <w:tcW w:w="3401" w:type="dxa"/>
            <w:shd w:val="clear" w:color="auto" w:fill="F2F2F2" w:themeFill="background1" w:themeFillShade="F2"/>
          </w:tcPr>
          <w:p w14:paraId="62BC7BB3" w14:textId="77777777" w:rsidR="00757131" w:rsidRDefault="00757131" w:rsidP="00233DF1">
            <w:pPr>
              <w:pStyle w:val="TableHeadingBlue"/>
              <w:cnfStyle w:val="000000000000" w:firstRow="0" w:lastRow="0" w:firstColumn="0" w:lastColumn="0" w:oddVBand="0" w:evenVBand="0" w:oddHBand="0" w:evenHBand="0" w:firstRowFirstColumn="0" w:firstRowLastColumn="0" w:lastRowFirstColumn="0" w:lastRowLastColumn="0"/>
            </w:pPr>
            <w:r>
              <w:t>15.611</w:t>
            </w:r>
          </w:p>
        </w:tc>
        <w:tc>
          <w:tcPr>
            <w:tcW w:w="3402" w:type="dxa"/>
          </w:tcPr>
          <w:p w14:paraId="73E25AF7"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pPr>
            <w:r>
              <w:rPr>
                <w:spacing w:val="-2"/>
              </w:rPr>
              <w:t>1.982</w:t>
            </w:r>
          </w:p>
        </w:tc>
      </w:tr>
      <w:tr w:rsidR="00757131" w14:paraId="5213870E" w14:textId="77777777" w:rsidTr="004208A1">
        <w:trPr>
          <w:trHeight w:val="283"/>
        </w:trPr>
        <w:tc>
          <w:tcPr>
            <w:cnfStyle w:val="001000000000" w:firstRow="0" w:lastRow="0" w:firstColumn="1" w:lastColumn="0" w:oddVBand="0" w:evenVBand="0" w:oddHBand="0" w:evenHBand="0" w:firstRowFirstColumn="0" w:firstRowLastColumn="0" w:lastRowFirstColumn="0" w:lastRowLastColumn="0"/>
            <w:tcW w:w="3401" w:type="dxa"/>
          </w:tcPr>
          <w:p w14:paraId="25B69DA4" w14:textId="77777777" w:rsidR="00757131" w:rsidRDefault="00757131" w:rsidP="00233DF1">
            <w:pPr>
              <w:pStyle w:val="TableBody"/>
              <w:rPr>
                <w:b w:val="0"/>
              </w:rPr>
            </w:pPr>
            <w:r>
              <w:t>Capacity</w:t>
            </w:r>
            <w:r>
              <w:rPr>
                <w:spacing w:val="-6"/>
              </w:rPr>
              <w:t xml:space="preserve"> </w:t>
            </w:r>
            <w:r>
              <w:t>price</w:t>
            </w:r>
            <w:r>
              <w:rPr>
                <w:spacing w:val="-6"/>
              </w:rPr>
              <w:t xml:space="preserve"> </w:t>
            </w:r>
            <w:r>
              <w:rPr>
                <w:spacing w:val="-2"/>
              </w:rPr>
              <w:t>($/MW)</w:t>
            </w:r>
          </w:p>
        </w:tc>
        <w:tc>
          <w:tcPr>
            <w:tcW w:w="3401" w:type="dxa"/>
            <w:shd w:val="clear" w:color="auto" w:fill="F2F2F2" w:themeFill="background1" w:themeFillShade="F2"/>
          </w:tcPr>
          <w:p w14:paraId="69CA743E" w14:textId="77777777" w:rsidR="00757131" w:rsidRDefault="00757131" w:rsidP="00233DF1">
            <w:pPr>
              <w:pStyle w:val="TableHeadingBlue"/>
              <w:cnfStyle w:val="000000000000" w:firstRow="0" w:lastRow="0" w:firstColumn="0" w:lastColumn="0" w:oddVBand="0" w:evenVBand="0" w:oddHBand="0" w:evenHBand="0" w:firstRowFirstColumn="0" w:firstRowLastColumn="0" w:lastRowFirstColumn="0" w:lastRowLastColumn="0"/>
            </w:pPr>
            <w:r>
              <w:t>71,907</w:t>
            </w:r>
          </w:p>
        </w:tc>
        <w:tc>
          <w:tcPr>
            <w:tcW w:w="3402" w:type="dxa"/>
          </w:tcPr>
          <w:p w14:paraId="16DA5C4C"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pPr>
            <w:r>
              <w:rPr>
                <w:spacing w:val="-2"/>
              </w:rPr>
              <w:t>9,128</w:t>
            </w:r>
          </w:p>
        </w:tc>
      </w:tr>
    </w:tbl>
    <w:p w14:paraId="52310DCF" w14:textId="77777777" w:rsidR="00757131" w:rsidRDefault="00757131" w:rsidP="00233DF1">
      <w:pPr>
        <w:pStyle w:val="Heading2"/>
      </w:pPr>
      <w:bookmarkStart w:id="35" w:name="_bookmark20"/>
      <w:bookmarkStart w:id="36" w:name="_Toc211541280"/>
      <w:bookmarkEnd w:id="35"/>
      <w:r>
        <w:lastRenderedPageBreak/>
        <w:t>System</w:t>
      </w:r>
      <w:r>
        <w:rPr>
          <w:spacing w:val="-4"/>
        </w:rPr>
        <w:t xml:space="preserve"> </w:t>
      </w:r>
      <w:r>
        <w:t>Strength</w:t>
      </w:r>
      <w:r>
        <w:rPr>
          <w:spacing w:val="-2"/>
        </w:rPr>
        <w:t xml:space="preserve"> </w:t>
      </w:r>
      <w:r>
        <w:t>Unit</w:t>
      </w:r>
      <w:r>
        <w:rPr>
          <w:spacing w:val="-3"/>
        </w:rPr>
        <w:t xml:space="preserve"> </w:t>
      </w:r>
      <w:r>
        <w:rPr>
          <w:spacing w:val="-2"/>
        </w:rPr>
        <w:t>Price</w:t>
      </w:r>
      <w:bookmarkEnd w:id="36"/>
    </w:p>
    <w:p w14:paraId="70E695C6" w14:textId="1185DDA2" w:rsidR="00757131" w:rsidRPr="00233DF1" w:rsidRDefault="00233DF1" w:rsidP="00233DF1">
      <w:pPr>
        <w:pStyle w:val="Caption"/>
        <w:rPr>
          <w:rFonts w:ascii="Century Gothic"/>
          <w:b w:val="0"/>
          <w:sz w:val="18"/>
        </w:rPr>
      </w:pPr>
      <w:bookmarkStart w:id="37" w:name="_bookmark21"/>
      <w:bookmarkStart w:id="38" w:name="_Toc211541269"/>
      <w:bookmarkEnd w:id="37"/>
      <w:r w:rsidRPr="00A53375">
        <w:t xml:space="preserve">Table </w:t>
      </w:r>
      <w:fldSimple w:instr=" SEQ Table \* ARABIC ">
        <w:r w:rsidR="00FE0795">
          <w:rPr>
            <w:noProof/>
          </w:rPr>
          <w:t>4</w:t>
        </w:r>
      </w:fldSimple>
      <w:r w:rsidRPr="00A53375">
        <w:t xml:space="preserve">: </w:t>
      </w:r>
      <w:r w:rsidRPr="00233DF1">
        <w:t>System strength unit price</w:t>
      </w:r>
      <w:bookmarkEnd w:id="38"/>
    </w:p>
    <w:tbl>
      <w:tblPr>
        <w:tblStyle w:val="VicGridTableStyle1"/>
        <w:tblW w:w="5000" w:type="pct"/>
        <w:tblLayout w:type="fixed"/>
        <w:tblLook w:val="06A0" w:firstRow="1" w:lastRow="0" w:firstColumn="1" w:lastColumn="0" w:noHBand="1" w:noVBand="1"/>
      </w:tblPr>
      <w:tblGrid>
        <w:gridCol w:w="2664"/>
        <w:gridCol w:w="2529"/>
        <w:gridCol w:w="2664"/>
        <w:gridCol w:w="2337"/>
      </w:tblGrid>
      <w:tr w:rsidR="00757131" w14:paraId="4ACC588B" w14:textId="77777777" w:rsidTr="00233DF1">
        <w:trPr>
          <w:cnfStyle w:val="100000000000" w:firstRow="1" w:lastRow="0" w:firstColumn="0" w:lastColumn="0" w:oddVBand="0" w:evenVBand="0" w:oddHBand="0" w:evenHBand="0" w:firstRowFirstColumn="0" w:firstRowLastColumn="0" w:lastRowFirstColumn="0" w:lastRowLastColumn="0"/>
          <w:trHeight w:val="328"/>
        </w:trPr>
        <w:tc>
          <w:tcPr>
            <w:cnfStyle w:val="001000000100" w:firstRow="0" w:lastRow="0" w:firstColumn="1" w:lastColumn="0" w:oddVBand="0" w:evenVBand="0" w:oddHBand="0" w:evenHBand="0" w:firstRowFirstColumn="1" w:firstRowLastColumn="0" w:lastRowFirstColumn="0" w:lastRowLastColumn="0"/>
            <w:tcW w:w="2636" w:type="dxa"/>
          </w:tcPr>
          <w:p w14:paraId="590CC437" w14:textId="77777777" w:rsidR="00757131" w:rsidRDefault="00757131" w:rsidP="00233DF1">
            <w:pPr>
              <w:pStyle w:val="TableHeading"/>
            </w:pPr>
            <w:r>
              <w:t>System</w:t>
            </w:r>
            <w:r>
              <w:rPr>
                <w:spacing w:val="3"/>
              </w:rPr>
              <w:t xml:space="preserve"> </w:t>
            </w:r>
            <w:r>
              <w:t>Strength</w:t>
            </w:r>
            <w:r>
              <w:rPr>
                <w:spacing w:val="2"/>
              </w:rPr>
              <w:t xml:space="preserve"> </w:t>
            </w:r>
            <w:r>
              <w:rPr>
                <w:spacing w:val="-4"/>
              </w:rPr>
              <w:t>Node</w:t>
            </w:r>
          </w:p>
        </w:tc>
        <w:tc>
          <w:tcPr>
            <w:tcW w:w="2502" w:type="dxa"/>
          </w:tcPr>
          <w:p w14:paraId="59D05269" w14:textId="77777777" w:rsidR="00757131" w:rsidRDefault="00757131" w:rsidP="00233DF1">
            <w:pPr>
              <w:pStyle w:val="TableHeading"/>
              <w:cnfStyle w:val="100000000000" w:firstRow="1" w:lastRow="0" w:firstColumn="0" w:lastColumn="0" w:oddVBand="0" w:evenVBand="0" w:oddHBand="0" w:evenHBand="0" w:firstRowFirstColumn="0" w:firstRowLastColumn="0" w:lastRowFirstColumn="0" w:lastRowLastColumn="0"/>
            </w:pPr>
            <w:r>
              <w:t>Node</w:t>
            </w:r>
            <w:r>
              <w:rPr>
                <w:spacing w:val="-8"/>
              </w:rPr>
              <w:t xml:space="preserve"> </w:t>
            </w:r>
            <w:r>
              <w:t>Voltage</w:t>
            </w:r>
            <w:r>
              <w:rPr>
                <w:spacing w:val="-8"/>
              </w:rPr>
              <w:t xml:space="preserve"> </w:t>
            </w:r>
            <w:r>
              <w:rPr>
                <w:spacing w:val="-4"/>
              </w:rPr>
              <w:t>(kV)</w:t>
            </w:r>
          </w:p>
        </w:tc>
        <w:tc>
          <w:tcPr>
            <w:tcW w:w="2636" w:type="dxa"/>
          </w:tcPr>
          <w:p w14:paraId="27F67D95" w14:textId="77777777" w:rsidR="00757131" w:rsidRDefault="00757131" w:rsidP="00233DF1">
            <w:pPr>
              <w:pStyle w:val="TableHeading"/>
              <w:cnfStyle w:val="100000000000" w:firstRow="1" w:lastRow="0" w:firstColumn="0" w:lastColumn="0" w:oddVBand="0" w:evenVBand="0" w:oddHBand="0" w:evenHBand="0" w:firstRowFirstColumn="0" w:firstRowLastColumn="0" w:lastRowFirstColumn="0" w:lastRowLastColumn="0"/>
            </w:pPr>
            <w:r>
              <w:t>FY26</w:t>
            </w:r>
            <w:r>
              <w:rPr>
                <w:spacing w:val="-7"/>
              </w:rPr>
              <w:t xml:space="preserve"> </w:t>
            </w:r>
            <w:r>
              <w:t>SSUP</w:t>
            </w:r>
            <w:r>
              <w:rPr>
                <w:spacing w:val="-6"/>
              </w:rPr>
              <w:t xml:space="preserve"> </w:t>
            </w:r>
            <w:r>
              <w:t>($/MVA/year)</w:t>
            </w:r>
          </w:p>
        </w:tc>
        <w:tc>
          <w:tcPr>
            <w:tcW w:w="2312" w:type="dxa"/>
          </w:tcPr>
          <w:p w14:paraId="363C8523" w14:textId="77777777" w:rsidR="00757131" w:rsidRDefault="00757131" w:rsidP="00233DF1">
            <w:pPr>
              <w:pStyle w:val="TableHeading"/>
              <w:cnfStyle w:val="100000000000" w:firstRow="1" w:lastRow="0" w:firstColumn="0" w:lastColumn="0" w:oddVBand="0" w:evenVBand="0" w:oddHBand="0" w:evenHBand="0" w:firstRowFirstColumn="0" w:firstRowLastColumn="0" w:lastRowFirstColumn="0" w:lastRowLastColumn="0"/>
            </w:pPr>
            <w:r>
              <w:t>FY25</w:t>
            </w:r>
            <w:r>
              <w:rPr>
                <w:spacing w:val="-7"/>
              </w:rPr>
              <w:t xml:space="preserve"> </w:t>
            </w:r>
            <w:r>
              <w:t>SSUP</w:t>
            </w:r>
            <w:r>
              <w:rPr>
                <w:spacing w:val="-6"/>
              </w:rPr>
              <w:t xml:space="preserve"> </w:t>
            </w:r>
            <w:r>
              <w:t>($/MVA/year)</w:t>
            </w:r>
          </w:p>
        </w:tc>
      </w:tr>
      <w:tr w:rsidR="00757131" w14:paraId="53F4A1B4" w14:textId="77777777" w:rsidTr="00233DF1">
        <w:trPr>
          <w:trHeight w:val="304"/>
        </w:trPr>
        <w:tc>
          <w:tcPr>
            <w:cnfStyle w:val="001000000000" w:firstRow="0" w:lastRow="0" w:firstColumn="1" w:lastColumn="0" w:oddVBand="0" w:evenVBand="0" w:oddHBand="0" w:evenHBand="0" w:firstRowFirstColumn="0" w:firstRowLastColumn="0" w:lastRowFirstColumn="0" w:lastRowLastColumn="0"/>
            <w:tcW w:w="2636" w:type="dxa"/>
          </w:tcPr>
          <w:p w14:paraId="1C6DBB9E" w14:textId="77777777" w:rsidR="00757131" w:rsidRDefault="00757131" w:rsidP="00233DF1">
            <w:pPr>
              <w:pStyle w:val="TableBody"/>
              <w:rPr>
                <w:b w:val="0"/>
              </w:rPr>
            </w:pPr>
            <w:r>
              <w:t>Dederang</w:t>
            </w:r>
          </w:p>
        </w:tc>
        <w:tc>
          <w:tcPr>
            <w:tcW w:w="2502" w:type="dxa"/>
          </w:tcPr>
          <w:p w14:paraId="38C35E30"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pPr>
            <w:r>
              <w:rPr>
                <w:spacing w:val="-5"/>
              </w:rPr>
              <w:t>220</w:t>
            </w:r>
          </w:p>
        </w:tc>
        <w:tc>
          <w:tcPr>
            <w:tcW w:w="2636" w:type="dxa"/>
          </w:tcPr>
          <w:p w14:paraId="3A011D59"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pPr>
            <w:r>
              <w:t>$3,929</w:t>
            </w:r>
          </w:p>
        </w:tc>
        <w:tc>
          <w:tcPr>
            <w:tcW w:w="2312" w:type="dxa"/>
          </w:tcPr>
          <w:p w14:paraId="57CFA4DD"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pPr>
            <w:r>
              <w:t>$3,822</w:t>
            </w:r>
          </w:p>
        </w:tc>
      </w:tr>
      <w:tr w:rsidR="00757131" w14:paraId="6CBADD93" w14:textId="77777777" w:rsidTr="00233DF1">
        <w:trPr>
          <w:trHeight w:val="313"/>
        </w:trPr>
        <w:tc>
          <w:tcPr>
            <w:cnfStyle w:val="001000000000" w:firstRow="0" w:lastRow="0" w:firstColumn="1" w:lastColumn="0" w:oddVBand="0" w:evenVBand="0" w:oddHBand="0" w:evenHBand="0" w:firstRowFirstColumn="0" w:firstRowLastColumn="0" w:lastRowFirstColumn="0" w:lastRowLastColumn="0"/>
            <w:tcW w:w="2636" w:type="dxa"/>
          </w:tcPr>
          <w:p w14:paraId="6AEC540C" w14:textId="77777777" w:rsidR="00757131" w:rsidRDefault="00757131" w:rsidP="00233DF1">
            <w:pPr>
              <w:pStyle w:val="TableBody"/>
              <w:rPr>
                <w:b w:val="0"/>
              </w:rPr>
            </w:pPr>
            <w:r>
              <w:t>Hazelwood</w:t>
            </w:r>
          </w:p>
        </w:tc>
        <w:tc>
          <w:tcPr>
            <w:tcW w:w="2502" w:type="dxa"/>
          </w:tcPr>
          <w:p w14:paraId="07615283"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pPr>
            <w:r>
              <w:rPr>
                <w:spacing w:val="-5"/>
              </w:rPr>
              <w:t>500</w:t>
            </w:r>
          </w:p>
        </w:tc>
        <w:tc>
          <w:tcPr>
            <w:tcW w:w="2636" w:type="dxa"/>
          </w:tcPr>
          <w:p w14:paraId="3BA732B3"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pPr>
            <w:r>
              <w:t>$4,867</w:t>
            </w:r>
          </w:p>
        </w:tc>
        <w:tc>
          <w:tcPr>
            <w:tcW w:w="2312" w:type="dxa"/>
          </w:tcPr>
          <w:p w14:paraId="1850BEF8"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pPr>
            <w:r>
              <w:t>$4,734</w:t>
            </w:r>
          </w:p>
        </w:tc>
      </w:tr>
      <w:tr w:rsidR="00757131" w14:paraId="6B5F930F" w14:textId="77777777" w:rsidTr="00233DF1">
        <w:trPr>
          <w:trHeight w:val="313"/>
        </w:trPr>
        <w:tc>
          <w:tcPr>
            <w:cnfStyle w:val="001000000000" w:firstRow="0" w:lastRow="0" w:firstColumn="1" w:lastColumn="0" w:oddVBand="0" w:evenVBand="0" w:oddHBand="0" w:evenHBand="0" w:firstRowFirstColumn="0" w:firstRowLastColumn="0" w:lastRowFirstColumn="0" w:lastRowLastColumn="0"/>
            <w:tcW w:w="2636" w:type="dxa"/>
          </w:tcPr>
          <w:p w14:paraId="57D3340E" w14:textId="77777777" w:rsidR="00757131" w:rsidRDefault="00757131" w:rsidP="00233DF1">
            <w:pPr>
              <w:pStyle w:val="TableBody"/>
              <w:rPr>
                <w:b w:val="0"/>
              </w:rPr>
            </w:pPr>
            <w:r>
              <w:t>Moorabool</w:t>
            </w:r>
          </w:p>
        </w:tc>
        <w:tc>
          <w:tcPr>
            <w:tcW w:w="2502" w:type="dxa"/>
          </w:tcPr>
          <w:p w14:paraId="5C80ED67"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pPr>
            <w:r>
              <w:rPr>
                <w:spacing w:val="-5"/>
              </w:rPr>
              <w:t>220</w:t>
            </w:r>
          </w:p>
        </w:tc>
        <w:tc>
          <w:tcPr>
            <w:tcW w:w="2636" w:type="dxa"/>
          </w:tcPr>
          <w:p w14:paraId="59206CF8"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pPr>
            <w:r>
              <w:t>$4,934</w:t>
            </w:r>
          </w:p>
        </w:tc>
        <w:tc>
          <w:tcPr>
            <w:tcW w:w="2312" w:type="dxa"/>
          </w:tcPr>
          <w:p w14:paraId="4C015D28"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pPr>
            <w:r>
              <w:t>$4,799</w:t>
            </w:r>
          </w:p>
        </w:tc>
      </w:tr>
      <w:tr w:rsidR="00757131" w14:paraId="4BF88307" w14:textId="77777777" w:rsidTr="00233DF1">
        <w:trPr>
          <w:trHeight w:val="311"/>
        </w:trPr>
        <w:tc>
          <w:tcPr>
            <w:cnfStyle w:val="001000000000" w:firstRow="0" w:lastRow="0" w:firstColumn="1" w:lastColumn="0" w:oddVBand="0" w:evenVBand="0" w:oddHBand="0" w:evenHBand="0" w:firstRowFirstColumn="0" w:firstRowLastColumn="0" w:lastRowFirstColumn="0" w:lastRowLastColumn="0"/>
            <w:tcW w:w="2636" w:type="dxa"/>
          </w:tcPr>
          <w:p w14:paraId="4C9983E2" w14:textId="77777777" w:rsidR="00757131" w:rsidRDefault="00757131" w:rsidP="00233DF1">
            <w:pPr>
              <w:pStyle w:val="TableBody"/>
              <w:rPr>
                <w:b w:val="0"/>
              </w:rPr>
            </w:pPr>
            <w:r>
              <w:t>Red</w:t>
            </w:r>
            <w:r>
              <w:rPr>
                <w:spacing w:val="-7"/>
              </w:rPr>
              <w:t xml:space="preserve"> </w:t>
            </w:r>
            <w:r>
              <w:t>Cliffs</w:t>
            </w:r>
          </w:p>
        </w:tc>
        <w:tc>
          <w:tcPr>
            <w:tcW w:w="2502" w:type="dxa"/>
          </w:tcPr>
          <w:p w14:paraId="3865626C"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pPr>
            <w:r>
              <w:rPr>
                <w:spacing w:val="-5"/>
              </w:rPr>
              <w:t>220</w:t>
            </w:r>
          </w:p>
        </w:tc>
        <w:tc>
          <w:tcPr>
            <w:tcW w:w="2636" w:type="dxa"/>
          </w:tcPr>
          <w:p w14:paraId="247DA39A"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pPr>
            <w:r>
              <w:t>$4,754</w:t>
            </w:r>
          </w:p>
        </w:tc>
        <w:tc>
          <w:tcPr>
            <w:tcW w:w="2312" w:type="dxa"/>
          </w:tcPr>
          <w:p w14:paraId="02FA00AC"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pPr>
            <w:r>
              <w:t>$4,624</w:t>
            </w:r>
          </w:p>
        </w:tc>
      </w:tr>
      <w:tr w:rsidR="00757131" w14:paraId="340353AD" w14:textId="77777777" w:rsidTr="00233DF1">
        <w:trPr>
          <w:trHeight w:val="315"/>
        </w:trPr>
        <w:tc>
          <w:tcPr>
            <w:cnfStyle w:val="001000000000" w:firstRow="0" w:lastRow="0" w:firstColumn="1" w:lastColumn="0" w:oddVBand="0" w:evenVBand="0" w:oddHBand="0" w:evenHBand="0" w:firstRowFirstColumn="0" w:firstRowLastColumn="0" w:lastRowFirstColumn="0" w:lastRowLastColumn="0"/>
            <w:tcW w:w="2636" w:type="dxa"/>
          </w:tcPr>
          <w:p w14:paraId="17C77465" w14:textId="77777777" w:rsidR="00757131" w:rsidRDefault="00757131" w:rsidP="00233DF1">
            <w:pPr>
              <w:pStyle w:val="TableBody"/>
              <w:rPr>
                <w:b w:val="0"/>
              </w:rPr>
            </w:pPr>
            <w:r>
              <w:t>Thomastown</w:t>
            </w:r>
          </w:p>
        </w:tc>
        <w:tc>
          <w:tcPr>
            <w:tcW w:w="2502" w:type="dxa"/>
          </w:tcPr>
          <w:p w14:paraId="59C910CB"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pPr>
            <w:r>
              <w:rPr>
                <w:spacing w:val="-5"/>
              </w:rPr>
              <w:t>220</w:t>
            </w:r>
          </w:p>
        </w:tc>
        <w:tc>
          <w:tcPr>
            <w:tcW w:w="2636" w:type="dxa"/>
          </w:tcPr>
          <w:p w14:paraId="11962E3D"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pPr>
            <w:r>
              <w:t>$4,306</w:t>
            </w:r>
          </w:p>
        </w:tc>
        <w:tc>
          <w:tcPr>
            <w:tcW w:w="2312" w:type="dxa"/>
          </w:tcPr>
          <w:p w14:paraId="4978A29E" w14:textId="77777777" w:rsidR="00757131" w:rsidRDefault="00757131" w:rsidP="00233DF1">
            <w:pPr>
              <w:pStyle w:val="TableBody"/>
              <w:cnfStyle w:val="000000000000" w:firstRow="0" w:lastRow="0" w:firstColumn="0" w:lastColumn="0" w:oddVBand="0" w:evenVBand="0" w:oddHBand="0" w:evenHBand="0" w:firstRowFirstColumn="0" w:firstRowLastColumn="0" w:lastRowFirstColumn="0" w:lastRowLastColumn="0"/>
            </w:pPr>
            <w:r>
              <w:t>$4,189</w:t>
            </w:r>
          </w:p>
        </w:tc>
      </w:tr>
    </w:tbl>
    <w:p w14:paraId="7EADEA3D" w14:textId="521D051D" w:rsidR="00757131" w:rsidRDefault="00757131" w:rsidP="000A7E9C">
      <w:pPr>
        <w:pStyle w:val="NormalAfterTableFigureList"/>
      </w:pPr>
      <w:r>
        <w:t xml:space="preserve">Prices in this table are fixed and are not subject to rise and fall during the financial year. Indexation is performed annually in accordance with </w:t>
      </w:r>
      <w:r w:rsidR="00CA3E50">
        <w:t>VicGrid</w:t>
      </w:r>
      <w:r>
        <w:t>’s pricing methodology by applying the weighted average of eight capital cities CPI</w:t>
      </w:r>
      <w:r>
        <w:rPr>
          <w:spacing w:val="-8"/>
        </w:rPr>
        <w:t xml:space="preserve"> </w:t>
      </w:r>
      <w:r>
        <w:t>for</w:t>
      </w:r>
      <w:r>
        <w:rPr>
          <w:spacing w:val="-8"/>
        </w:rPr>
        <w:t xml:space="preserve"> </w:t>
      </w:r>
      <w:r>
        <w:t>the</w:t>
      </w:r>
      <w:r>
        <w:rPr>
          <w:spacing w:val="-4"/>
        </w:rPr>
        <w:t xml:space="preserve"> </w:t>
      </w:r>
      <w:r>
        <w:t>September</w:t>
      </w:r>
      <w:r>
        <w:rPr>
          <w:spacing w:val="-4"/>
        </w:rPr>
        <w:t xml:space="preserve"> </w:t>
      </w:r>
      <w:r>
        <w:t>quarter.</w:t>
      </w:r>
      <w:r>
        <w:rPr>
          <w:spacing w:val="-8"/>
        </w:rPr>
        <w:t xml:space="preserve"> </w:t>
      </w:r>
      <w:r>
        <w:t>This</w:t>
      </w:r>
      <w:r>
        <w:rPr>
          <w:spacing w:val="-7"/>
        </w:rPr>
        <w:t xml:space="preserve"> </w:t>
      </w:r>
      <w:r>
        <w:t>is</w:t>
      </w:r>
      <w:r>
        <w:rPr>
          <w:spacing w:val="-7"/>
        </w:rPr>
        <w:t xml:space="preserve"> </w:t>
      </w:r>
      <w:r>
        <w:t>the</w:t>
      </w:r>
      <w:r>
        <w:rPr>
          <w:spacing w:val="-7"/>
        </w:rPr>
        <w:t xml:space="preserve"> </w:t>
      </w:r>
      <w:r>
        <w:t>same</w:t>
      </w:r>
      <w:r>
        <w:rPr>
          <w:spacing w:val="-9"/>
        </w:rPr>
        <w:t xml:space="preserve"> </w:t>
      </w:r>
      <w:r>
        <w:t>indexation</w:t>
      </w:r>
      <w:r>
        <w:rPr>
          <w:spacing w:val="-9"/>
        </w:rPr>
        <w:t xml:space="preserve"> </w:t>
      </w:r>
      <w:r>
        <w:t>series</w:t>
      </w:r>
      <w:r>
        <w:rPr>
          <w:spacing w:val="-3"/>
        </w:rPr>
        <w:t xml:space="preserve"> </w:t>
      </w:r>
      <w:r>
        <w:t>used</w:t>
      </w:r>
      <w:r>
        <w:rPr>
          <w:spacing w:val="-9"/>
        </w:rPr>
        <w:t xml:space="preserve"> </w:t>
      </w:r>
      <w:r>
        <w:t>to</w:t>
      </w:r>
      <w:r>
        <w:rPr>
          <w:spacing w:val="-9"/>
        </w:rPr>
        <w:t xml:space="preserve"> </w:t>
      </w:r>
      <w:r>
        <w:t>index</w:t>
      </w:r>
      <w:r>
        <w:rPr>
          <w:spacing w:val="-7"/>
        </w:rPr>
        <w:t xml:space="preserve"> </w:t>
      </w:r>
      <w:r>
        <w:t>the</w:t>
      </w:r>
      <w:r>
        <w:rPr>
          <w:spacing w:val="-6"/>
        </w:rPr>
        <w:t xml:space="preserve"> </w:t>
      </w:r>
      <w:r>
        <w:t>Maximum</w:t>
      </w:r>
      <w:r>
        <w:rPr>
          <w:spacing w:val="-8"/>
        </w:rPr>
        <w:t xml:space="preserve"> </w:t>
      </w:r>
      <w:r>
        <w:t>Allowable</w:t>
      </w:r>
      <w:r>
        <w:rPr>
          <w:spacing w:val="-7"/>
        </w:rPr>
        <w:t xml:space="preserve"> </w:t>
      </w:r>
      <w:r>
        <w:t>Revenue approved by the AER in AusNet Services’ 2022-27 revenue determination.</w:t>
      </w:r>
    </w:p>
    <w:p w14:paraId="7100108E" w14:textId="77777777" w:rsidR="00757131" w:rsidRDefault="00757131" w:rsidP="00233DF1">
      <w:pPr>
        <w:pStyle w:val="Heading2"/>
      </w:pPr>
      <w:bookmarkStart w:id="39" w:name="_bookmark22"/>
      <w:bookmarkStart w:id="40" w:name="_Toc211541281"/>
      <w:bookmarkEnd w:id="39"/>
      <w:r>
        <w:t>TUOS</w:t>
      </w:r>
      <w:r>
        <w:rPr>
          <w:spacing w:val="-4"/>
        </w:rPr>
        <w:t xml:space="preserve"> </w:t>
      </w:r>
      <w:r>
        <w:t>pricing</w:t>
      </w:r>
      <w:r>
        <w:rPr>
          <w:spacing w:val="-5"/>
        </w:rPr>
        <w:t xml:space="preserve"> </w:t>
      </w:r>
      <w:r>
        <w:rPr>
          <w:spacing w:val="-2"/>
        </w:rPr>
        <w:t>methodology</w:t>
      </w:r>
      <w:bookmarkEnd w:id="40"/>
    </w:p>
    <w:p w14:paraId="2A881518" w14:textId="77777777" w:rsidR="00757131" w:rsidRDefault="00757131" w:rsidP="00233DF1">
      <w:pPr>
        <w:pStyle w:val="Heading5Non-numbered"/>
      </w:pPr>
      <w:r>
        <w:t>TUOS</w:t>
      </w:r>
      <w:r>
        <w:rPr>
          <w:spacing w:val="-1"/>
        </w:rPr>
        <w:t xml:space="preserve"> </w:t>
      </w:r>
      <w:r>
        <w:t>methodology</w:t>
      </w:r>
    </w:p>
    <w:p w14:paraId="419DF6C9" w14:textId="0D43FE7A" w:rsidR="00757131" w:rsidRPr="00187A6D" w:rsidRDefault="00757131" w:rsidP="00187A6D">
      <w:pPr>
        <w:rPr>
          <w:color w:val="auto"/>
        </w:rPr>
      </w:pPr>
      <w:r w:rsidRPr="00187A6D">
        <w:rPr>
          <w:color w:val="auto"/>
        </w:rPr>
        <w:t>The</w:t>
      </w:r>
      <w:r w:rsidRPr="00187A6D">
        <w:rPr>
          <w:color w:val="auto"/>
          <w:spacing w:val="-6"/>
        </w:rPr>
        <w:t xml:space="preserve"> </w:t>
      </w:r>
      <w:r w:rsidRPr="00187A6D">
        <w:rPr>
          <w:color w:val="auto"/>
        </w:rPr>
        <w:t>FY26</w:t>
      </w:r>
      <w:r w:rsidRPr="00187A6D">
        <w:rPr>
          <w:color w:val="auto"/>
          <w:spacing w:val="-6"/>
        </w:rPr>
        <w:t xml:space="preserve"> </w:t>
      </w:r>
      <w:r w:rsidRPr="00187A6D">
        <w:rPr>
          <w:color w:val="auto"/>
        </w:rPr>
        <w:t>TUOS</w:t>
      </w:r>
      <w:r w:rsidRPr="00187A6D">
        <w:rPr>
          <w:color w:val="auto"/>
          <w:spacing w:val="-5"/>
        </w:rPr>
        <w:t xml:space="preserve"> </w:t>
      </w:r>
      <w:r w:rsidRPr="00187A6D">
        <w:rPr>
          <w:color w:val="auto"/>
        </w:rPr>
        <w:t>prices</w:t>
      </w:r>
      <w:r w:rsidRPr="00187A6D">
        <w:rPr>
          <w:color w:val="auto"/>
          <w:spacing w:val="-6"/>
        </w:rPr>
        <w:t xml:space="preserve"> </w:t>
      </w:r>
      <w:r w:rsidRPr="00187A6D">
        <w:rPr>
          <w:color w:val="auto"/>
        </w:rPr>
        <w:t>have</w:t>
      </w:r>
      <w:r w:rsidRPr="00187A6D">
        <w:rPr>
          <w:color w:val="auto"/>
          <w:spacing w:val="-6"/>
        </w:rPr>
        <w:t xml:space="preserve"> </w:t>
      </w:r>
      <w:r w:rsidRPr="00187A6D">
        <w:rPr>
          <w:color w:val="auto"/>
        </w:rPr>
        <w:t>been</w:t>
      </w:r>
      <w:r w:rsidRPr="00187A6D">
        <w:rPr>
          <w:color w:val="auto"/>
          <w:spacing w:val="-6"/>
        </w:rPr>
        <w:t xml:space="preserve"> </w:t>
      </w:r>
      <w:r w:rsidRPr="00187A6D">
        <w:rPr>
          <w:color w:val="auto"/>
        </w:rPr>
        <w:t>determined</w:t>
      </w:r>
      <w:r w:rsidRPr="00187A6D">
        <w:rPr>
          <w:color w:val="auto"/>
          <w:spacing w:val="-7"/>
        </w:rPr>
        <w:t xml:space="preserve"> </w:t>
      </w:r>
      <w:r w:rsidRPr="00187A6D">
        <w:rPr>
          <w:color w:val="auto"/>
        </w:rPr>
        <w:t>in</w:t>
      </w:r>
      <w:r w:rsidRPr="00187A6D">
        <w:rPr>
          <w:color w:val="auto"/>
          <w:spacing w:val="-6"/>
        </w:rPr>
        <w:t xml:space="preserve"> </w:t>
      </w:r>
      <w:r w:rsidRPr="00187A6D">
        <w:rPr>
          <w:color w:val="auto"/>
        </w:rPr>
        <w:t>accordance</w:t>
      </w:r>
      <w:r w:rsidRPr="00187A6D">
        <w:rPr>
          <w:color w:val="auto"/>
          <w:spacing w:val="-6"/>
        </w:rPr>
        <w:t xml:space="preserve"> </w:t>
      </w:r>
      <w:r w:rsidRPr="00187A6D">
        <w:rPr>
          <w:color w:val="auto"/>
        </w:rPr>
        <w:t>with</w:t>
      </w:r>
      <w:r w:rsidRPr="00187A6D">
        <w:rPr>
          <w:color w:val="auto"/>
          <w:spacing w:val="-2"/>
        </w:rPr>
        <w:t xml:space="preserve"> </w:t>
      </w:r>
      <w:r w:rsidRPr="00187A6D">
        <w:rPr>
          <w:color w:val="auto"/>
        </w:rPr>
        <w:t>Chapter</w:t>
      </w:r>
      <w:r w:rsidRPr="00187A6D">
        <w:rPr>
          <w:color w:val="auto"/>
          <w:spacing w:val="-6"/>
        </w:rPr>
        <w:t xml:space="preserve"> </w:t>
      </w:r>
      <w:r w:rsidRPr="00187A6D">
        <w:rPr>
          <w:color w:val="auto"/>
        </w:rPr>
        <w:t>6A</w:t>
      </w:r>
      <w:r w:rsidRPr="00187A6D">
        <w:rPr>
          <w:color w:val="auto"/>
          <w:spacing w:val="-7"/>
        </w:rPr>
        <w:t xml:space="preserve"> </w:t>
      </w:r>
      <w:r w:rsidRPr="00187A6D">
        <w:rPr>
          <w:color w:val="auto"/>
        </w:rPr>
        <w:t>of</w:t>
      </w:r>
      <w:r w:rsidRPr="00187A6D">
        <w:rPr>
          <w:color w:val="auto"/>
          <w:spacing w:val="-6"/>
        </w:rPr>
        <w:t xml:space="preserve"> </w:t>
      </w:r>
      <w:r w:rsidRPr="00187A6D">
        <w:rPr>
          <w:color w:val="auto"/>
        </w:rPr>
        <w:t>the</w:t>
      </w:r>
      <w:r w:rsidRPr="00187A6D">
        <w:rPr>
          <w:color w:val="auto"/>
          <w:spacing w:val="-6"/>
        </w:rPr>
        <w:t xml:space="preserve"> </w:t>
      </w:r>
      <w:r w:rsidRPr="00187A6D">
        <w:rPr>
          <w:color w:val="auto"/>
        </w:rPr>
        <w:t>National</w:t>
      </w:r>
      <w:r w:rsidRPr="00187A6D">
        <w:rPr>
          <w:color w:val="auto"/>
          <w:spacing w:val="-6"/>
        </w:rPr>
        <w:t xml:space="preserve"> </w:t>
      </w:r>
      <w:r w:rsidRPr="00187A6D">
        <w:rPr>
          <w:color w:val="auto"/>
        </w:rPr>
        <w:t>Electricity</w:t>
      </w:r>
      <w:r w:rsidRPr="00187A6D">
        <w:rPr>
          <w:color w:val="auto"/>
          <w:spacing w:val="-6"/>
        </w:rPr>
        <w:t xml:space="preserve"> </w:t>
      </w:r>
      <w:r w:rsidRPr="00187A6D">
        <w:rPr>
          <w:color w:val="auto"/>
        </w:rPr>
        <w:t xml:space="preserve">Rules (NER) and </w:t>
      </w:r>
      <w:hyperlink r:id="rId26">
        <w:r w:rsidR="00CA3E50">
          <w:rPr>
            <w:color w:val="auto"/>
          </w:rPr>
          <w:t>VicGrid</w:t>
        </w:r>
        <w:r w:rsidRPr="00187A6D">
          <w:rPr>
            <w:color w:val="auto"/>
          </w:rPr>
          <w:t>’s Revised Pricing Methodology</w:t>
        </w:r>
      </w:hyperlink>
      <w:r w:rsidR="00E27CE1" w:rsidRPr="00187A6D">
        <w:rPr>
          <w:rStyle w:val="FootnoteReference"/>
          <w:color w:val="auto"/>
        </w:rPr>
        <w:footnoteReference w:id="9"/>
      </w:r>
      <w:r w:rsidR="00E27CE1" w:rsidRPr="00187A6D">
        <w:rPr>
          <w:color w:val="auto"/>
        </w:rPr>
        <w:t xml:space="preserve"> </w:t>
      </w:r>
      <w:hyperlink r:id="rId27">
        <w:r w:rsidRPr="00187A6D">
          <w:rPr>
            <w:color w:val="auto"/>
          </w:rPr>
          <w:t>for the period 1 July 2022 to 30 June 2027.</w:t>
        </w:r>
      </w:hyperlink>
    </w:p>
    <w:p w14:paraId="64115848" w14:textId="77777777" w:rsidR="00757131" w:rsidRDefault="00757131" w:rsidP="00233DF1">
      <w:pPr>
        <w:pStyle w:val="Heading5Non-numbered"/>
      </w:pPr>
      <w:r>
        <w:t>TUOS</w:t>
      </w:r>
      <w:r>
        <w:rPr>
          <w:spacing w:val="-7"/>
        </w:rPr>
        <w:t xml:space="preserve"> </w:t>
      </w:r>
      <w:r>
        <w:t>charges</w:t>
      </w:r>
      <w:r>
        <w:rPr>
          <w:spacing w:val="-7"/>
        </w:rPr>
        <w:t xml:space="preserve"> </w:t>
      </w:r>
      <w:r>
        <w:t>calculation</w:t>
      </w:r>
      <w:r>
        <w:rPr>
          <w:spacing w:val="-6"/>
        </w:rPr>
        <w:t xml:space="preserve"> </w:t>
      </w:r>
      <w:r>
        <w:rPr>
          <w:spacing w:val="-2"/>
        </w:rPr>
        <w:t>method</w:t>
      </w:r>
    </w:p>
    <w:p w14:paraId="0874A524" w14:textId="77777777" w:rsidR="00757131" w:rsidRPr="00187A6D" w:rsidRDefault="00757131" w:rsidP="00233DF1">
      <w:pPr>
        <w:rPr>
          <w:color w:val="auto"/>
        </w:rPr>
      </w:pPr>
      <w:r w:rsidRPr="00187A6D">
        <w:rPr>
          <w:color w:val="auto"/>
        </w:rPr>
        <w:t>These prices apply to metered usage at terminal stations. Terminal stations are where the assets owned by distribution</w:t>
      </w:r>
      <w:r w:rsidRPr="00187A6D">
        <w:rPr>
          <w:color w:val="auto"/>
          <w:spacing w:val="-5"/>
        </w:rPr>
        <w:t xml:space="preserve"> </w:t>
      </w:r>
      <w:r w:rsidRPr="00187A6D">
        <w:rPr>
          <w:color w:val="auto"/>
        </w:rPr>
        <w:t>businesses</w:t>
      </w:r>
      <w:r w:rsidRPr="00187A6D">
        <w:rPr>
          <w:color w:val="auto"/>
          <w:spacing w:val="-4"/>
        </w:rPr>
        <w:t xml:space="preserve"> </w:t>
      </w:r>
      <w:r w:rsidRPr="00187A6D">
        <w:rPr>
          <w:color w:val="auto"/>
        </w:rPr>
        <w:t>and</w:t>
      </w:r>
      <w:r w:rsidRPr="00187A6D">
        <w:rPr>
          <w:color w:val="auto"/>
          <w:spacing w:val="-4"/>
        </w:rPr>
        <w:t xml:space="preserve"> </w:t>
      </w:r>
      <w:r w:rsidRPr="00187A6D">
        <w:rPr>
          <w:color w:val="auto"/>
        </w:rPr>
        <w:t>other</w:t>
      </w:r>
      <w:r w:rsidRPr="00187A6D">
        <w:rPr>
          <w:color w:val="auto"/>
          <w:spacing w:val="-5"/>
        </w:rPr>
        <w:t xml:space="preserve"> </w:t>
      </w:r>
      <w:r w:rsidRPr="00187A6D">
        <w:rPr>
          <w:color w:val="auto"/>
        </w:rPr>
        <w:t>transmission-connected</w:t>
      </w:r>
      <w:r w:rsidRPr="00187A6D">
        <w:rPr>
          <w:color w:val="auto"/>
          <w:spacing w:val="-5"/>
        </w:rPr>
        <w:t xml:space="preserve"> </w:t>
      </w:r>
      <w:r w:rsidRPr="00187A6D">
        <w:rPr>
          <w:color w:val="auto"/>
        </w:rPr>
        <w:t>customers</w:t>
      </w:r>
      <w:r w:rsidRPr="00187A6D">
        <w:rPr>
          <w:color w:val="auto"/>
          <w:spacing w:val="-4"/>
        </w:rPr>
        <w:t xml:space="preserve"> </w:t>
      </w:r>
      <w:r w:rsidRPr="00187A6D">
        <w:rPr>
          <w:color w:val="auto"/>
        </w:rPr>
        <w:t>connect</w:t>
      </w:r>
      <w:r w:rsidRPr="00187A6D">
        <w:rPr>
          <w:color w:val="auto"/>
          <w:spacing w:val="-5"/>
        </w:rPr>
        <w:t xml:space="preserve"> </w:t>
      </w:r>
      <w:r w:rsidRPr="00187A6D">
        <w:rPr>
          <w:color w:val="auto"/>
        </w:rPr>
        <w:t>to</w:t>
      </w:r>
      <w:r w:rsidRPr="00187A6D">
        <w:rPr>
          <w:color w:val="auto"/>
          <w:spacing w:val="-5"/>
        </w:rPr>
        <w:t xml:space="preserve"> </w:t>
      </w:r>
      <w:r w:rsidRPr="00187A6D">
        <w:rPr>
          <w:color w:val="auto"/>
        </w:rPr>
        <w:t>the</w:t>
      </w:r>
      <w:r w:rsidRPr="00187A6D">
        <w:rPr>
          <w:color w:val="auto"/>
          <w:spacing w:val="-5"/>
        </w:rPr>
        <w:t xml:space="preserve"> </w:t>
      </w:r>
      <w:r w:rsidRPr="00187A6D">
        <w:rPr>
          <w:color w:val="auto"/>
        </w:rPr>
        <w:t>shared</w:t>
      </w:r>
      <w:r w:rsidRPr="00187A6D">
        <w:rPr>
          <w:color w:val="auto"/>
          <w:spacing w:val="-5"/>
        </w:rPr>
        <w:t xml:space="preserve"> </w:t>
      </w:r>
      <w:r w:rsidRPr="00187A6D">
        <w:rPr>
          <w:color w:val="auto"/>
        </w:rPr>
        <w:t>transmission</w:t>
      </w:r>
      <w:r w:rsidRPr="00187A6D">
        <w:rPr>
          <w:color w:val="auto"/>
          <w:spacing w:val="-5"/>
        </w:rPr>
        <w:t xml:space="preserve"> </w:t>
      </w:r>
      <w:r w:rsidRPr="00187A6D">
        <w:rPr>
          <w:color w:val="auto"/>
        </w:rPr>
        <w:t>network.</w:t>
      </w:r>
    </w:p>
    <w:p w14:paraId="7DF00787" w14:textId="1E3CED4E" w:rsidR="00757131" w:rsidRPr="00187A6D" w:rsidRDefault="00757131" w:rsidP="00233DF1">
      <w:pPr>
        <w:rPr>
          <w:color w:val="auto"/>
        </w:rPr>
      </w:pPr>
      <w:r w:rsidRPr="00187A6D">
        <w:rPr>
          <w:color w:val="auto"/>
        </w:rPr>
        <w:t>As</w:t>
      </w:r>
      <w:r w:rsidRPr="00187A6D">
        <w:rPr>
          <w:color w:val="auto"/>
          <w:spacing w:val="-7"/>
        </w:rPr>
        <w:t xml:space="preserve"> </w:t>
      </w:r>
      <w:r w:rsidRPr="00187A6D">
        <w:rPr>
          <w:color w:val="auto"/>
        </w:rPr>
        <w:t>per</w:t>
      </w:r>
      <w:r w:rsidRPr="00187A6D">
        <w:rPr>
          <w:color w:val="auto"/>
          <w:spacing w:val="-8"/>
        </w:rPr>
        <w:t xml:space="preserve"> </w:t>
      </w:r>
      <w:r w:rsidR="00CA3E50">
        <w:rPr>
          <w:color w:val="auto"/>
        </w:rPr>
        <w:t>VicGrid</w:t>
      </w:r>
      <w:r w:rsidRPr="00187A6D">
        <w:rPr>
          <w:color w:val="auto"/>
        </w:rPr>
        <w:t>’s</w:t>
      </w:r>
      <w:r w:rsidRPr="00187A6D">
        <w:rPr>
          <w:color w:val="auto"/>
          <w:spacing w:val="-7"/>
        </w:rPr>
        <w:t xml:space="preserve"> </w:t>
      </w:r>
      <w:r w:rsidRPr="00187A6D">
        <w:rPr>
          <w:color w:val="auto"/>
        </w:rPr>
        <w:t>Pricing</w:t>
      </w:r>
      <w:r w:rsidRPr="00187A6D">
        <w:rPr>
          <w:color w:val="auto"/>
          <w:spacing w:val="-8"/>
        </w:rPr>
        <w:t xml:space="preserve"> </w:t>
      </w:r>
      <w:r w:rsidRPr="00187A6D">
        <w:rPr>
          <w:color w:val="auto"/>
        </w:rPr>
        <w:t>Methodology,</w:t>
      </w:r>
      <w:r w:rsidRPr="00187A6D">
        <w:rPr>
          <w:color w:val="auto"/>
          <w:spacing w:val="-8"/>
        </w:rPr>
        <w:t xml:space="preserve"> </w:t>
      </w:r>
      <w:r w:rsidRPr="00187A6D">
        <w:rPr>
          <w:color w:val="auto"/>
        </w:rPr>
        <w:t>locational</w:t>
      </w:r>
      <w:r w:rsidRPr="00187A6D">
        <w:rPr>
          <w:color w:val="auto"/>
          <w:spacing w:val="-7"/>
        </w:rPr>
        <w:t xml:space="preserve"> </w:t>
      </w:r>
      <w:r w:rsidRPr="00187A6D">
        <w:rPr>
          <w:color w:val="auto"/>
        </w:rPr>
        <w:t>charges</w:t>
      </w:r>
      <w:r w:rsidRPr="00187A6D">
        <w:rPr>
          <w:color w:val="auto"/>
          <w:spacing w:val="-7"/>
        </w:rPr>
        <w:t xml:space="preserve"> </w:t>
      </w:r>
      <w:r w:rsidRPr="00187A6D">
        <w:rPr>
          <w:color w:val="auto"/>
        </w:rPr>
        <w:t>for</w:t>
      </w:r>
      <w:r w:rsidRPr="00187A6D">
        <w:rPr>
          <w:color w:val="auto"/>
          <w:spacing w:val="-4"/>
        </w:rPr>
        <w:t xml:space="preserve"> </w:t>
      </w:r>
      <w:r w:rsidRPr="00187A6D">
        <w:rPr>
          <w:color w:val="auto"/>
        </w:rPr>
        <w:t>FY26</w:t>
      </w:r>
      <w:r w:rsidRPr="00187A6D">
        <w:rPr>
          <w:color w:val="auto"/>
          <w:spacing w:val="-8"/>
        </w:rPr>
        <w:t xml:space="preserve"> </w:t>
      </w:r>
      <w:r w:rsidRPr="00187A6D">
        <w:rPr>
          <w:color w:val="auto"/>
        </w:rPr>
        <w:t>are</w:t>
      </w:r>
      <w:r w:rsidRPr="00187A6D">
        <w:rPr>
          <w:color w:val="auto"/>
          <w:spacing w:val="-7"/>
        </w:rPr>
        <w:t xml:space="preserve"> </w:t>
      </w:r>
      <w:r w:rsidRPr="00187A6D">
        <w:rPr>
          <w:color w:val="auto"/>
        </w:rPr>
        <w:t>calculated</w:t>
      </w:r>
      <w:r w:rsidRPr="00187A6D">
        <w:rPr>
          <w:color w:val="auto"/>
          <w:spacing w:val="-9"/>
        </w:rPr>
        <w:t xml:space="preserve"> </w:t>
      </w:r>
      <w:r w:rsidRPr="00187A6D">
        <w:rPr>
          <w:color w:val="auto"/>
        </w:rPr>
        <w:t>at</w:t>
      </w:r>
      <w:r w:rsidRPr="00187A6D">
        <w:rPr>
          <w:color w:val="auto"/>
          <w:spacing w:val="-9"/>
        </w:rPr>
        <w:t xml:space="preserve"> </w:t>
      </w:r>
      <w:r w:rsidRPr="00187A6D">
        <w:rPr>
          <w:color w:val="auto"/>
        </w:rPr>
        <w:t>each</w:t>
      </w:r>
      <w:r w:rsidRPr="00187A6D">
        <w:rPr>
          <w:color w:val="auto"/>
          <w:spacing w:val="-8"/>
        </w:rPr>
        <w:t xml:space="preserve"> </w:t>
      </w:r>
      <w:r w:rsidRPr="00187A6D">
        <w:rPr>
          <w:color w:val="auto"/>
        </w:rPr>
        <w:t>terminal</w:t>
      </w:r>
      <w:r w:rsidRPr="00187A6D">
        <w:rPr>
          <w:color w:val="auto"/>
          <w:spacing w:val="-7"/>
        </w:rPr>
        <w:t xml:space="preserve"> </w:t>
      </w:r>
      <w:r w:rsidRPr="00187A6D">
        <w:rPr>
          <w:color w:val="auto"/>
        </w:rPr>
        <w:t>station</w:t>
      </w:r>
      <w:r w:rsidRPr="00187A6D">
        <w:rPr>
          <w:color w:val="auto"/>
          <w:spacing w:val="-7"/>
        </w:rPr>
        <w:t xml:space="preserve"> </w:t>
      </w:r>
      <w:r w:rsidRPr="00187A6D">
        <w:rPr>
          <w:color w:val="auto"/>
          <w:spacing w:val="-5"/>
        </w:rPr>
        <w:t>by:</w:t>
      </w:r>
    </w:p>
    <w:p w14:paraId="7C5DC1BF" w14:textId="77777777" w:rsidR="00757131" w:rsidRPr="00187A6D" w:rsidRDefault="00757131" w:rsidP="00E27CE1">
      <w:pPr>
        <w:pStyle w:val="ListAlphalvl1"/>
        <w:rPr>
          <w:color w:val="auto"/>
        </w:rPr>
      </w:pPr>
      <w:r w:rsidRPr="00187A6D">
        <w:rPr>
          <w:color w:val="auto"/>
        </w:rPr>
        <w:t>Identifying the half-hour period in each of the twelve months over the period from 1 July 2023 to 30 June 2024 when terminal station demand was highest.</w:t>
      </w:r>
    </w:p>
    <w:p w14:paraId="33DEB865" w14:textId="77777777" w:rsidR="00757131" w:rsidRPr="00187A6D" w:rsidRDefault="00757131" w:rsidP="00E27CE1">
      <w:pPr>
        <w:pStyle w:val="ListAlphalvl1"/>
        <w:rPr>
          <w:color w:val="auto"/>
        </w:rPr>
      </w:pPr>
      <w:r w:rsidRPr="00187A6D">
        <w:rPr>
          <w:color w:val="auto"/>
        </w:rPr>
        <w:t xml:space="preserve">Calculating the average of the </w:t>
      </w:r>
      <w:proofErr w:type="gramStart"/>
      <w:r w:rsidRPr="00187A6D">
        <w:rPr>
          <w:color w:val="auto"/>
        </w:rPr>
        <w:t>twelve monthly</w:t>
      </w:r>
      <w:proofErr w:type="gramEnd"/>
      <w:r w:rsidRPr="00187A6D">
        <w:rPr>
          <w:color w:val="auto"/>
        </w:rPr>
        <w:t xml:space="preserve"> connection point half-hour demands (in megawatts [MW]) at the time of the terminal station monthly maximum demand from paragraph (a).</w:t>
      </w:r>
    </w:p>
    <w:p w14:paraId="0254C5D9" w14:textId="77777777" w:rsidR="00757131" w:rsidRPr="00187A6D" w:rsidRDefault="00757131" w:rsidP="00E27CE1">
      <w:pPr>
        <w:pStyle w:val="ListAlphalvl1"/>
        <w:rPr>
          <w:color w:val="auto"/>
        </w:rPr>
      </w:pPr>
      <w:r w:rsidRPr="00187A6D">
        <w:rPr>
          <w:color w:val="auto"/>
        </w:rPr>
        <w:t>Multiplying the locational price ($/MW) that applies to each terminal station by the demand calculated in paragraph (b).</w:t>
      </w:r>
    </w:p>
    <w:p w14:paraId="0936D06E" w14:textId="77777777" w:rsidR="00757131" w:rsidRPr="00187A6D" w:rsidRDefault="00757131" w:rsidP="00757131">
      <w:pPr>
        <w:pStyle w:val="BodyText"/>
        <w:spacing w:before="122"/>
        <w:ind w:left="57"/>
        <w:rPr>
          <w:color w:val="auto"/>
        </w:rPr>
      </w:pPr>
      <w:r w:rsidRPr="00187A6D">
        <w:rPr>
          <w:color w:val="auto"/>
        </w:rPr>
        <w:t>Common</w:t>
      </w:r>
      <w:r w:rsidRPr="00187A6D">
        <w:rPr>
          <w:color w:val="auto"/>
          <w:spacing w:val="-11"/>
        </w:rPr>
        <w:t xml:space="preserve"> </w:t>
      </w:r>
      <w:r w:rsidRPr="00187A6D">
        <w:rPr>
          <w:color w:val="auto"/>
        </w:rPr>
        <w:t>service</w:t>
      </w:r>
      <w:r w:rsidRPr="00187A6D">
        <w:rPr>
          <w:color w:val="auto"/>
          <w:spacing w:val="-7"/>
        </w:rPr>
        <w:t xml:space="preserve"> </w:t>
      </w:r>
      <w:r w:rsidRPr="00187A6D">
        <w:rPr>
          <w:color w:val="auto"/>
        </w:rPr>
        <w:t>charges</w:t>
      </w:r>
      <w:r w:rsidRPr="00187A6D">
        <w:rPr>
          <w:color w:val="auto"/>
          <w:spacing w:val="-7"/>
        </w:rPr>
        <w:t xml:space="preserve"> </w:t>
      </w:r>
      <w:r w:rsidRPr="00187A6D">
        <w:rPr>
          <w:color w:val="auto"/>
        </w:rPr>
        <w:t>and</w:t>
      </w:r>
      <w:r w:rsidRPr="00187A6D">
        <w:rPr>
          <w:color w:val="auto"/>
          <w:spacing w:val="-11"/>
        </w:rPr>
        <w:t xml:space="preserve"> </w:t>
      </w:r>
      <w:r w:rsidRPr="00187A6D">
        <w:rPr>
          <w:color w:val="auto"/>
        </w:rPr>
        <w:t>non-locational</w:t>
      </w:r>
      <w:r w:rsidRPr="00187A6D">
        <w:rPr>
          <w:color w:val="auto"/>
          <w:spacing w:val="-9"/>
        </w:rPr>
        <w:t xml:space="preserve"> </w:t>
      </w:r>
      <w:r w:rsidRPr="00187A6D">
        <w:rPr>
          <w:color w:val="auto"/>
        </w:rPr>
        <w:t>charges</w:t>
      </w:r>
      <w:r w:rsidRPr="00187A6D">
        <w:rPr>
          <w:color w:val="auto"/>
          <w:spacing w:val="-8"/>
        </w:rPr>
        <w:t xml:space="preserve"> </w:t>
      </w:r>
      <w:r w:rsidRPr="00187A6D">
        <w:rPr>
          <w:color w:val="auto"/>
        </w:rPr>
        <w:t>for</w:t>
      </w:r>
      <w:r w:rsidRPr="00187A6D">
        <w:rPr>
          <w:color w:val="auto"/>
          <w:spacing w:val="-8"/>
        </w:rPr>
        <w:t xml:space="preserve"> </w:t>
      </w:r>
      <w:r w:rsidRPr="00187A6D">
        <w:rPr>
          <w:color w:val="auto"/>
        </w:rPr>
        <w:t>FY26</w:t>
      </w:r>
      <w:r w:rsidRPr="00187A6D">
        <w:rPr>
          <w:color w:val="auto"/>
          <w:spacing w:val="-10"/>
        </w:rPr>
        <w:t xml:space="preserve"> </w:t>
      </w:r>
      <w:r w:rsidRPr="00187A6D">
        <w:rPr>
          <w:color w:val="auto"/>
        </w:rPr>
        <w:t>are</w:t>
      </w:r>
      <w:r w:rsidRPr="00187A6D">
        <w:rPr>
          <w:color w:val="auto"/>
          <w:spacing w:val="-7"/>
        </w:rPr>
        <w:t xml:space="preserve"> </w:t>
      </w:r>
      <w:r w:rsidRPr="00187A6D">
        <w:rPr>
          <w:color w:val="auto"/>
          <w:spacing w:val="-2"/>
        </w:rPr>
        <w:t>either:</w:t>
      </w:r>
    </w:p>
    <w:p w14:paraId="16E6C117" w14:textId="77777777" w:rsidR="00757131" w:rsidRPr="00187A6D" w:rsidRDefault="00757131" w:rsidP="00E27CE1">
      <w:pPr>
        <w:pStyle w:val="ListAlphalvl1"/>
        <w:numPr>
          <w:ilvl w:val="0"/>
          <w:numId w:val="56"/>
        </w:numPr>
        <w:rPr>
          <w:color w:val="auto"/>
        </w:rPr>
      </w:pPr>
      <w:r w:rsidRPr="00187A6D">
        <w:rPr>
          <w:color w:val="auto"/>
        </w:rPr>
        <w:t>Energy</w:t>
      </w:r>
      <w:r w:rsidRPr="00187A6D">
        <w:rPr>
          <w:color w:val="auto"/>
          <w:spacing w:val="-2"/>
        </w:rPr>
        <w:t xml:space="preserve"> </w:t>
      </w:r>
      <w:r w:rsidRPr="00187A6D">
        <w:rPr>
          <w:color w:val="auto"/>
        </w:rPr>
        <w:t>price</w:t>
      </w:r>
      <w:r w:rsidRPr="00187A6D">
        <w:rPr>
          <w:color w:val="auto"/>
          <w:spacing w:val="-2"/>
        </w:rPr>
        <w:t xml:space="preserve"> </w:t>
      </w:r>
      <w:r w:rsidRPr="00187A6D">
        <w:rPr>
          <w:color w:val="auto"/>
        </w:rPr>
        <w:t>multiplied</w:t>
      </w:r>
      <w:r w:rsidRPr="00187A6D">
        <w:rPr>
          <w:color w:val="auto"/>
          <w:spacing w:val="-3"/>
        </w:rPr>
        <w:t xml:space="preserve"> </w:t>
      </w:r>
      <w:r w:rsidRPr="00187A6D">
        <w:rPr>
          <w:color w:val="auto"/>
        </w:rPr>
        <w:t>by</w:t>
      </w:r>
      <w:r w:rsidRPr="00187A6D">
        <w:rPr>
          <w:color w:val="auto"/>
          <w:spacing w:val="-2"/>
        </w:rPr>
        <w:t xml:space="preserve"> </w:t>
      </w:r>
      <w:r w:rsidRPr="00187A6D">
        <w:rPr>
          <w:color w:val="auto"/>
        </w:rPr>
        <w:t>metered</w:t>
      </w:r>
      <w:r w:rsidRPr="00187A6D">
        <w:rPr>
          <w:color w:val="auto"/>
          <w:spacing w:val="-4"/>
        </w:rPr>
        <w:t xml:space="preserve"> </w:t>
      </w:r>
      <w:r w:rsidRPr="00187A6D">
        <w:rPr>
          <w:color w:val="auto"/>
        </w:rPr>
        <w:t>energy</w:t>
      </w:r>
      <w:r w:rsidRPr="00187A6D">
        <w:rPr>
          <w:color w:val="auto"/>
          <w:spacing w:val="-1"/>
        </w:rPr>
        <w:t xml:space="preserve"> </w:t>
      </w:r>
      <w:r w:rsidRPr="00187A6D">
        <w:rPr>
          <w:color w:val="auto"/>
        </w:rPr>
        <w:t>at</w:t>
      </w:r>
      <w:r w:rsidRPr="00187A6D">
        <w:rPr>
          <w:color w:val="auto"/>
          <w:spacing w:val="-4"/>
        </w:rPr>
        <w:t xml:space="preserve"> </w:t>
      </w:r>
      <w:r w:rsidRPr="00187A6D">
        <w:rPr>
          <w:color w:val="auto"/>
        </w:rPr>
        <w:t>the</w:t>
      </w:r>
      <w:r w:rsidRPr="00187A6D">
        <w:rPr>
          <w:color w:val="auto"/>
          <w:spacing w:val="-1"/>
        </w:rPr>
        <w:t xml:space="preserve"> </w:t>
      </w:r>
      <w:r w:rsidRPr="00187A6D">
        <w:rPr>
          <w:color w:val="auto"/>
        </w:rPr>
        <w:t>connection</w:t>
      </w:r>
      <w:r w:rsidRPr="00187A6D">
        <w:rPr>
          <w:color w:val="auto"/>
          <w:spacing w:val="-4"/>
        </w:rPr>
        <w:t xml:space="preserve"> </w:t>
      </w:r>
      <w:r w:rsidRPr="00187A6D">
        <w:rPr>
          <w:color w:val="auto"/>
        </w:rPr>
        <w:t>point</w:t>
      </w:r>
      <w:r w:rsidRPr="00187A6D">
        <w:rPr>
          <w:color w:val="auto"/>
          <w:spacing w:val="-4"/>
        </w:rPr>
        <w:t xml:space="preserve"> </w:t>
      </w:r>
      <w:r w:rsidRPr="00187A6D">
        <w:rPr>
          <w:color w:val="auto"/>
        </w:rPr>
        <w:t>from</w:t>
      </w:r>
      <w:r w:rsidRPr="00187A6D">
        <w:rPr>
          <w:color w:val="auto"/>
          <w:spacing w:val="-2"/>
        </w:rPr>
        <w:t xml:space="preserve"> </w:t>
      </w:r>
      <w:r w:rsidRPr="00187A6D">
        <w:rPr>
          <w:color w:val="auto"/>
        </w:rPr>
        <w:t>1</w:t>
      </w:r>
      <w:r w:rsidRPr="00187A6D">
        <w:rPr>
          <w:color w:val="auto"/>
          <w:spacing w:val="5"/>
        </w:rPr>
        <w:t xml:space="preserve"> </w:t>
      </w:r>
      <w:r w:rsidRPr="00187A6D">
        <w:rPr>
          <w:color w:val="auto"/>
        </w:rPr>
        <w:t>July</w:t>
      </w:r>
      <w:r w:rsidRPr="00187A6D">
        <w:rPr>
          <w:color w:val="auto"/>
          <w:spacing w:val="-2"/>
        </w:rPr>
        <w:t xml:space="preserve"> </w:t>
      </w:r>
      <w:r w:rsidRPr="00187A6D">
        <w:rPr>
          <w:color w:val="auto"/>
        </w:rPr>
        <w:t>2023</w:t>
      </w:r>
      <w:r w:rsidRPr="00187A6D">
        <w:rPr>
          <w:color w:val="auto"/>
          <w:spacing w:val="-2"/>
        </w:rPr>
        <w:t xml:space="preserve"> </w:t>
      </w:r>
      <w:r w:rsidRPr="00187A6D">
        <w:rPr>
          <w:color w:val="auto"/>
        </w:rPr>
        <w:t>to</w:t>
      </w:r>
      <w:r w:rsidRPr="00187A6D">
        <w:rPr>
          <w:color w:val="auto"/>
          <w:spacing w:val="-3"/>
        </w:rPr>
        <w:t xml:space="preserve"> </w:t>
      </w:r>
      <w:r w:rsidRPr="00187A6D">
        <w:rPr>
          <w:color w:val="auto"/>
        </w:rPr>
        <w:t>30</w:t>
      </w:r>
      <w:r w:rsidRPr="00187A6D">
        <w:rPr>
          <w:color w:val="auto"/>
          <w:spacing w:val="-2"/>
        </w:rPr>
        <w:t xml:space="preserve"> </w:t>
      </w:r>
      <w:r w:rsidRPr="00187A6D">
        <w:rPr>
          <w:color w:val="auto"/>
        </w:rPr>
        <w:t>June</w:t>
      </w:r>
      <w:r w:rsidRPr="00187A6D">
        <w:rPr>
          <w:color w:val="auto"/>
          <w:spacing w:val="-1"/>
        </w:rPr>
        <w:t xml:space="preserve"> </w:t>
      </w:r>
      <w:r w:rsidRPr="00187A6D">
        <w:rPr>
          <w:color w:val="auto"/>
        </w:rPr>
        <w:t>2024;</w:t>
      </w:r>
      <w:r w:rsidRPr="00187A6D">
        <w:rPr>
          <w:color w:val="auto"/>
          <w:spacing w:val="-3"/>
        </w:rPr>
        <w:t xml:space="preserve"> </w:t>
      </w:r>
      <w:r w:rsidRPr="00187A6D">
        <w:rPr>
          <w:color w:val="auto"/>
          <w:spacing w:val="-5"/>
        </w:rPr>
        <w:t>or</w:t>
      </w:r>
    </w:p>
    <w:p w14:paraId="2D8A5182" w14:textId="6EC84BB4" w:rsidR="00757131" w:rsidRPr="00187A6D" w:rsidRDefault="00757131" w:rsidP="00E27CE1">
      <w:pPr>
        <w:pStyle w:val="ListAlphalvl1"/>
        <w:numPr>
          <w:ilvl w:val="0"/>
          <w:numId w:val="56"/>
        </w:numPr>
        <w:rPr>
          <w:color w:val="auto"/>
        </w:rPr>
      </w:pPr>
      <w:r w:rsidRPr="00187A6D">
        <w:rPr>
          <w:color w:val="auto"/>
        </w:rPr>
        <w:t>Capacity price multiplied by contract agreed maximum demand for the connection point applicable during FY25.</w:t>
      </w:r>
      <w:r w:rsidRPr="00187A6D">
        <w:rPr>
          <w:color w:val="auto"/>
          <w:spacing w:val="-6"/>
        </w:rPr>
        <w:t xml:space="preserve"> </w:t>
      </w:r>
      <w:r w:rsidRPr="00187A6D">
        <w:rPr>
          <w:color w:val="auto"/>
        </w:rPr>
        <w:t>Capacity</w:t>
      </w:r>
      <w:r w:rsidRPr="00187A6D">
        <w:rPr>
          <w:color w:val="auto"/>
          <w:spacing w:val="-8"/>
        </w:rPr>
        <w:t xml:space="preserve"> </w:t>
      </w:r>
      <w:r w:rsidRPr="00187A6D">
        <w:rPr>
          <w:color w:val="auto"/>
        </w:rPr>
        <w:t>price</w:t>
      </w:r>
      <w:r w:rsidRPr="00187A6D">
        <w:rPr>
          <w:color w:val="auto"/>
          <w:spacing w:val="-7"/>
        </w:rPr>
        <w:t xml:space="preserve"> </w:t>
      </w:r>
      <w:r w:rsidRPr="00187A6D">
        <w:rPr>
          <w:color w:val="auto"/>
        </w:rPr>
        <w:t>is</w:t>
      </w:r>
      <w:r w:rsidRPr="00187A6D">
        <w:rPr>
          <w:color w:val="auto"/>
          <w:spacing w:val="-7"/>
        </w:rPr>
        <w:t xml:space="preserve"> </w:t>
      </w:r>
      <w:r w:rsidRPr="00187A6D">
        <w:rPr>
          <w:color w:val="auto"/>
        </w:rPr>
        <w:t>only</w:t>
      </w:r>
      <w:r w:rsidRPr="00187A6D">
        <w:rPr>
          <w:color w:val="auto"/>
          <w:spacing w:val="-7"/>
        </w:rPr>
        <w:t xml:space="preserve"> </w:t>
      </w:r>
      <w:r w:rsidRPr="00187A6D">
        <w:rPr>
          <w:color w:val="auto"/>
        </w:rPr>
        <w:t>available</w:t>
      </w:r>
      <w:r w:rsidRPr="00187A6D">
        <w:rPr>
          <w:color w:val="auto"/>
          <w:spacing w:val="-7"/>
        </w:rPr>
        <w:t xml:space="preserve"> </w:t>
      </w:r>
      <w:r w:rsidRPr="00187A6D">
        <w:rPr>
          <w:color w:val="auto"/>
        </w:rPr>
        <w:t>where</w:t>
      </w:r>
      <w:r w:rsidRPr="00187A6D">
        <w:rPr>
          <w:color w:val="auto"/>
          <w:spacing w:val="-7"/>
        </w:rPr>
        <w:t xml:space="preserve"> </w:t>
      </w:r>
      <w:r w:rsidRPr="00187A6D">
        <w:rPr>
          <w:color w:val="auto"/>
        </w:rPr>
        <w:t>a</w:t>
      </w:r>
      <w:r w:rsidRPr="00187A6D">
        <w:rPr>
          <w:color w:val="auto"/>
          <w:spacing w:val="-8"/>
        </w:rPr>
        <w:t xml:space="preserve"> </w:t>
      </w:r>
      <w:r w:rsidRPr="00187A6D">
        <w:rPr>
          <w:color w:val="auto"/>
        </w:rPr>
        <w:t>customer’s</w:t>
      </w:r>
      <w:r w:rsidRPr="00187A6D">
        <w:rPr>
          <w:color w:val="auto"/>
          <w:spacing w:val="-7"/>
        </w:rPr>
        <w:t xml:space="preserve"> </w:t>
      </w:r>
      <w:r w:rsidRPr="00187A6D">
        <w:rPr>
          <w:color w:val="auto"/>
        </w:rPr>
        <w:t>agreement</w:t>
      </w:r>
      <w:r w:rsidRPr="00187A6D">
        <w:rPr>
          <w:color w:val="auto"/>
          <w:spacing w:val="-9"/>
        </w:rPr>
        <w:t xml:space="preserve"> </w:t>
      </w:r>
      <w:r w:rsidRPr="00187A6D">
        <w:rPr>
          <w:color w:val="auto"/>
        </w:rPr>
        <w:t>with</w:t>
      </w:r>
      <w:r w:rsidRPr="00187A6D">
        <w:rPr>
          <w:color w:val="auto"/>
          <w:spacing w:val="-9"/>
        </w:rPr>
        <w:t xml:space="preserve"> </w:t>
      </w:r>
      <w:r w:rsidR="00CA3E50">
        <w:rPr>
          <w:color w:val="auto"/>
        </w:rPr>
        <w:t>VicGrid</w:t>
      </w:r>
      <w:r w:rsidRPr="00187A6D">
        <w:rPr>
          <w:color w:val="auto"/>
          <w:spacing w:val="-7"/>
        </w:rPr>
        <w:t xml:space="preserve"> </w:t>
      </w:r>
      <w:r w:rsidRPr="00187A6D">
        <w:rPr>
          <w:color w:val="auto"/>
        </w:rPr>
        <w:t>nominates</w:t>
      </w:r>
      <w:r w:rsidRPr="00187A6D">
        <w:rPr>
          <w:color w:val="auto"/>
          <w:spacing w:val="-7"/>
        </w:rPr>
        <w:t xml:space="preserve"> </w:t>
      </w:r>
      <w:r w:rsidRPr="00187A6D">
        <w:rPr>
          <w:color w:val="auto"/>
        </w:rPr>
        <w:t>a</w:t>
      </w:r>
      <w:r w:rsidRPr="00187A6D">
        <w:rPr>
          <w:color w:val="auto"/>
          <w:spacing w:val="-8"/>
        </w:rPr>
        <w:t xml:space="preserve"> </w:t>
      </w:r>
      <w:r w:rsidRPr="00187A6D">
        <w:rPr>
          <w:color w:val="auto"/>
        </w:rPr>
        <w:t>fixed</w:t>
      </w:r>
      <w:r w:rsidRPr="00187A6D">
        <w:rPr>
          <w:color w:val="auto"/>
          <w:spacing w:val="-9"/>
        </w:rPr>
        <w:t xml:space="preserve"> </w:t>
      </w:r>
      <w:r w:rsidRPr="00187A6D">
        <w:rPr>
          <w:color w:val="auto"/>
        </w:rPr>
        <w:t>maximum demand and a penalty for exceeding that demand.</w:t>
      </w:r>
    </w:p>
    <w:p w14:paraId="2E65C1BB" w14:textId="77777777" w:rsidR="00757131" w:rsidRDefault="00757131" w:rsidP="001839A6">
      <w:pPr>
        <w:pStyle w:val="Heading5Non-numbered"/>
      </w:pPr>
      <w:r>
        <w:t>System</w:t>
      </w:r>
      <w:r>
        <w:rPr>
          <w:spacing w:val="-6"/>
        </w:rPr>
        <w:t xml:space="preserve"> </w:t>
      </w:r>
      <w:r>
        <w:t>strength</w:t>
      </w:r>
      <w:r>
        <w:rPr>
          <w:spacing w:val="-5"/>
        </w:rPr>
        <w:t xml:space="preserve"> </w:t>
      </w:r>
      <w:r>
        <w:t>unit</w:t>
      </w:r>
      <w:r>
        <w:rPr>
          <w:spacing w:val="-6"/>
        </w:rPr>
        <w:t xml:space="preserve"> </w:t>
      </w:r>
      <w:r>
        <w:t>price</w:t>
      </w:r>
      <w:r>
        <w:rPr>
          <w:spacing w:val="-4"/>
        </w:rPr>
        <w:t xml:space="preserve"> </w:t>
      </w:r>
      <w:r>
        <w:t>calculation</w:t>
      </w:r>
      <w:r>
        <w:rPr>
          <w:spacing w:val="-5"/>
        </w:rPr>
        <w:t xml:space="preserve"> </w:t>
      </w:r>
      <w:r>
        <w:rPr>
          <w:spacing w:val="-2"/>
        </w:rPr>
        <w:t>method</w:t>
      </w:r>
    </w:p>
    <w:p w14:paraId="10C5E86F" w14:textId="77777777" w:rsidR="00757131" w:rsidRPr="00187A6D" w:rsidRDefault="00757131" w:rsidP="00187A6D">
      <w:pPr>
        <w:rPr>
          <w:color w:val="auto"/>
        </w:rPr>
      </w:pPr>
      <w:r w:rsidRPr="00187A6D">
        <w:rPr>
          <w:color w:val="auto"/>
        </w:rPr>
        <w:t>The SSUP is a price per MVA which reflects the forecast long run average costs of providing System Strength Transmission</w:t>
      </w:r>
      <w:r w:rsidRPr="00187A6D">
        <w:rPr>
          <w:color w:val="auto"/>
          <w:spacing w:val="-6"/>
        </w:rPr>
        <w:t xml:space="preserve"> </w:t>
      </w:r>
      <w:r w:rsidRPr="00187A6D">
        <w:rPr>
          <w:color w:val="auto"/>
        </w:rPr>
        <w:t>Services</w:t>
      </w:r>
      <w:r w:rsidRPr="00187A6D">
        <w:rPr>
          <w:color w:val="auto"/>
          <w:spacing w:val="-4"/>
        </w:rPr>
        <w:t xml:space="preserve"> </w:t>
      </w:r>
      <w:r w:rsidRPr="00187A6D">
        <w:rPr>
          <w:color w:val="auto"/>
        </w:rPr>
        <w:t>at</w:t>
      </w:r>
      <w:r w:rsidRPr="00187A6D">
        <w:rPr>
          <w:color w:val="auto"/>
          <w:spacing w:val="-6"/>
        </w:rPr>
        <w:t xml:space="preserve"> </w:t>
      </w:r>
      <w:r w:rsidRPr="00187A6D">
        <w:rPr>
          <w:color w:val="auto"/>
        </w:rPr>
        <w:t>the</w:t>
      </w:r>
      <w:r w:rsidRPr="00187A6D">
        <w:rPr>
          <w:color w:val="auto"/>
          <w:spacing w:val="-4"/>
        </w:rPr>
        <w:t xml:space="preserve"> </w:t>
      </w:r>
      <w:r w:rsidRPr="00187A6D">
        <w:rPr>
          <w:color w:val="auto"/>
        </w:rPr>
        <w:t>relevant</w:t>
      </w:r>
      <w:r w:rsidRPr="00187A6D">
        <w:rPr>
          <w:color w:val="auto"/>
          <w:spacing w:val="-5"/>
        </w:rPr>
        <w:t xml:space="preserve"> </w:t>
      </w:r>
      <w:r w:rsidRPr="00187A6D">
        <w:rPr>
          <w:color w:val="auto"/>
        </w:rPr>
        <w:t>system</w:t>
      </w:r>
      <w:r w:rsidRPr="00187A6D">
        <w:rPr>
          <w:color w:val="auto"/>
          <w:spacing w:val="-4"/>
        </w:rPr>
        <w:t xml:space="preserve"> </w:t>
      </w:r>
      <w:r w:rsidRPr="00187A6D">
        <w:rPr>
          <w:color w:val="auto"/>
        </w:rPr>
        <w:t>strength</w:t>
      </w:r>
      <w:r w:rsidRPr="00187A6D">
        <w:rPr>
          <w:color w:val="auto"/>
          <w:spacing w:val="-5"/>
        </w:rPr>
        <w:t xml:space="preserve"> </w:t>
      </w:r>
      <w:r w:rsidRPr="00187A6D">
        <w:rPr>
          <w:color w:val="auto"/>
        </w:rPr>
        <w:t>node.</w:t>
      </w:r>
      <w:r w:rsidRPr="00187A6D">
        <w:rPr>
          <w:color w:val="auto"/>
          <w:spacing w:val="-5"/>
        </w:rPr>
        <w:t xml:space="preserve"> </w:t>
      </w:r>
      <w:r w:rsidRPr="00187A6D">
        <w:rPr>
          <w:color w:val="auto"/>
        </w:rPr>
        <w:t>It</w:t>
      </w:r>
      <w:r w:rsidRPr="00187A6D">
        <w:rPr>
          <w:color w:val="auto"/>
          <w:spacing w:val="-5"/>
        </w:rPr>
        <w:t xml:space="preserve"> </w:t>
      </w:r>
      <w:r w:rsidRPr="00187A6D">
        <w:rPr>
          <w:color w:val="auto"/>
        </w:rPr>
        <w:t>is</w:t>
      </w:r>
      <w:r w:rsidRPr="00187A6D">
        <w:rPr>
          <w:color w:val="auto"/>
          <w:spacing w:val="-4"/>
        </w:rPr>
        <w:t xml:space="preserve"> </w:t>
      </w:r>
      <w:r w:rsidRPr="00187A6D">
        <w:rPr>
          <w:color w:val="auto"/>
        </w:rPr>
        <w:t>calculated</w:t>
      </w:r>
      <w:r w:rsidRPr="00187A6D">
        <w:rPr>
          <w:color w:val="auto"/>
          <w:spacing w:val="-6"/>
        </w:rPr>
        <w:t xml:space="preserve"> </w:t>
      </w:r>
      <w:r w:rsidRPr="00187A6D">
        <w:rPr>
          <w:color w:val="auto"/>
        </w:rPr>
        <w:t>by dividing</w:t>
      </w:r>
      <w:r w:rsidRPr="00187A6D">
        <w:rPr>
          <w:color w:val="auto"/>
          <w:spacing w:val="-5"/>
        </w:rPr>
        <w:t xml:space="preserve"> </w:t>
      </w:r>
      <w:r w:rsidRPr="00187A6D">
        <w:rPr>
          <w:color w:val="auto"/>
        </w:rPr>
        <w:t>the</w:t>
      </w:r>
      <w:r w:rsidRPr="00187A6D">
        <w:rPr>
          <w:color w:val="auto"/>
          <w:spacing w:val="-4"/>
        </w:rPr>
        <w:t xml:space="preserve"> </w:t>
      </w:r>
      <w:r w:rsidRPr="00187A6D">
        <w:rPr>
          <w:color w:val="auto"/>
        </w:rPr>
        <w:t>total</w:t>
      </w:r>
      <w:r w:rsidRPr="00187A6D">
        <w:rPr>
          <w:color w:val="auto"/>
          <w:spacing w:val="-2"/>
        </w:rPr>
        <w:t xml:space="preserve"> </w:t>
      </w:r>
      <w:r w:rsidRPr="00187A6D">
        <w:rPr>
          <w:color w:val="auto"/>
        </w:rPr>
        <w:t>forecast</w:t>
      </w:r>
      <w:r w:rsidRPr="00187A6D">
        <w:rPr>
          <w:color w:val="auto"/>
          <w:spacing w:val="-5"/>
        </w:rPr>
        <w:t xml:space="preserve"> </w:t>
      </w:r>
      <w:r w:rsidRPr="00187A6D">
        <w:rPr>
          <w:color w:val="auto"/>
        </w:rPr>
        <w:t>long</w:t>
      </w:r>
      <w:r w:rsidRPr="00187A6D">
        <w:rPr>
          <w:color w:val="auto"/>
          <w:spacing w:val="-3"/>
        </w:rPr>
        <w:t xml:space="preserve"> </w:t>
      </w:r>
      <w:r w:rsidRPr="00187A6D">
        <w:rPr>
          <w:color w:val="auto"/>
        </w:rPr>
        <w:t>run capital and operating cost of providing an efficient quantity of system strength at a system strength node over a</w:t>
      </w:r>
    </w:p>
    <w:p w14:paraId="15F8D1D4" w14:textId="088B7EF2" w:rsidR="00531E73" w:rsidRPr="00187A6D" w:rsidRDefault="00757131" w:rsidP="00187A6D">
      <w:pPr>
        <w:rPr>
          <w:color w:val="auto"/>
        </w:rPr>
      </w:pPr>
      <w:r w:rsidRPr="00187A6D">
        <w:rPr>
          <w:color w:val="auto"/>
        </w:rPr>
        <w:t>period</w:t>
      </w:r>
      <w:r w:rsidRPr="00187A6D">
        <w:rPr>
          <w:color w:val="auto"/>
          <w:spacing w:val="-5"/>
        </w:rPr>
        <w:t xml:space="preserve"> </w:t>
      </w:r>
      <w:r w:rsidRPr="00187A6D">
        <w:rPr>
          <w:color w:val="auto"/>
        </w:rPr>
        <w:t>of</w:t>
      </w:r>
      <w:r w:rsidRPr="00187A6D">
        <w:rPr>
          <w:color w:val="auto"/>
          <w:spacing w:val="-1"/>
        </w:rPr>
        <w:t xml:space="preserve"> </w:t>
      </w:r>
      <w:r w:rsidRPr="00187A6D">
        <w:rPr>
          <w:color w:val="auto"/>
        </w:rPr>
        <w:t>10</w:t>
      </w:r>
      <w:r w:rsidRPr="00187A6D">
        <w:rPr>
          <w:color w:val="auto"/>
          <w:spacing w:val="-4"/>
        </w:rPr>
        <w:t xml:space="preserve"> </w:t>
      </w:r>
      <w:r w:rsidRPr="00187A6D">
        <w:rPr>
          <w:color w:val="auto"/>
        </w:rPr>
        <w:t>years</w:t>
      </w:r>
      <w:r w:rsidRPr="00187A6D">
        <w:rPr>
          <w:color w:val="auto"/>
          <w:spacing w:val="-2"/>
        </w:rPr>
        <w:t xml:space="preserve"> </w:t>
      </w:r>
      <w:r w:rsidRPr="00187A6D">
        <w:rPr>
          <w:color w:val="auto"/>
        </w:rPr>
        <w:t>by</w:t>
      </w:r>
      <w:r w:rsidRPr="00187A6D">
        <w:rPr>
          <w:color w:val="auto"/>
          <w:spacing w:val="-2"/>
        </w:rPr>
        <w:t xml:space="preserve"> </w:t>
      </w:r>
      <w:r w:rsidRPr="00187A6D">
        <w:rPr>
          <w:color w:val="auto"/>
        </w:rPr>
        <w:t>the total</w:t>
      </w:r>
      <w:r w:rsidRPr="00187A6D">
        <w:rPr>
          <w:color w:val="auto"/>
          <w:spacing w:val="-1"/>
        </w:rPr>
        <w:t xml:space="preserve"> </w:t>
      </w:r>
      <w:r w:rsidRPr="00187A6D">
        <w:rPr>
          <w:color w:val="auto"/>
        </w:rPr>
        <w:t>forecast</w:t>
      </w:r>
      <w:r w:rsidRPr="00187A6D">
        <w:rPr>
          <w:color w:val="auto"/>
          <w:spacing w:val="-2"/>
        </w:rPr>
        <w:t xml:space="preserve"> </w:t>
      </w:r>
      <w:r w:rsidRPr="00187A6D">
        <w:rPr>
          <w:color w:val="auto"/>
        </w:rPr>
        <w:t>system</w:t>
      </w:r>
      <w:r w:rsidRPr="00187A6D">
        <w:rPr>
          <w:color w:val="auto"/>
          <w:spacing w:val="-2"/>
        </w:rPr>
        <w:t xml:space="preserve"> </w:t>
      </w:r>
      <w:r w:rsidRPr="00187A6D">
        <w:rPr>
          <w:color w:val="auto"/>
        </w:rPr>
        <w:t>strength</w:t>
      </w:r>
      <w:r w:rsidRPr="00187A6D">
        <w:rPr>
          <w:color w:val="auto"/>
          <w:spacing w:val="-3"/>
        </w:rPr>
        <w:t xml:space="preserve"> </w:t>
      </w:r>
      <w:r w:rsidRPr="00187A6D">
        <w:rPr>
          <w:color w:val="auto"/>
        </w:rPr>
        <w:t>hosting</w:t>
      </w:r>
      <w:r w:rsidRPr="00187A6D">
        <w:rPr>
          <w:color w:val="auto"/>
          <w:spacing w:val="-3"/>
        </w:rPr>
        <w:t xml:space="preserve"> </w:t>
      </w:r>
      <w:r w:rsidRPr="00187A6D">
        <w:rPr>
          <w:color w:val="auto"/>
        </w:rPr>
        <w:t>capacity</w:t>
      </w:r>
      <w:r w:rsidRPr="00187A6D">
        <w:rPr>
          <w:color w:val="auto"/>
          <w:spacing w:val="-3"/>
        </w:rPr>
        <w:t xml:space="preserve"> </w:t>
      </w:r>
      <w:r w:rsidRPr="00187A6D">
        <w:rPr>
          <w:color w:val="auto"/>
        </w:rPr>
        <w:t>provided</w:t>
      </w:r>
      <w:r w:rsidRPr="00187A6D">
        <w:rPr>
          <w:color w:val="auto"/>
          <w:spacing w:val="-2"/>
        </w:rPr>
        <w:t xml:space="preserve"> </w:t>
      </w:r>
      <w:r w:rsidRPr="00187A6D">
        <w:rPr>
          <w:color w:val="auto"/>
        </w:rPr>
        <w:t>by</w:t>
      </w:r>
      <w:r w:rsidRPr="00187A6D">
        <w:rPr>
          <w:color w:val="auto"/>
          <w:spacing w:val="-2"/>
        </w:rPr>
        <w:t xml:space="preserve"> </w:t>
      </w:r>
      <w:r w:rsidRPr="00187A6D">
        <w:rPr>
          <w:color w:val="auto"/>
        </w:rPr>
        <w:t>that</w:t>
      </w:r>
      <w:r w:rsidRPr="00187A6D">
        <w:rPr>
          <w:color w:val="auto"/>
          <w:spacing w:val="-3"/>
        </w:rPr>
        <w:t xml:space="preserve"> </w:t>
      </w:r>
      <w:r w:rsidRPr="00187A6D">
        <w:rPr>
          <w:color w:val="auto"/>
        </w:rPr>
        <w:t>system</w:t>
      </w:r>
      <w:r w:rsidRPr="00187A6D">
        <w:rPr>
          <w:color w:val="auto"/>
          <w:spacing w:val="-2"/>
        </w:rPr>
        <w:t xml:space="preserve"> </w:t>
      </w:r>
      <w:r w:rsidRPr="00187A6D">
        <w:rPr>
          <w:color w:val="auto"/>
        </w:rPr>
        <w:t>strength</w:t>
      </w:r>
      <w:r w:rsidRPr="00187A6D">
        <w:rPr>
          <w:color w:val="auto"/>
          <w:spacing w:val="-3"/>
        </w:rPr>
        <w:t xml:space="preserve"> </w:t>
      </w:r>
      <w:r w:rsidRPr="00187A6D">
        <w:rPr>
          <w:color w:val="auto"/>
        </w:rPr>
        <w:t xml:space="preserve">node over a period of 10 years. The SSUP is calculated once at the start of each 5-year system strength charging </w:t>
      </w:r>
      <w:proofErr w:type="gramStart"/>
      <w:r w:rsidRPr="00187A6D">
        <w:rPr>
          <w:color w:val="auto"/>
        </w:rPr>
        <w:t>period, and</w:t>
      </w:r>
      <w:proofErr w:type="gramEnd"/>
      <w:r w:rsidRPr="00187A6D">
        <w:rPr>
          <w:color w:val="auto"/>
        </w:rPr>
        <w:t xml:space="preserve"> applies for the duration of that system strength charging period, subject to annual indexation in accordance with </w:t>
      </w:r>
      <w:r w:rsidR="00CA3E50">
        <w:rPr>
          <w:color w:val="auto"/>
        </w:rPr>
        <w:t>VicGrid</w:t>
      </w:r>
      <w:r w:rsidRPr="00187A6D">
        <w:rPr>
          <w:color w:val="auto"/>
        </w:rPr>
        <w:t>’s Pricing Methodology.</w:t>
      </w:r>
    </w:p>
    <w:sectPr w:rsidR="00531E73" w:rsidRPr="00187A6D" w:rsidSect="00231E83">
      <w:pgSz w:w="11906" w:h="16838" w:code="9"/>
      <w:pgMar w:top="851" w:right="851" w:bottom="851" w:left="851" w:header="850" w:footer="85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BE">
      <wne:acd wne:acdName="acd4"/>
    </wne:keymap>
    <wne:keymap wne:kcmPrimary="02BF">
      <wne:acd wne:acdName="acd5"/>
    </wne:keymap>
    <wne:keymap wne:kcmPrimary="02DE">
      <wne:acd wne:acdName="acd6"/>
    </wne:keymap>
    <wne:keymap wne:kcmPrimary="0634">
      <wne:acd wne:acdName="acd7"/>
    </wne:keymap>
    <wne:keymap wne:kcmPrimary="0635">
      <wne:acd wne:acdName="acd8"/>
    </wne:keymap>
    <wne:keymap wne:kcmPrimary="0731">
      <wne:acd wne:acdName="acd0"/>
    </wne:keymap>
    <wne:keymap wne:kcmPrimary="0732">
      <wne:acd wne:acdName="acd1"/>
    </wne:keymap>
    <wne:keymap wne:kcmPrimary="0733">
      <wne:acd wne:acdName="acd2"/>
    </wne:keymap>
    <wne:keymap wne:kcmPrimary="0734">
      <wne:acd wne:acdName="acd3"/>
    </wne:keymap>
    <wne:keymap wne:kcmPrimary="0735">
      <wne:acd wne:acdName="acd9"/>
    </wne:keymap>
    <wne:keymap wne:kcmPrimary="0736">
      <wne:acd wne:acdName="acd12"/>
    </wne:keymap>
    <wne:keymap wne:kcmPrimary="0737">
      <wne:acd wne:acdName="acd13"/>
    </wne:keymap>
    <wne:keymap wne:kcmPrimary="0748">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gBIAGUAYQBkAGkAbgBnACAAMQAgAE4AbwBuAC0AbgB1AG0AYgBlAHIAZQBkAA==" wne:acdName="acd0" wne:fciIndexBasedOn="0065"/>
    <wne:acd wne:argValue="AgBIAGUAYQBkAGkAbgBnACAAMgAgAE4AbwBuAC0AbgB1AG0AYgBlAHIAZQBkAA==" wne:acdName="acd1" wne:fciIndexBasedOn="0065"/>
    <wne:acd wne:argValue="AgBIAGUAYQBkAGkAbgBnACAAMwAgAE4AbwBuAC0AbgB1AG0AYgBlAHIAZQBkAA==" wne:acdName="acd2" wne:fciIndexBasedOn="0065"/>
    <wne:acd wne:argValue="AgBIAGUAYQBkAGkAbgBnACAANAAgAE4AbwBuAC0AbgB1AG0AYgBlAHIAZQBkAA==" wne:acdName="acd3" wne:fciIndexBasedOn="0065"/>
    <wne:acd wne:argValue="AgBCAHUAbABsAGUAdAAgAEwAaQBzAHQAIABsAHYAbAAxACAAKABDAHQAcgBsACAAKwAgAC4AKQA=" wne:acdName="acd4" wne:fciIndexBasedOn="0065"/>
    <wne:acd wne:argValue="AgBOAHUAbQBiAGUAcgBlAGQAIABMAGkAcwB0ACAAbAB2AGwAMQAgACgAQwB0AHIAbAAgACsAIAAv&#10;ACkA" wne:acdName="acd5" wne:fciIndexBasedOn="0065"/>
    <wne:acd wne:argValue="AgBMAGkAcwB0ACAATgB1AG0AZQByAGkAYwBhAGwAIABsAHYAbAAxACAAKABDAHQAcgBsACAAKwAg&#10;ACcAKQA=" wne:acdName="acd6" wne:fciIndexBasedOn="0065"/>
    <wne:acd wne:argValue="AgBIAGUAYQBkAGkAbgBnACAANAAsAEgAZQBhAGQAaQBuAGcAIAA0ACAAKABBAGwAdAAgACsAIABD&#10;AHQAcgBsACAAKwAgADQAKQA=" wne:acdName="acd7" wne:fciIndexBasedOn="0065"/>
    <wne:acd wne:argValue="AgBIAGUAYQBkAGkAbgBnACAANQAsAEgAZQBhAGQAaQBuAGcAIAA1ACAAKABBAGwAdAAgACsAIABD&#10;AHQAcgBsACAAKwA1ACkA" wne:acdName="acd8" wne:fciIndexBasedOn="0065"/>
    <wne:acd wne:argValue="AgBIAGUAYQBkAGkAbgBnACAANQAgAE4AbwBuAC0AbgB1AG0AYgBlAHIAZQBkAA==" wne:acdName="acd9" wne:fciIndexBasedOn="0065"/>
    <wne:acd wne:acdName="acd10" wne:fciIndexBasedOn="0065"/>
    <wne:acd wne:acdName="acd11" wne:fciIndexBasedOn="0065"/>
    <wne:acd wne:argValue="AgBIAGUAYQBkAGkAbgBnACAANgAsAEEAcABwAGUAbgBkAGkAeAAgAEgAZQBhAGQAaQBuAGcAIAAx&#10;AA==" wne:acdName="acd12" wne:fciIndexBasedOn="0065"/>
    <wne:acd wne:argValue="AgBIAGUAYQBkAGkAbgBnACAANwAsAEEAcABwAGUAbgBkAGkAeAAgAEgAZQBhAGQAaQBuAGcAIAAy&#10;AA==" wne:acdName="acd13" wne:fciIndexBasedOn="0065"/>
    <wne:acd wne:argValue="AgBIAGkAZwBoAGwAaQBnAGgAd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2630" w14:textId="77777777" w:rsidR="00E63285" w:rsidRDefault="00E63285" w:rsidP="005E411E">
      <w:pPr>
        <w:spacing w:after="0" w:line="240" w:lineRule="auto"/>
      </w:pPr>
      <w:r>
        <w:separator/>
      </w:r>
    </w:p>
  </w:endnote>
  <w:endnote w:type="continuationSeparator" w:id="0">
    <w:p w14:paraId="21AA14BE" w14:textId="77777777" w:rsidR="00E63285" w:rsidRDefault="00E63285" w:rsidP="005E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6E5A8B" w14:paraId="3266CFFD" w14:textId="77777777" w:rsidTr="00A320C0">
      <w:trPr>
        <w:trHeight w:val="850"/>
      </w:trPr>
      <w:tc>
        <w:tcPr>
          <w:tcW w:w="2694" w:type="dxa"/>
        </w:tcPr>
        <w:p w14:paraId="1AE7319B" w14:textId="11FAD309" w:rsidR="006E5A8B" w:rsidRPr="00DC5EFE" w:rsidRDefault="006E5A8B" w:rsidP="00A320C0">
          <w:pPr>
            <w:pStyle w:val="Footer"/>
            <w:jc w:val="left"/>
          </w:pPr>
          <w:r w:rsidRPr="00FC447E">
            <w:t xml:space="preserve">Version: </w:t>
          </w:r>
          <w:sdt>
            <w:sdtPr>
              <w:tag w:val="Version"/>
              <w:id w:val="-1845857804"/>
              <w:placeholder>
                <w:docPart w:val="EFA3C7E139AB4E4587383DA1CCB7687E"/>
              </w:placeholder>
              <w:dataBinding w:xpath="/root[1]/Version[1]" w:storeItemID="{A2D47A75-6421-430E-A68F-6ED44D503834}"/>
              <w15:appearance w15:val="hidden"/>
              <w:text/>
            </w:sdtPr>
            <w:sdtContent>
              <w:r w:rsidR="00187A6D">
                <w:t>1.0</w:t>
              </w:r>
            </w:sdtContent>
          </w:sdt>
          <w:r>
            <w:t xml:space="preserve"> | </w:t>
          </w:r>
          <w:sdt>
            <w:sdtPr>
              <w:tag w:val="CDate"/>
              <w:id w:val="54358492"/>
              <w:placeholder>
                <w:docPart w:val="D2E62FE6A7634BBABEF8A78A1543FA2A"/>
              </w:placeholder>
              <w:dataBinding w:xpath="/root[1]/CDate[1]" w:storeItemID="{A2D47A75-6421-430E-A68F-6ED44D503834}"/>
              <w:date w:fullDate="2025-11-01T00:00:00Z">
                <w:dateFormat w:val="d/MM/yyyy"/>
                <w:lid w:val="en-AU"/>
                <w:storeMappedDataAs w:val="dateTime"/>
                <w:calendar w:val="gregorian"/>
              </w:date>
            </w:sdtPr>
            <w:sdtContent>
              <w:r w:rsidR="00187A6D">
                <w:t>1/11/2025</w:t>
              </w:r>
            </w:sdtContent>
          </w:sdt>
        </w:p>
      </w:tc>
    </w:tr>
  </w:tbl>
  <w:p w14:paraId="2D45FE18" w14:textId="77777777" w:rsidR="006E5A8B" w:rsidRDefault="006E5A8B">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6E5A8B" w:rsidRPr="00DC5EFE" w14:paraId="192392E9" w14:textId="77777777" w:rsidTr="00A320C0">
      <w:trPr>
        <w:trHeight w:val="850"/>
      </w:trPr>
      <w:tc>
        <w:tcPr>
          <w:tcW w:w="1546" w:type="dxa"/>
        </w:tcPr>
        <w:p w14:paraId="7131A8BF" w14:textId="77777777" w:rsidR="006E5A8B" w:rsidRPr="00DC5EFE" w:rsidRDefault="006E5A8B" w:rsidP="00A320C0">
          <w:pPr>
            <w:pStyle w:val="Footer"/>
          </w:pPr>
          <w:r w:rsidRPr="00A320C0">
            <w:fldChar w:fldCharType="begin"/>
          </w:r>
          <w:r w:rsidRPr="00A320C0">
            <w:instrText xml:space="preserve"> PAGE   \* MERGEFORMAT </w:instrText>
          </w:r>
          <w:r w:rsidRPr="00A320C0">
            <w:fldChar w:fldCharType="separate"/>
          </w:r>
          <w:r w:rsidRPr="00A320C0">
            <w:rPr>
              <w:noProof/>
            </w:rPr>
            <w:t>1</w:t>
          </w:r>
          <w:r w:rsidRPr="00A320C0">
            <w:rPr>
              <w:noProof/>
            </w:rPr>
            <w:fldChar w:fldCharType="end"/>
          </w:r>
        </w:p>
      </w:tc>
    </w:tr>
  </w:tbl>
  <w:p w14:paraId="04C7C14D" w14:textId="77777777" w:rsidR="006E5A8B" w:rsidRDefault="006E5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W w:w="10052" w:type="dxa"/>
      <w:jc w:val="right"/>
      <w:tblLayout w:type="fixed"/>
      <w:tblLook w:val="04A0" w:firstRow="1" w:lastRow="0" w:firstColumn="1" w:lastColumn="0" w:noHBand="0" w:noVBand="1"/>
    </w:tblPr>
    <w:tblGrid>
      <w:gridCol w:w="9356"/>
      <w:gridCol w:w="696"/>
    </w:tblGrid>
    <w:tr w:rsidR="006E5A8B" w14:paraId="768F275F" w14:textId="77777777" w:rsidTr="00DC5EFE">
      <w:trPr>
        <w:jc w:val="right"/>
      </w:trPr>
      <w:tc>
        <w:tcPr>
          <w:tcW w:w="9356" w:type="dxa"/>
        </w:tcPr>
        <w:p w14:paraId="0A7694DD" w14:textId="77777777" w:rsidR="006E5A8B" w:rsidRDefault="006E5A8B">
          <w:pPr>
            <w:pStyle w:val="Footer"/>
          </w:pPr>
        </w:p>
      </w:tc>
      <w:tc>
        <w:tcPr>
          <w:tcW w:w="696" w:type="dxa"/>
        </w:tcPr>
        <w:p w14:paraId="0239982A" w14:textId="77777777" w:rsidR="006E5A8B" w:rsidRPr="00DC5EFE" w:rsidRDefault="006E5A8B">
          <w:pPr>
            <w:pStyle w:val="Footer"/>
            <w:rPr>
              <w:sz w:val="22"/>
            </w:rPr>
          </w:pPr>
        </w:p>
      </w:tc>
    </w:tr>
    <w:tr w:rsidR="006E5A8B" w14:paraId="56066C13" w14:textId="77777777" w:rsidTr="00DC5EFE">
      <w:trPr>
        <w:trHeight w:val="283"/>
        <w:jc w:val="right"/>
      </w:trPr>
      <w:sdt>
        <w:sdtPr>
          <w:alias w:val="Title"/>
          <w:tag w:val=""/>
          <w:id w:val="-508139006"/>
          <w:placeholder>
            <w:docPart w:val="173BD9A5A1844541A136218EB8BF938C"/>
          </w:placeholder>
          <w:dataBinding w:prefixMappings="xmlns:ns0='http://purl.org/dc/elements/1.1/' xmlns:ns1='http://schemas.openxmlformats.org/package/2006/metadata/core-properties' " w:xpath="/ns1:coreProperties[1]/ns0:title[1]" w:storeItemID="{6C3C8BC8-F283-45AE-878A-BAB7291924A1}"/>
          <w:text/>
        </w:sdtPr>
        <w:sdtContent>
          <w:tc>
            <w:tcPr>
              <w:tcW w:w="9356" w:type="dxa"/>
              <w:vAlign w:val="center"/>
            </w:tcPr>
            <w:p w14:paraId="6CE6567B" w14:textId="1E60898F" w:rsidR="006E5A8B" w:rsidRPr="00DC5EFE" w:rsidRDefault="001E64C5" w:rsidP="00DC5EFE">
              <w:pPr>
                <w:pStyle w:val="Footer"/>
              </w:pPr>
              <w:r>
                <w:t>Electricity Transmission Use of System Prices - 1 July 2025 to 30 June 2026</w:t>
              </w:r>
            </w:p>
          </w:tc>
        </w:sdtContent>
      </w:sdt>
      <w:tc>
        <w:tcPr>
          <w:tcW w:w="696" w:type="dxa"/>
          <w:vAlign w:val="center"/>
        </w:tcPr>
        <w:p w14:paraId="5B909DE6" w14:textId="77777777" w:rsidR="006E5A8B" w:rsidRPr="00DC5EFE" w:rsidRDefault="006E5A8B" w:rsidP="00DC5EFE">
          <w:pPr>
            <w:pStyle w:val="Footer"/>
          </w:pPr>
          <w:r w:rsidRPr="00DC5EFE">
            <w:fldChar w:fldCharType="begin"/>
          </w:r>
          <w:r w:rsidRPr="00DC5EFE">
            <w:instrText xml:space="preserve"> PAGE   \* MERGEFORMAT </w:instrText>
          </w:r>
          <w:r w:rsidRPr="00DC5EFE">
            <w:fldChar w:fldCharType="separate"/>
          </w:r>
          <w:r w:rsidRPr="00DC5EFE">
            <w:t>1</w:t>
          </w:r>
          <w:r w:rsidRPr="00DC5EFE">
            <w:fldChar w:fldCharType="end"/>
          </w:r>
        </w:p>
      </w:tc>
    </w:tr>
  </w:tbl>
  <w:p w14:paraId="4F6D07D7" w14:textId="77777777" w:rsidR="006E5A8B" w:rsidRDefault="006E5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0500BC" w14:paraId="2C727068" w14:textId="77777777" w:rsidTr="00A320C0">
      <w:trPr>
        <w:trHeight w:val="850"/>
      </w:trPr>
      <w:tc>
        <w:tcPr>
          <w:tcW w:w="2694" w:type="dxa"/>
        </w:tcPr>
        <w:p w14:paraId="211B3950" w14:textId="2EA511BD" w:rsidR="000500BC" w:rsidRPr="00DC5EFE" w:rsidRDefault="000500BC" w:rsidP="00A320C0">
          <w:pPr>
            <w:pStyle w:val="Footer"/>
            <w:jc w:val="left"/>
          </w:pPr>
          <w:r w:rsidRPr="00FC447E">
            <w:t xml:space="preserve">Version: </w:t>
          </w:r>
          <w:sdt>
            <w:sdtPr>
              <w:tag w:val="Version"/>
              <w:id w:val="-606429640"/>
              <w:placeholder>
                <w:docPart w:val="EFA3C7E139AB4E4587383DA1CCB7687E"/>
              </w:placeholder>
              <w:dataBinding w:xpath="/root[1]/Version[1]" w:storeItemID="{A2D47A75-6421-430E-A68F-6ED44D503834}"/>
              <w15:appearance w15:val="hidden"/>
              <w:text/>
            </w:sdtPr>
            <w:sdtContent>
              <w:r w:rsidR="00187A6D">
                <w:t>1.0</w:t>
              </w:r>
            </w:sdtContent>
          </w:sdt>
          <w:r>
            <w:t xml:space="preserve"> | </w:t>
          </w:r>
          <w:sdt>
            <w:sdtPr>
              <w:tag w:val="CDate"/>
              <w:id w:val="813681542"/>
              <w:placeholder>
                <w:docPart w:val="D2E62FE6A7634BBABEF8A78A1543FA2A"/>
              </w:placeholder>
              <w:dataBinding w:xpath="/root[1]/CDate[1]" w:storeItemID="{A2D47A75-6421-430E-A68F-6ED44D503834}"/>
              <w:date w:fullDate="2025-11-01T00:00:00Z">
                <w:dateFormat w:val="d/MM/yyyy"/>
                <w:lid w:val="en-AU"/>
                <w:storeMappedDataAs w:val="dateTime"/>
                <w:calendar w:val="gregorian"/>
              </w:date>
            </w:sdtPr>
            <w:sdtContent>
              <w:r w:rsidR="00187A6D">
                <w:t>1/11/2025</w:t>
              </w:r>
            </w:sdtContent>
          </w:sdt>
        </w:p>
      </w:tc>
    </w:tr>
  </w:tbl>
  <w:p w14:paraId="3D4EFE0E" w14:textId="77777777" w:rsidR="000500BC" w:rsidRDefault="000500BC">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0500BC" w:rsidRPr="00DC5EFE" w14:paraId="1AB474B3" w14:textId="77777777" w:rsidTr="002A6A9B">
      <w:trPr>
        <w:trHeight w:val="850"/>
      </w:trPr>
      <w:tc>
        <w:tcPr>
          <w:tcW w:w="1546" w:type="dxa"/>
        </w:tcPr>
        <w:p w14:paraId="1A752260" w14:textId="77777777" w:rsidR="000500BC" w:rsidRPr="00DC5EFE" w:rsidRDefault="000500BC" w:rsidP="002A6A9B">
          <w:pPr>
            <w:pStyle w:val="Footer"/>
          </w:pPr>
          <w:r w:rsidRPr="00AB654E">
            <w:rPr>
              <w:rFonts w:cstheme="minorHAnsi"/>
            </w:rPr>
            <w:fldChar w:fldCharType="begin"/>
          </w:r>
          <w:r w:rsidRPr="00AB654E">
            <w:rPr>
              <w:rFonts w:cstheme="minorHAnsi"/>
            </w:rPr>
            <w:instrText xml:space="preserve"> PAGE   \* MERGEFORMAT </w:instrText>
          </w:r>
          <w:r w:rsidRPr="00AB654E">
            <w:rPr>
              <w:rFonts w:cstheme="minorHAnsi"/>
            </w:rPr>
            <w:fldChar w:fldCharType="separate"/>
          </w:r>
          <w:r w:rsidRPr="00AB654E">
            <w:rPr>
              <w:rFonts w:cstheme="minorHAnsi"/>
            </w:rPr>
            <w:t>1</w:t>
          </w:r>
          <w:r w:rsidRPr="00AB654E">
            <w:rPr>
              <w:rFonts w:cstheme="minorHAnsi"/>
            </w:rPr>
            <w:fldChar w:fldCharType="end"/>
          </w:r>
        </w:p>
      </w:tc>
    </w:tr>
  </w:tbl>
  <w:p w14:paraId="237AFAA3" w14:textId="77777777" w:rsidR="006E5A8B" w:rsidRDefault="006E5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66D4D" w14:textId="77777777" w:rsidR="00E63285" w:rsidRDefault="00E63285" w:rsidP="005E411E">
      <w:pPr>
        <w:spacing w:after="0" w:line="240" w:lineRule="auto"/>
      </w:pPr>
      <w:r>
        <w:separator/>
      </w:r>
    </w:p>
  </w:footnote>
  <w:footnote w:type="continuationSeparator" w:id="0">
    <w:p w14:paraId="7D674E34" w14:textId="77777777" w:rsidR="00E63285" w:rsidRDefault="00E63285" w:rsidP="005E411E">
      <w:pPr>
        <w:spacing w:after="0" w:line="240" w:lineRule="auto"/>
      </w:pPr>
      <w:r>
        <w:continuationSeparator/>
      </w:r>
    </w:p>
  </w:footnote>
  <w:footnote w:id="1">
    <w:p w14:paraId="1707B4A6" w14:textId="6B8B9281" w:rsidR="00A53375" w:rsidRPr="00A53375" w:rsidRDefault="00A53375" w:rsidP="00A53375">
      <w:pPr>
        <w:pStyle w:val="FootnoteText"/>
      </w:pPr>
      <w:r>
        <w:rPr>
          <w:rStyle w:val="FootnoteReference"/>
        </w:rPr>
        <w:footnoteRef/>
      </w:r>
      <w:r>
        <w:t xml:space="preserve"> </w:t>
      </w:r>
      <w:r w:rsidRPr="00A53375">
        <w:t>S</w:t>
      </w:r>
      <w:r w:rsidRPr="000A7E9C">
        <w:t xml:space="preserve">ee </w:t>
      </w:r>
      <w:r w:rsidR="007C7EBC">
        <w:t>VicGrid</w:t>
      </w:r>
      <w:r w:rsidRPr="000A7E9C">
        <w:t xml:space="preserve">’s Revenue Methodology and </w:t>
      </w:r>
      <w:r w:rsidR="007C7EBC">
        <w:t>VicGrid</w:t>
      </w:r>
      <w:r w:rsidRPr="000A7E9C">
        <w:t xml:space="preserve">’s </w:t>
      </w:r>
      <w:r w:rsidRPr="00A53375">
        <w:t xml:space="preserve">Pricing Methodology </w:t>
      </w:r>
      <w:r w:rsidR="00187A6D">
        <w:t xml:space="preserve">at </w:t>
      </w:r>
      <w:hyperlink r:id="rId1" w:history="1">
        <w:r w:rsidR="00187A6D" w:rsidRPr="00187A6D">
          <w:rPr>
            <w:rStyle w:val="Hyperlink"/>
          </w:rPr>
          <w:t>https://www.vicgrid.</w:t>
        </w:r>
        <w:r w:rsidR="00187A6D" w:rsidRPr="00187A6D">
          <w:rPr>
            <w:rStyle w:val="Hyperlink"/>
          </w:rPr>
          <w:t>com</w:t>
        </w:r>
        <w:r w:rsidR="00187A6D" w:rsidRPr="00187A6D">
          <w:rPr>
            <w:rStyle w:val="Hyperlink"/>
          </w:rPr>
          <w:t>.au/industry/access-and-connections/fees-and-charges</w:t>
        </w:r>
      </w:hyperlink>
    </w:p>
  </w:footnote>
  <w:footnote w:id="2">
    <w:p w14:paraId="69F03124" w14:textId="6BEDFEBF" w:rsidR="00A53375" w:rsidRDefault="00A53375" w:rsidP="00A53375">
      <w:pPr>
        <w:pStyle w:val="FootnoteText"/>
      </w:pPr>
      <w:r w:rsidRPr="000A7E9C">
        <w:rPr>
          <w:rStyle w:val="FootnoteReference"/>
        </w:rPr>
        <w:footnoteRef/>
      </w:r>
      <w:r w:rsidRPr="000A7E9C">
        <w:rPr>
          <w:vertAlign w:val="superscript"/>
        </w:rPr>
        <w:t xml:space="preserve"> </w:t>
      </w:r>
      <w:r w:rsidRPr="00A53375">
        <w:t xml:space="preserve">See </w:t>
      </w:r>
      <w:r w:rsidR="00187A6D">
        <w:t>AEMO</w:t>
      </w:r>
      <w:r w:rsidRPr="00A53375">
        <w:t xml:space="preserve">’s National Transmission Planner Charges at </w:t>
      </w:r>
      <w:hyperlink r:id="rId2" w:history="1">
        <w:r w:rsidR="00187A6D" w:rsidRPr="00187A6D">
          <w:rPr>
            <w:rStyle w:val="Hyperlink"/>
          </w:rPr>
          <w:t>https://www.aemo.com.au/about/corporate-governance/energy-market-fees-and-charges</w:t>
        </w:r>
      </w:hyperlink>
    </w:p>
  </w:footnote>
  <w:footnote w:id="3">
    <w:p w14:paraId="49719BBE" w14:textId="79E0618F" w:rsidR="00233DF1" w:rsidRDefault="00233DF1" w:rsidP="00233DF1">
      <w:pPr>
        <w:pStyle w:val="FootnoteText"/>
      </w:pPr>
      <w:r>
        <w:rPr>
          <w:rStyle w:val="FootnoteReference"/>
        </w:rPr>
        <w:footnoteRef/>
      </w:r>
      <w:r>
        <w:t xml:space="preserve"> </w:t>
      </w:r>
      <w:r>
        <w:rPr>
          <w:color w:val="424242"/>
        </w:rPr>
        <w:t>Additional</w:t>
      </w:r>
      <w:r>
        <w:rPr>
          <w:color w:val="424242"/>
          <w:spacing w:val="13"/>
        </w:rPr>
        <w:t xml:space="preserve"> </w:t>
      </w:r>
      <w:r>
        <w:rPr>
          <w:color w:val="424242"/>
        </w:rPr>
        <w:t>information</w:t>
      </w:r>
      <w:r>
        <w:rPr>
          <w:color w:val="424242"/>
          <w:spacing w:val="13"/>
        </w:rPr>
        <w:t xml:space="preserve"> </w:t>
      </w:r>
      <w:r>
        <w:rPr>
          <w:color w:val="424242"/>
        </w:rPr>
        <w:t>on</w:t>
      </w:r>
      <w:r>
        <w:rPr>
          <w:color w:val="424242"/>
          <w:spacing w:val="13"/>
        </w:rPr>
        <w:t xml:space="preserve"> </w:t>
      </w:r>
      <w:r w:rsidR="00187A6D">
        <w:rPr>
          <w:color w:val="424242"/>
        </w:rPr>
        <w:t>Renewable Energy Zones</w:t>
      </w:r>
      <w:r>
        <w:rPr>
          <w:color w:val="424242"/>
          <w:spacing w:val="13"/>
        </w:rPr>
        <w:t xml:space="preserve"> </w:t>
      </w:r>
      <w:r>
        <w:rPr>
          <w:color w:val="424242"/>
        </w:rPr>
        <w:t>can</w:t>
      </w:r>
      <w:r>
        <w:rPr>
          <w:color w:val="424242"/>
          <w:spacing w:val="12"/>
        </w:rPr>
        <w:t xml:space="preserve"> </w:t>
      </w:r>
      <w:r>
        <w:rPr>
          <w:color w:val="424242"/>
        </w:rPr>
        <w:t>be</w:t>
      </w:r>
      <w:r>
        <w:rPr>
          <w:color w:val="424242"/>
          <w:spacing w:val="14"/>
        </w:rPr>
        <w:t xml:space="preserve"> </w:t>
      </w:r>
      <w:r>
        <w:rPr>
          <w:color w:val="424242"/>
        </w:rPr>
        <w:t>accessed</w:t>
      </w:r>
      <w:r>
        <w:rPr>
          <w:color w:val="424242"/>
          <w:spacing w:val="14"/>
        </w:rPr>
        <w:t xml:space="preserve"> </w:t>
      </w:r>
      <w:r>
        <w:rPr>
          <w:color w:val="424242"/>
        </w:rPr>
        <w:t>at</w:t>
      </w:r>
      <w:r>
        <w:rPr>
          <w:color w:val="424242"/>
          <w:spacing w:val="13"/>
        </w:rPr>
        <w:t xml:space="preserve"> </w:t>
      </w:r>
      <w:hyperlink r:id="rId3" w:history="1">
        <w:r w:rsidR="00187A6D" w:rsidRPr="00187A6D">
          <w:rPr>
            <w:rStyle w:val="Hyperlink"/>
          </w:rPr>
          <w:t>https://www.vicgrid.com.au/transmission-planning/renewable-energy-zones</w:t>
        </w:r>
      </w:hyperlink>
    </w:p>
    <w:p w14:paraId="3D6B76A2" w14:textId="26709846" w:rsidR="00233DF1" w:rsidRDefault="00233DF1">
      <w:pPr>
        <w:pStyle w:val="FootnoteText"/>
      </w:pPr>
    </w:p>
  </w:footnote>
  <w:footnote w:id="4">
    <w:p w14:paraId="48E1E45D" w14:textId="33F7C931" w:rsidR="00233DF1" w:rsidRDefault="00233DF1">
      <w:pPr>
        <w:pStyle w:val="FootnoteText"/>
      </w:pPr>
      <w:r>
        <w:rPr>
          <w:rStyle w:val="FootnoteReference"/>
        </w:rPr>
        <w:footnoteRef/>
      </w:r>
      <w:r>
        <w:t xml:space="preserve"> </w:t>
      </w:r>
      <w:r>
        <w:rPr>
          <w:color w:val="424242"/>
        </w:rPr>
        <w:t>Refer</w:t>
      </w:r>
      <w:r>
        <w:rPr>
          <w:color w:val="424242"/>
          <w:spacing w:val="-4"/>
        </w:rPr>
        <w:t xml:space="preserve"> </w:t>
      </w:r>
      <w:r>
        <w:rPr>
          <w:color w:val="424242"/>
        </w:rPr>
        <w:t>to</w:t>
      </w:r>
      <w:r>
        <w:rPr>
          <w:color w:val="424242"/>
          <w:spacing w:val="-3"/>
        </w:rPr>
        <w:t xml:space="preserve"> </w:t>
      </w:r>
      <w:r w:rsidR="00B94630">
        <w:rPr>
          <w:color w:val="424242"/>
        </w:rPr>
        <w:t>VicGrid</w:t>
      </w:r>
      <w:r>
        <w:rPr>
          <w:color w:val="424242"/>
          <w:spacing w:val="-4"/>
        </w:rPr>
        <w:t xml:space="preserve"> </w:t>
      </w:r>
      <w:r>
        <w:rPr>
          <w:color w:val="424242"/>
        </w:rPr>
        <w:t>Pricing</w:t>
      </w:r>
      <w:r>
        <w:rPr>
          <w:color w:val="424242"/>
          <w:spacing w:val="-4"/>
        </w:rPr>
        <w:t xml:space="preserve"> </w:t>
      </w:r>
      <w:r>
        <w:rPr>
          <w:color w:val="424242"/>
        </w:rPr>
        <w:t>Methodology</w:t>
      </w:r>
      <w:r>
        <w:rPr>
          <w:color w:val="424242"/>
          <w:spacing w:val="-2"/>
        </w:rPr>
        <w:t xml:space="preserve"> </w:t>
      </w:r>
      <w:r>
        <w:rPr>
          <w:color w:val="424242"/>
        </w:rPr>
        <w:t>for</w:t>
      </w:r>
      <w:r>
        <w:rPr>
          <w:color w:val="424242"/>
          <w:spacing w:val="-3"/>
        </w:rPr>
        <w:t xml:space="preserve"> </w:t>
      </w:r>
      <w:r>
        <w:rPr>
          <w:color w:val="424242"/>
        </w:rPr>
        <w:t>more</w:t>
      </w:r>
      <w:r>
        <w:rPr>
          <w:color w:val="424242"/>
          <w:spacing w:val="-4"/>
        </w:rPr>
        <w:t xml:space="preserve"> </w:t>
      </w:r>
      <w:r>
        <w:rPr>
          <w:color w:val="424242"/>
        </w:rPr>
        <w:t>information</w:t>
      </w:r>
      <w:r>
        <w:rPr>
          <w:color w:val="424242"/>
          <w:spacing w:val="-4"/>
        </w:rPr>
        <w:t xml:space="preserve"> </w:t>
      </w:r>
      <w:r>
        <w:rPr>
          <w:color w:val="424242"/>
        </w:rPr>
        <w:t>on</w:t>
      </w:r>
      <w:r>
        <w:rPr>
          <w:color w:val="424242"/>
          <w:spacing w:val="-3"/>
        </w:rPr>
        <w:t xml:space="preserve"> </w:t>
      </w:r>
      <w:r>
        <w:rPr>
          <w:color w:val="424242"/>
        </w:rPr>
        <w:t>the</w:t>
      </w:r>
      <w:r>
        <w:rPr>
          <w:color w:val="424242"/>
          <w:spacing w:val="-3"/>
        </w:rPr>
        <w:t xml:space="preserve"> </w:t>
      </w:r>
      <w:r>
        <w:rPr>
          <w:color w:val="424242"/>
        </w:rPr>
        <w:t>2%</w:t>
      </w:r>
      <w:r>
        <w:rPr>
          <w:color w:val="424242"/>
          <w:spacing w:val="-6"/>
        </w:rPr>
        <w:t xml:space="preserve"> </w:t>
      </w:r>
      <w:r>
        <w:rPr>
          <w:color w:val="424242"/>
        </w:rPr>
        <w:t>price</w:t>
      </w:r>
      <w:r>
        <w:rPr>
          <w:color w:val="424242"/>
          <w:spacing w:val="-2"/>
        </w:rPr>
        <w:t xml:space="preserve"> </w:t>
      </w:r>
      <w:r>
        <w:rPr>
          <w:color w:val="424242"/>
        </w:rPr>
        <w:t>cap</w:t>
      </w:r>
      <w:r>
        <w:rPr>
          <w:color w:val="424242"/>
          <w:spacing w:val="-1"/>
        </w:rPr>
        <w:t xml:space="preserve"> </w:t>
      </w:r>
      <w:r>
        <w:rPr>
          <w:color w:val="424242"/>
        </w:rPr>
        <w:t>-</w:t>
      </w:r>
      <w:r>
        <w:rPr>
          <w:color w:val="424242"/>
          <w:spacing w:val="-4"/>
        </w:rPr>
        <w:t xml:space="preserve"> </w:t>
      </w:r>
      <w:hyperlink r:id="rId4" w:history="1">
        <w:r w:rsidR="00187A6D" w:rsidRPr="00187A6D">
          <w:rPr>
            <w:rStyle w:val="Hyperlink"/>
          </w:rPr>
          <w:t>https://www.vicgrid.com.au/industry/access-and-connections/fees-and-charges</w:t>
        </w:r>
      </w:hyperlink>
    </w:p>
  </w:footnote>
  <w:footnote w:id="5">
    <w:p w14:paraId="3AEA87B7" w14:textId="209E200C" w:rsidR="00233DF1" w:rsidRPr="00233DF1" w:rsidRDefault="00233DF1" w:rsidP="00233DF1">
      <w:pPr>
        <w:pStyle w:val="FootnoteText"/>
      </w:pPr>
      <w:r>
        <w:rPr>
          <w:rStyle w:val="FootnoteReference"/>
        </w:rPr>
        <w:footnoteRef/>
      </w:r>
      <w:r>
        <w:t xml:space="preserve"> Refer</w:t>
      </w:r>
      <w:r>
        <w:rPr>
          <w:spacing w:val="-6"/>
        </w:rPr>
        <w:t xml:space="preserve"> </w:t>
      </w:r>
      <w:r>
        <w:t>NER</w:t>
      </w:r>
      <w:r>
        <w:rPr>
          <w:spacing w:val="-6"/>
        </w:rPr>
        <w:t xml:space="preserve"> </w:t>
      </w:r>
      <w:r>
        <w:t>6A.23.5</w:t>
      </w:r>
      <w:r>
        <w:rPr>
          <w:spacing w:val="-5"/>
        </w:rPr>
        <w:t xml:space="preserve"> (b)</w:t>
      </w:r>
    </w:p>
  </w:footnote>
  <w:footnote w:id="6">
    <w:p w14:paraId="6BF3DBF9" w14:textId="298D6DA0" w:rsidR="00233DF1" w:rsidRDefault="00233DF1">
      <w:pPr>
        <w:pStyle w:val="FootnoteText"/>
      </w:pPr>
      <w:r>
        <w:rPr>
          <w:rStyle w:val="FootnoteReference"/>
        </w:rPr>
        <w:footnoteRef/>
      </w:r>
      <w:r>
        <w:t xml:space="preserve"> </w:t>
      </w:r>
      <w:hyperlink r:id="rId5">
        <w:r w:rsidRPr="00233DF1">
          <w:rPr>
            <w:rStyle w:val="Hyperlink"/>
          </w:rPr>
          <w:t>National Electricity (Victoria) Amendment (VicGrid) Act 2024</w:t>
        </w:r>
      </w:hyperlink>
      <w:r w:rsidRPr="00233DF1">
        <w:t xml:space="preserve"> and section 66 of the National Electricity (Victoria) Act 2005</w:t>
      </w:r>
    </w:p>
  </w:footnote>
  <w:footnote w:id="7">
    <w:p w14:paraId="62D6FF96" w14:textId="36F43906" w:rsidR="00233DF1" w:rsidRPr="00233DF1" w:rsidRDefault="00233DF1" w:rsidP="00233DF1">
      <w:pPr>
        <w:pStyle w:val="FootnoteText"/>
      </w:pPr>
      <w:r>
        <w:rPr>
          <w:rStyle w:val="FootnoteReference"/>
        </w:rPr>
        <w:footnoteRef/>
      </w:r>
      <w:r>
        <w:t xml:space="preserve"> Refer</w:t>
      </w:r>
      <w:r>
        <w:rPr>
          <w:spacing w:val="-4"/>
        </w:rPr>
        <w:t xml:space="preserve"> </w:t>
      </w:r>
      <w:r>
        <w:t>to</w:t>
      </w:r>
      <w:r>
        <w:rPr>
          <w:spacing w:val="-5"/>
        </w:rPr>
        <w:t xml:space="preserve"> </w:t>
      </w:r>
      <w:r>
        <w:t>Section</w:t>
      </w:r>
      <w:r>
        <w:rPr>
          <w:spacing w:val="-4"/>
        </w:rPr>
        <w:t xml:space="preserve"> </w:t>
      </w:r>
      <w:r>
        <w:t>67</w:t>
      </w:r>
      <w:r>
        <w:rPr>
          <w:spacing w:val="-4"/>
        </w:rPr>
        <w:t xml:space="preserve"> </w:t>
      </w:r>
      <w:r>
        <w:t>of</w:t>
      </w:r>
      <w:r>
        <w:rPr>
          <w:spacing w:val="-4"/>
        </w:rPr>
        <w:t xml:space="preserve"> </w:t>
      </w:r>
      <w:r>
        <w:t>the</w:t>
      </w:r>
      <w:r>
        <w:rPr>
          <w:spacing w:val="-3"/>
        </w:rPr>
        <w:t xml:space="preserve"> </w:t>
      </w:r>
      <w:r>
        <w:t>National</w:t>
      </w:r>
      <w:r>
        <w:rPr>
          <w:spacing w:val="-4"/>
        </w:rPr>
        <w:t xml:space="preserve"> </w:t>
      </w:r>
      <w:r>
        <w:t>Electricity</w:t>
      </w:r>
      <w:r>
        <w:rPr>
          <w:spacing w:val="-4"/>
        </w:rPr>
        <w:t xml:space="preserve"> </w:t>
      </w:r>
      <w:r>
        <w:t>(Victoria)</w:t>
      </w:r>
      <w:r>
        <w:rPr>
          <w:spacing w:val="-4"/>
        </w:rPr>
        <w:t xml:space="preserve"> </w:t>
      </w:r>
      <w:r>
        <w:t>Act</w:t>
      </w:r>
      <w:r>
        <w:rPr>
          <w:spacing w:val="-4"/>
        </w:rPr>
        <w:t xml:space="preserve"> 2005</w:t>
      </w:r>
    </w:p>
  </w:footnote>
  <w:footnote w:id="8">
    <w:p w14:paraId="71DA204E" w14:textId="20CD9021" w:rsidR="00233DF1" w:rsidRDefault="00233DF1">
      <w:pPr>
        <w:pStyle w:val="FootnoteText"/>
      </w:pPr>
      <w:r>
        <w:rPr>
          <w:rStyle w:val="FootnoteReference"/>
        </w:rPr>
        <w:footnoteRef/>
      </w:r>
      <w:r>
        <w:t xml:space="preserve"> </w:t>
      </w:r>
      <w:r w:rsidRPr="00233DF1">
        <w:t xml:space="preserve">See </w:t>
      </w:r>
      <w:r w:rsidR="000A7E9C">
        <w:t>VicGrid</w:t>
      </w:r>
      <w:r w:rsidRPr="00233DF1">
        <w:t xml:space="preserve">’s Revenue methodology at </w:t>
      </w:r>
      <w:hyperlink r:id="rId6" w:history="1">
        <w:r w:rsidR="00187A6D" w:rsidRPr="00187A6D">
          <w:rPr>
            <w:rStyle w:val="Hyperlink"/>
          </w:rPr>
          <w:t>https://www.vicgrid.com.au/industry/access-and-connections/fees-and-charges</w:t>
        </w:r>
      </w:hyperlink>
    </w:p>
  </w:footnote>
  <w:footnote w:id="9">
    <w:p w14:paraId="16553A54" w14:textId="053FB672" w:rsidR="00E27CE1" w:rsidRDefault="00E27CE1">
      <w:pPr>
        <w:pStyle w:val="FootnoteText"/>
      </w:pPr>
      <w:r>
        <w:rPr>
          <w:rStyle w:val="FootnoteReference"/>
        </w:rPr>
        <w:footnoteRef/>
      </w:r>
      <w:r>
        <w:t xml:space="preserve"> </w:t>
      </w:r>
      <w:r w:rsidRPr="00E27CE1">
        <w:t xml:space="preserve">See </w:t>
      </w:r>
      <w:hyperlink r:id="rId7" w:history="1">
        <w:r w:rsidR="00187A6D" w:rsidRPr="00187A6D">
          <w:rPr>
            <w:rStyle w:val="Hyperlink"/>
          </w:rPr>
          <w:t>https://www.vicgrid.com.au/industry/access-and-connections/fees-and-charges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85216386"/>
      <w:placeholder>
        <w:docPart w:val="A6251475F26C420AB1340CD371ED8BCD"/>
      </w:placeholder>
      <w:dataBinding w:prefixMappings="xmlns:ns0='http://purl.org/dc/elements/1.1/' xmlns:ns1='http://schemas.openxmlformats.org/package/2006/metadata/core-properties' " w:xpath="/ns1:coreProperties[1]/ns0:title[1]" w:storeItemID="{6C3C8BC8-F283-45AE-878A-BAB7291924A1}"/>
      <w:text/>
    </w:sdtPr>
    <w:sdtContent>
      <w:p w14:paraId="60E35C35" w14:textId="3E1D0DDB" w:rsidR="006E5A8B" w:rsidRPr="00761589" w:rsidRDefault="001E64C5" w:rsidP="007E182E">
        <w:pPr>
          <w:pStyle w:val="Header"/>
          <w:ind w:right="848"/>
        </w:pPr>
        <w:r>
          <w:t>Electricity Transmission Use of System Prices - 1 July 2025 to 30 June 2026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6B7A" w14:textId="77777777" w:rsidR="006E5A8B" w:rsidRDefault="006E5A8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88CDA8"/>
    <w:lvl w:ilvl="0">
      <w:start w:val="1"/>
      <w:numFmt w:val="bullet"/>
      <w:pStyle w:val="ListBullet"/>
      <w:lvlText w:val=""/>
      <w:lvlJc w:val="left"/>
      <w:pPr>
        <w:tabs>
          <w:tab w:val="num" w:pos="8441"/>
        </w:tabs>
        <w:ind w:left="8441" w:hanging="360"/>
      </w:pPr>
      <w:rPr>
        <w:rFonts w:ascii="Symbol" w:hAnsi="Symbol" w:hint="default"/>
      </w:rPr>
    </w:lvl>
  </w:abstractNum>
  <w:abstractNum w:abstractNumId="1" w15:restartNumberingAfterBreak="0">
    <w:nsid w:val="00CF3D16"/>
    <w:multiLevelType w:val="hybridMultilevel"/>
    <w:tmpl w:val="6EA2A69C"/>
    <w:lvl w:ilvl="0" w:tplc="5EA45680">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E5A2368C">
      <w:numFmt w:val="bullet"/>
      <w:lvlText w:val="•"/>
      <w:lvlJc w:val="left"/>
      <w:pPr>
        <w:ind w:left="411" w:hanging="171"/>
      </w:pPr>
      <w:rPr>
        <w:rFonts w:hint="default"/>
        <w:lang w:val="en-US" w:eastAsia="en-US" w:bidi="ar-SA"/>
      </w:rPr>
    </w:lvl>
    <w:lvl w:ilvl="2" w:tplc="FEEC4B88">
      <w:numFmt w:val="bullet"/>
      <w:lvlText w:val="•"/>
      <w:lvlJc w:val="left"/>
      <w:pPr>
        <w:ind w:left="542" w:hanging="171"/>
      </w:pPr>
      <w:rPr>
        <w:rFonts w:hint="default"/>
        <w:lang w:val="en-US" w:eastAsia="en-US" w:bidi="ar-SA"/>
      </w:rPr>
    </w:lvl>
    <w:lvl w:ilvl="3" w:tplc="1D140A5A">
      <w:numFmt w:val="bullet"/>
      <w:lvlText w:val="•"/>
      <w:lvlJc w:val="left"/>
      <w:pPr>
        <w:ind w:left="673" w:hanging="171"/>
      </w:pPr>
      <w:rPr>
        <w:rFonts w:hint="default"/>
        <w:lang w:val="en-US" w:eastAsia="en-US" w:bidi="ar-SA"/>
      </w:rPr>
    </w:lvl>
    <w:lvl w:ilvl="4" w:tplc="7A382ED8">
      <w:numFmt w:val="bullet"/>
      <w:lvlText w:val="•"/>
      <w:lvlJc w:val="left"/>
      <w:pPr>
        <w:ind w:left="805" w:hanging="171"/>
      </w:pPr>
      <w:rPr>
        <w:rFonts w:hint="default"/>
        <w:lang w:val="en-US" w:eastAsia="en-US" w:bidi="ar-SA"/>
      </w:rPr>
    </w:lvl>
    <w:lvl w:ilvl="5" w:tplc="8BE668CE">
      <w:numFmt w:val="bullet"/>
      <w:lvlText w:val="•"/>
      <w:lvlJc w:val="left"/>
      <w:pPr>
        <w:ind w:left="936" w:hanging="171"/>
      </w:pPr>
      <w:rPr>
        <w:rFonts w:hint="default"/>
        <w:lang w:val="en-US" w:eastAsia="en-US" w:bidi="ar-SA"/>
      </w:rPr>
    </w:lvl>
    <w:lvl w:ilvl="6" w:tplc="024A509A">
      <w:numFmt w:val="bullet"/>
      <w:lvlText w:val="•"/>
      <w:lvlJc w:val="left"/>
      <w:pPr>
        <w:ind w:left="1067" w:hanging="171"/>
      </w:pPr>
      <w:rPr>
        <w:rFonts w:hint="default"/>
        <w:lang w:val="en-US" w:eastAsia="en-US" w:bidi="ar-SA"/>
      </w:rPr>
    </w:lvl>
    <w:lvl w:ilvl="7" w:tplc="91862C68">
      <w:numFmt w:val="bullet"/>
      <w:lvlText w:val="•"/>
      <w:lvlJc w:val="left"/>
      <w:pPr>
        <w:ind w:left="1199" w:hanging="171"/>
      </w:pPr>
      <w:rPr>
        <w:rFonts w:hint="default"/>
        <w:lang w:val="en-US" w:eastAsia="en-US" w:bidi="ar-SA"/>
      </w:rPr>
    </w:lvl>
    <w:lvl w:ilvl="8" w:tplc="FC2252EA">
      <w:numFmt w:val="bullet"/>
      <w:lvlText w:val="•"/>
      <w:lvlJc w:val="left"/>
      <w:pPr>
        <w:ind w:left="1330" w:hanging="171"/>
      </w:pPr>
      <w:rPr>
        <w:rFonts w:hint="default"/>
        <w:lang w:val="en-US" w:eastAsia="en-US" w:bidi="ar-SA"/>
      </w:rPr>
    </w:lvl>
  </w:abstractNum>
  <w:abstractNum w:abstractNumId="2" w15:restartNumberingAfterBreak="0">
    <w:nsid w:val="020237BC"/>
    <w:multiLevelType w:val="hybridMultilevel"/>
    <w:tmpl w:val="D0920410"/>
    <w:lvl w:ilvl="0" w:tplc="5C50BE4C">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15081B0E">
      <w:numFmt w:val="bullet"/>
      <w:lvlText w:val="•"/>
      <w:lvlJc w:val="left"/>
      <w:pPr>
        <w:ind w:left="773" w:hanging="171"/>
      </w:pPr>
      <w:rPr>
        <w:rFonts w:hint="default"/>
        <w:lang w:val="en-US" w:eastAsia="en-US" w:bidi="ar-SA"/>
      </w:rPr>
    </w:lvl>
    <w:lvl w:ilvl="2" w:tplc="414C7618">
      <w:numFmt w:val="bullet"/>
      <w:lvlText w:val="•"/>
      <w:lvlJc w:val="left"/>
      <w:pPr>
        <w:ind w:left="1266" w:hanging="171"/>
      </w:pPr>
      <w:rPr>
        <w:rFonts w:hint="default"/>
        <w:lang w:val="en-US" w:eastAsia="en-US" w:bidi="ar-SA"/>
      </w:rPr>
    </w:lvl>
    <w:lvl w:ilvl="3" w:tplc="EB4418E4">
      <w:numFmt w:val="bullet"/>
      <w:lvlText w:val="•"/>
      <w:lvlJc w:val="left"/>
      <w:pPr>
        <w:ind w:left="1760" w:hanging="171"/>
      </w:pPr>
      <w:rPr>
        <w:rFonts w:hint="default"/>
        <w:lang w:val="en-US" w:eastAsia="en-US" w:bidi="ar-SA"/>
      </w:rPr>
    </w:lvl>
    <w:lvl w:ilvl="4" w:tplc="5B263368">
      <w:numFmt w:val="bullet"/>
      <w:lvlText w:val="•"/>
      <w:lvlJc w:val="left"/>
      <w:pPr>
        <w:ind w:left="2253" w:hanging="171"/>
      </w:pPr>
      <w:rPr>
        <w:rFonts w:hint="default"/>
        <w:lang w:val="en-US" w:eastAsia="en-US" w:bidi="ar-SA"/>
      </w:rPr>
    </w:lvl>
    <w:lvl w:ilvl="5" w:tplc="636A7022">
      <w:numFmt w:val="bullet"/>
      <w:lvlText w:val="•"/>
      <w:lvlJc w:val="left"/>
      <w:pPr>
        <w:ind w:left="2747" w:hanging="171"/>
      </w:pPr>
      <w:rPr>
        <w:rFonts w:hint="default"/>
        <w:lang w:val="en-US" w:eastAsia="en-US" w:bidi="ar-SA"/>
      </w:rPr>
    </w:lvl>
    <w:lvl w:ilvl="6" w:tplc="23B09812">
      <w:numFmt w:val="bullet"/>
      <w:lvlText w:val="•"/>
      <w:lvlJc w:val="left"/>
      <w:pPr>
        <w:ind w:left="3240" w:hanging="171"/>
      </w:pPr>
      <w:rPr>
        <w:rFonts w:hint="default"/>
        <w:lang w:val="en-US" w:eastAsia="en-US" w:bidi="ar-SA"/>
      </w:rPr>
    </w:lvl>
    <w:lvl w:ilvl="7" w:tplc="60681304">
      <w:numFmt w:val="bullet"/>
      <w:lvlText w:val="•"/>
      <w:lvlJc w:val="left"/>
      <w:pPr>
        <w:ind w:left="3733" w:hanging="171"/>
      </w:pPr>
      <w:rPr>
        <w:rFonts w:hint="default"/>
        <w:lang w:val="en-US" w:eastAsia="en-US" w:bidi="ar-SA"/>
      </w:rPr>
    </w:lvl>
    <w:lvl w:ilvl="8" w:tplc="DA882E56">
      <w:numFmt w:val="bullet"/>
      <w:lvlText w:val="•"/>
      <w:lvlJc w:val="left"/>
      <w:pPr>
        <w:ind w:left="4227" w:hanging="171"/>
      </w:pPr>
      <w:rPr>
        <w:rFonts w:hint="default"/>
        <w:lang w:val="en-US" w:eastAsia="en-US" w:bidi="ar-SA"/>
      </w:rPr>
    </w:lvl>
  </w:abstractNum>
  <w:abstractNum w:abstractNumId="3" w15:restartNumberingAfterBreak="0">
    <w:nsid w:val="02BB6BC4"/>
    <w:multiLevelType w:val="hybridMultilevel"/>
    <w:tmpl w:val="0FA0B7BA"/>
    <w:lvl w:ilvl="0" w:tplc="D222EF06">
      <w:start w:val="1"/>
      <w:numFmt w:val="decimal"/>
      <w:lvlText w:val="%1."/>
      <w:lvlJc w:val="left"/>
      <w:pPr>
        <w:ind w:left="777" w:hanging="361"/>
      </w:pPr>
      <w:rPr>
        <w:rFonts w:ascii="Arial" w:eastAsia="Arial" w:hAnsi="Arial" w:cs="Arial" w:hint="default"/>
        <w:b w:val="0"/>
        <w:bCs w:val="0"/>
        <w:i w:val="0"/>
        <w:iCs w:val="0"/>
        <w:color w:val="424242"/>
        <w:spacing w:val="-1"/>
        <w:w w:val="96"/>
        <w:sz w:val="20"/>
        <w:szCs w:val="20"/>
        <w:lang w:val="en-US" w:eastAsia="en-US" w:bidi="ar-SA"/>
      </w:rPr>
    </w:lvl>
    <w:lvl w:ilvl="1" w:tplc="4978E32E">
      <w:numFmt w:val="bullet"/>
      <w:lvlText w:val=""/>
      <w:lvlJc w:val="left"/>
      <w:pPr>
        <w:ind w:left="777" w:hanging="361"/>
      </w:pPr>
      <w:rPr>
        <w:rFonts w:ascii="Symbol" w:eastAsia="Symbol" w:hAnsi="Symbol" w:cs="Symbol" w:hint="default"/>
        <w:b w:val="0"/>
        <w:bCs w:val="0"/>
        <w:i w:val="0"/>
        <w:iCs w:val="0"/>
        <w:color w:val="424242"/>
        <w:spacing w:val="0"/>
        <w:w w:val="99"/>
        <w:sz w:val="20"/>
        <w:szCs w:val="20"/>
        <w:lang w:val="en-US" w:eastAsia="en-US" w:bidi="ar-SA"/>
      </w:rPr>
    </w:lvl>
    <w:lvl w:ilvl="2" w:tplc="E5FA497C">
      <w:numFmt w:val="bullet"/>
      <w:lvlText w:val="•"/>
      <w:lvlJc w:val="left"/>
      <w:pPr>
        <w:ind w:left="2665" w:hanging="361"/>
      </w:pPr>
      <w:rPr>
        <w:rFonts w:hint="default"/>
        <w:lang w:val="en-US" w:eastAsia="en-US" w:bidi="ar-SA"/>
      </w:rPr>
    </w:lvl>
    <w:lvl w:ilvl="3" w:tplc="A9FEFEE0">
      <w:numFmt w:val="bullet"/>
      <w:lvlText w:val="•"/>
      <w:lvlJc w:val="left"/>
      <w:pPr>
        <w:ind w:left="3607" w:hanging="361"/>
      </w:pPr>
      <w:rPr>
        <w:rFonts w:hint="default"/>
        <w:lang w:val="en-US" w:eastAsia="en-US" w:bidi="ar-SA"/>
      </w:rPr>
    </w:lvl>
    <w:lvl w:ilvl="4" w:tplc="704EE908">
      <w:numFmt w:val="bullet"/>
      <w:lvlText w:val="•"/>
      <w:lvlJc w:val="left"/>
      <w:pPr>
        <w:ind w:left="4550" w:hanging="361"/>
      </w:pPr>
      <w:rPr>
        <w:rFonts w:hint="default"/>
        <w:lang w:val="en-US" w:eastAsia="en-US" w:bidi="ar-SA"/>
      </w:rPr>
    </w:lvl>
    <w:lvl w:ilvl="5" w:tplc="67548E62">
      <w:numFmt w:val="bullet"/>
      <w:lvlText w:val="•"/>
      <w:lvlJc w:val="left"/>
      <w:pPr>
        <w:ind w:left="5493" w:hanging="361"/>
      </w:pPr>
      <w:rPr>
        <w:rFonts w:hint="default"/>
        <w:lang w:val="en-US" w:eastAsia="en-US" w:bidi="ar-SA"/>
      </w:rPr>
    </w:lvl>
    <w:lvl w:ilvl="6" w:tplc="B3D2FDFE">
      <w:numFmt w:val="bullet"/>
      <w:lvlText w:val="•"/>
      <w:lvlJc w:val="left"/>
      <w:pPr>
        <w:ind w:left="6435" w:hanging="361"/>
      </w:pPr>
      <w:rPr>
        <w:rFonts w:hint="default"/>
        <w:lang w:val="en-US" w:eastAsia="en-US" w:bidi="ar-SA"/>
      </w:rPr>
    </w:lvl>
    <w:lvl w:ilvl="7" w:tplc="9196A8B2">
      <w:numFmt w:val="bullet"/>
      <w:lvlText w:val="•"/>
      <w:lvlJc w:val="left"/>
      <w:pPr>
        <w:ind w:left="7378" w:hanging="361"/>
      </w:pPr>
      <w:rPr>
        <w:rFonts w:hint="default"/>
        <w:lang w:val="en-US" w:eastAsia="en-US" w:bidi="ar-SA"/>
      </w:rPr>
    </w:lvl>
    <w:lvl w:ilvl="8" w:tplc="4F5CCDE6">
      <w:numFmt w:val="bullet"/>
      <w:lvlText w:val="•"/>
      <w:lvlJc w:val="left"/>
      <w:pPr>
        <w:ind w:left="8321" w:hanging="361"/>
      </w:pPr>
      <w:rPr>
        <w:rFonts w:hint="default"/>
        <w:lang w:val="en-US" w:eastAsia="en-US" w:bidi="ar-SA"/>
      </w:rPr>
    </w:lvl>
  </w:abstractNum>
  <w:abstractNum w:abstractNumId="4" w15:restartNumberingAfterBreak="0">
    <w:nsid w:val="03D35EF9"/>
    <w:multiLevelType w:val="multilevel"/>
    <w:tmpl w:val="BC9E861E"/>
    <w:lvl w:ilvl="0">
      <w:start w:val="1"/>
      <w:numFmt w:val="upperLetter"/>
      <w:pStyle w:val="AppendixPagenumbering"/>
      <w:suff w:val="nothing"/>
      <w:lvlText w:val="%1"/>
      <w:lvlJc w:val="left"/>
      <w:pPr>
        <w:ind w:left="360" w:hanging="360"/>
      </w:pPr>
      <w:rPr>
        <w:rFonts w:hint="default"/>
        <w:color w:val="0072CE"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036C79"/>
    <w:multiLevelType w:val="hybridMultilevel"/>
    <w:tmpl w:val="44E4526A"/>
    <w:lvl w:ilvl="0" w:tplc="257A3E16">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622EF15E">
      <w:numFmt w:val="bullet"/>
      <w:lvlText w:val="•"/>
      <w:lvlJc w:val="left"/>
      <w:pPr>
        <w:ind w:left="411" w:hanging="171"/>
      </w:pPr>
      <w:rPr>
        <w:rFonts w:hint="default"/>
        <w:lang w:val="en-US" w:eastAsia="en-US" w:bidi="ar-SA"/>
      </w:rPr>
    </w:lvl>
    <w:lvl w:ilvl="2" w:tplc="59A447B8">
      <w:numFmt w:val="bullet"/>
      <w:lvlText w:val="•"/>
      <w:lvlJc w:val="left"/>
      <w:pPr>
        <w:ind w:left="542" w:hanging="171"/>
      </w:pPr>
      <w:rPr>
        <w:rFonts w:hint="default"/>
        <w:lang w:val="en-US" w:eastAsia="en-US" w:bidi="ar-SA"/>
      </w:rPr>
    </w:lvl>
    <w:lvl w:ilvl="3" w:tplc="AB9616C2">
      <w:numFmt w:val="bullet"/>
      <w:lvlText w:val="•"/>
      <w:lvlJc w:val="left"/>
      <w:pPr>
        <w:ind w:left="673" w:hanging="171"/>
      </w:pPr>
      <w:rPr>
        <w:rFonts w:hint="default"/>
        <w:lang w:val="en-US" w:eastAsia="en-US" w:bidi="ar-SA"/>
      </w:rPr>
    </w:lvl>
    <w:lvl w:ilvl="4" w:tplc="5BAEBBCA">
      <w:numFmt w:val="bullet"/>
      <w:lvlText w:val="•"/>
      <w:lvlJc w:val="left"/>
      <w:pPr>
        <w:ind w:left="805" w:hanging="171"/>
      </w:pPr>
      <w:rPr>
        <w:rFonts w:hint="default"/>
        <w:lang w:val="en-US" w:eastAsia="en-US" w:bidi="ar-SA"/>
      </w:rPr>
    </w:lvl>
    <w:lvl w:ilvl="5" w:tplc="D10665F0">
      <w:numFmt w:val="bullet"/>
      <w:lvlText w:val="•"/>
      <w:lvlJc w:val="left"/>
      <w:pPr>
        <w:ind w:left="936" w:hanging="171"/>
      </w:pPr>
      <w:rPr>
        <w:rFonts w:hint="default"/>
        <w:lang w:val="en-US" w:eastAsia="en-US" w:bidi="ar-SA"/>
      </w:rPr>
    </w:lvl>
    <w:lvl w:ilvl="6" w:tplc="01F6841A">
      <w:numFmt w:val="bullet"/>
      <w:lvlText w:val="•"/>
      <w:lvlJc w:val="left"/>
      <w:pPr>
        <w:ind w:left="1067" w:hanging="171"/>
      </w:pPr>
      <w:rPr>
        <w:rFonts w:hint="default"/>
        <w:lang w:val="en-US" w:eastAsia="en-US" w:bidi="ar-SA"/>
      </w:rPr>
    </w:lvl>
    <w:lvl w:ilvl="7" w:tplc="41885FA2">
      <w:numFmt w:val="bullet"/>
      <w:lvlText w:val="•"/>
      <w:lvlJc w:val="left"/>
      <w:pPr>
        <w:ind w:left="1199" w:hanging="171"/>
      </w:pPr>
      <w:rPr>
        <w:rFonts w:hint="default"/>
        <w:lang w:val="en-US" w:eastAsia="en-US" w:bidi="ar-SA"/>
      </w:rPr>
    </w:lvl>
    <w:lvl w:ilvl="8" w:tplc="449200DA">
      <w:numFmt w:val="bullet"/>
      <w:lvlText w:val="•"/>
      <w:lvlJc w:val="left"/>
      <w:pPr>
        <w:ind w:left="1330" w:hanging="171"/>
      </w:pPr>
      <w:rPr>
        <w:rFonts w:hint="default"/>
        <w:lang w:val="en-US" w:eastAsia="en-US" w:bidi="ar-SA"/>
      </w:rPr>
    </w:lvl>
  </w:abstractNum>
  <w:abstractNum w:abstractNumId="6" w15:restartNumberingAfterBreak="0">
    <w:nsid w:val="0A133DAB"/>
    <w:multiLevelType w:val="hybridMultilevel"/>
    <w:tmpl w:val="25D48450"/>
    <w:lvl w:ilvl="0" w:tplc="9522E11A">
      <w:numFmt w:val="bullet"/>
      <w:lvlText w:val=""/>
      <w:lvlJc w:val="left"/>
      <w:pPr>
        <w:ind w:left="1221" w:hanging="286"/>
      </w:pPr>
      <w:rPr>
        <w:rFonts w:ascii="Symbol" w:eastAsia="Symbol" w:hAnsi="Symbol" w:cs="Symbol" w:hint="default"/>
        <w:b w:val="0"/>
        <w:bCs w:val="0"/>
        <w:i w:val="0"/>
        <w:iCs w:val="0"/>
        <w:spacing w:val="0"/>
        <w:w w:val="99"/>
        <w:sz w:val="20"/>
        <w:szCs w:val="20"/>
        <w:lang w:val="en-US" w:eastAsia="en-US" w:bidi="ar-SA"/>
      </w:rPr>
    </w:lvl>
    <w:lvl w:ilvl="1" w:tplc="3DE6126A">
      <w:numFmt w:val="bullet"/>
      <w:lvlText w:val="•"/>
      <w:lvlJc w:val="left"/>
      <w:pPr>
        <w:ind w:left="2104" w:hanging="286"/>
      </w:pPr>
      <w:rPr>
        <w:rFonts w:hint="default"/>
        <w:lang w:val="en-US" w:eastAsia="en-US" w:bidi="ar-SA"/>
      </w:rPr>
    </w:lvl>
    <w:lvl w:ilvl="2" w:tplc="F3AE0EF6">
      <w:numFmt w:val="bullet"/>
      <w:lvlText w:val="•"/>
      <w:lvlJc w:val="left"/>
      <w:pPr>
        <w:ind w:left="2989" w:hanging="286"/>
      </w:pPr>
      <w:rPr>
        <w:rFonts w:hint="default"/>
        <w:lang w:val="en-US" w:eastAsia="en-US" w:bidi="ar-SA"/>
      </w:rPr>
    </w:lvl>
    <w:lvl w:ilvl="3" w:tplc="61E29CB0">
      <w:numFmt w:val="bullet"/>
      <w:lvlText w:val="•"/>
      <w:lvlJc w:val="left"/>
      <w:pPr>
        <w:ind w:left="3873" w:hanging="286"/>
      </w:pPr>
      <w:rPr>
        <w:rFonts w:hint="default"/>
        <w:lang w:val="en-US" w:eastAsia="en-US" w:bidi="ar-SA"/>
      </w:rPr>
    </w:lvl>
    <w:lvl w:ilvl="4" w:tplc="7BC6C0C4">
      <w:numFmt w:val="bullet"/>
      <w:lvlText w:val="•"/>
      <w:lvlJc w:val="left"/>
      <w:pPr>
        <w:ind w:left="4758" w:hanging="286"/>
      </w:pPr>
      <w:rPr>
        <w:rFonts w:hint="default"/>
        <w:lang w:val="en-US" w:eastAsia="en-US" w:bidi="ar-SA"/>
      </w:rPr>
    </w:lvl>
    <w:lvl w:ilvl="5" w:tplc="C3481ECA">
      <w:numFmt w:val="bullet"/>
      <w:lvlText w:val="•"/>
      <w:lvlJc w:val="left"/>
      <w:pPr>
        <w:ind w:left="5642" w:hanging="286"/>
      </w:pPr>
      <w:rPr>
        <w:rFonts w:hint="default"/>
        <w:lang w:val="en-US" w:eastAsia="en-US" w:bidi="ar-SA"/>
      </w:rPr>
    </w:lvl>
    <w:lvl w:ilvl="6" w:tplc="A7E0CDDC">
      <w:numFmt w:val="bullet"/>
      <w:lvlText w:val="•"/>
      <w:lvlJc w:val="left"/>
      <w:pPr>
        <w:ind w:left="6527" w:hanging="286"/>
      </w:pPr>
      <w:rPr>
        <w:rFonts w:hint="default"/>
        <w:lang w:val="en-US" w:eastAsia="en-US" w:bidi="ar-SA"/>
      </w:rPr>
    </w:lvl>
    <w:lvl w:ilvl="7" w:tplc="E7681C52">
      <w:numFmt w:val="bullet"/>
      <w:lvlText w:val="•"/>
      <w:lvlJc w:val="left"/>
      <w:pPr>
        <w:ind w:left="7411" w:hanging="286"/>
      </w:pPr>
      <w:rPr>
        <w:rFonts w:hint="default"/>
        <w:lang w:val="en-US" w:eastAsia="en-US" w:bidi="ar-SA"/>
      </w:rPr>
    </w:lvl>
    <w:lvl w:ilvl="8" w:tplc="DE0611D4">
      <w:numFmt w:val="bullet"/>
      <w:lvlText w:val="•"/>
      <w:lvlJc w:val="left"/>
      <w:pPr>
        <w:ind w:left="8296" w:hanging="286"/>
      </w:pPr>
      <w:rPr>
        <w:rFonts w:hint="default"/>
        <w:lang w:val="en-US" w:eastAsia="en-US" w:bidi="ar-SA"/>
      </w:rPr>
    </w:lvl>
  </w:abstractNum>
  <w:abstractNum w:abstractNumId="7" w15:restartNumberingAfterBreak="0">
    <w:nsid w:val="0A465BA9"/>
    <w:multiLevelType w:val="hybridMultilevel"/>
    <w:tmpl w:val="B8EE213A"/>
    <w:lvl w:ilvl="0" w:tplc="F00A372C">
      <w:start w:val="1"/>
      <w:numFmt w:val="lowerLetter"/>
      <w:lvlText w:val="%1)"/>
      <w:lvlJc w:val="left"/>
      <w:pPr>
        <w:ind w:left="417" w:hanging="360"/>
      </w:pPr>
      <w:rPr>
        <w:rFonts w:ascii="Arial" w:eastAsia="Arial" w:hAnsi="Arial" w:cs="Arial" w:hint="default"/>
        <w:b w:val="0"/>
        <w:bCs w:val="0"/>
        <w:i w:val="0"/>
        <w:iCs w:val="0"/>
        <w:color w:val="424242"/>
        <w:spacing w:val="-1"/>
        <w:w w:val="95"/>
        <w:sz w:val="20"/>
        <w:szCs w:val="20"/>
        <w:lang w:val="en-US" w:eastAsia="en-US" w:bidi="ar-SA"/>
      </w:rPr>
    </w:lvl>
    <w:lvl w:ilvl="1" w:tplc="1556F3B8">
      <w:numFmt w:val="bullet"/>
      <w:lvlText w:val="•"/>
      <w:lvlJc w:val="left"/>
      <w:pPr>
        <w:ind w:left="1398" w:hanging="360"/>
      </w:pPr>
      <w:rPr>
        <w:rFonts w:hint="default"/>
        <w:lang w:val="en-US" w:eastAsia="en-US" w:bidi="ar-SA"/>
      </w:rPr>
    </w:lvl>
    <w:lvl w:ilvl="2" w:tplc="64EE8A36">
      <w:numFmt w:val="bullet"/>
      <w:lvlText w:val="•"/>
      <w:lvlJc w:val="left"/>
      <w:pPr>
        <w:ind w:left="2377" w:hanging="360"/>
      </w:pPr>
      <w:rPr>
        <w:rFonts w:hint="default"/>
        <w:lang w:val="en-US" w:eastAsia="en-US" w:bidi="ar-SA"/>
      </w:rPr>
    </w:lvl>
    <w:lvl w:ilvl="3" w:tplc="9AA086CC">
      <w:numFmt w:val="bullet"/>
      <w:lvlText w:val="•"/>
      <w:lvlJc w:val="left"/>
      <w:pPr>
        <w:ind w:left="3355" w:hanging="360"/>
      </w:pPr>
      <w:rPr>
        <w:rFonts w:hint="default"/>
        <w:lang w:val="en-US" w:eastAsia="en-US" w:bidi="ar-SA"/>
      </w:rPr>
    </w:lvl>
    <w:lvl w:ilvl="4" w:tplc="A11A04BC">
      <w:numFmt w:val="bullet"/>
      <w:lvlText w:val="•"/>
      <w:lvlJc w:val="left"/>
      <w:pPr>
        <w:ind w:left="4334" w:hanging="360"/>
      </w:pPr>
      <w:rPr>
        <w:rFonts w:hint="default"/>
        <w:lang w:val="en-US" w:eastAsia="en-US" w:bidi="ar-SA"/>
      </w:rPr>
    </w:lvl>
    <w:lvl w:ilvl="5" w:tplc="03A6417C">
      <w:numFmt w:val="bullet"/>
      <w:lvlText w:val="•"/>
      <w:lvlJc w:val="left"/>
      <w:pPr>
        <w:ind w:left="5313" w:hanging="360"/>
      </w:pPr>
      <w:rPr>
        <w:rFonts w:hint="default"/>
        <w:lang w:val="en-US" w:eastAsia="en-US" w:bidi="ar-SA"/>
      </w:rPr>
    </w:lvl>
    <w:lvl w:ilvl="6" w:tplc="BA54AEDC">
      <w:numFmt w:val="bullet"/>
      <w:lvlText w:val="•"/>
      <w:lvlJc w:val="left"/>
      <w:pPr>
        <w:ind w:left="6291" w:hanging="360"/>
      </w:pPr>
      <w:rPr>
        <w:rFonts w:hint="default"/>
        <w:lang w:val="en-US" w:eastAsia="en-US" w:bidi="ar-SA"/>
      </w:rPr>
    </w:lvl>
    <w:lvl w:ilvl="7" w:tplc="BAF4D248">
      <w:numFmt w:val="bullet"/>
      <w:lvlText w:val="•"/>
      <w:lvlJc w:val="left"/>
      <w:pPr>
        <w:ind w:left="7270" w:hanging="360"/>
      </w:pPr>
      <w:rPr>
        <w:rFonts w:hint="default"/>
        <w:lang w:val="en-US" w:eastAsia="en-US" w:bidi="ar-SA"/>
      </w:rPr>
    </w:lvl>
    <w:lvl w:ilvl="8" w:tplc="BBB474EC">
      <w:numFmt w:val="bullet"/>
      <w:lvlText w:val="•"/>
      <w:lvlJc w:val="left"/>
      <w:pPr>
        <w:ind w:left="8249" w:hanging="360"/>
      </w:pPr>
      <w:rPr>
        <w:rFonts w:hint="default"/>
        <w:lang w:val="en-US" w:eastAsia="en-US" w:bidi="ar-SA"/>
      </w:rPr>
    </w:lvl>
  </w:abstractNum>
  <w:abstractNum w:abstractNumId="8" w15:restartNumberingAfterBreak="0">
    <w:nsid w:val="0A866FE0"/>
    <w:multiLevelType w:val="multilevel"/>
    <w:tmpl w:val="A5E603B0"/>
    <w:lvl w:ilvl="0">
      <w:start w:val="2"/>
      <w:numFmt w:val="upperLetter"/>
      <w:lvlText w:val="%1"/>
      <w:lvlJc w:val="left"/>
      <w:pPr>
        <w:ind w:left="938" w:hanging="711"/>
      </w:pPr>
      <w:rPr>
        <w:rFonts w:hint="default"/>
        <w:lang w:val="en-US" w:eastAsia="en-US" w:bidi="ar-SA"/>
      </w:rPr>
    </w:lvl>
    <w:lvl w:ilvl="1">
      <w:start w:val="1"/>
      <w:numFmt w:val="decimal"/>
      <w:lvlText w:val="%1.%2"/>
      <w:lvlJc w:val="left"/>
      <w:pPr>
        <w:ind w:left="938" w:hanging="711"/>
      </w:pPr>
      <w:rPr>
        <w:rFonts w:ascii="Century Gothic" w:eastAsia="Century Gothic" w:hAnsi="Century Gothic" w:cs="Century Gothic" w:hint="default"/>
        <w:b/>
        <w:bCs/>
        <w:i w:val="0"/>
        <w:iCs w:val="0"/>
        <w:color w:val="6B2F77"/>
        <w:spacing w:val="0"/>
        <w:w w:val="100"/>
        <w:sz w:val="28"/>
        <w:szCs w:val="28"/>
        <w:lang w:val="en-US" w:eastAsia="en-US" w:bidi="ar-SA"/>
      </w:rPr>
    </w:lvl>
    <w:lvl w:ilvl="2">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919" w:hanging="286"/>
      </w:pPr>
      <w:rPr>
        <w:rFonts w:hint="default"/>
        <w:lang w:val="en-US" w:eastAsia="en-US" w:bidi="ar-SA"/>
      </w:rPr>
    </w:lvl>
    <w:lvl w:ilvl="4">
      <w:numFmt w:val="bullet"/>
      <w:lvlText w:val="•"/>
      <w:lvlJc w:val="left"/>
      <w:pPr>
        <w:ind w:left="3838" w:hanging="286"/>
      </w:pPr>
      <w:rPr>
        <w:rFonts w:hint="default"/>
        <w:lang w:val="en-US" w:eastAsia="en-US" w:bidi="ar-SA"/>
      </w:rPr>
    </w:lvl>
    <w:lvl w:ilvl="5">
      <w:numFmt w:val="bullet"/>
      <w:lvlText w:val="•"/>
      <w:lvlJc w:val="left"/>
      <w:pPr>
        <w:ind w:left="4758" w:hanging="286"/>
      </w:pPr>
      <w:rPr>
        <w:rFonts w:hint="default"/>
        <w:lang w:val="en-US" w:eastAsia="en-US" w:bidi="ar-SA"/>
      </w:rPr>
    </w:lvl>
    <w:lvl w:ilvl="6">
      <w:numFmt w:val="bullet"/>
      <w:lvlText w:val="•"/>
      <w:lvlJc w:val="left"/>
      <w:pPr>
        <w:ind w:left="5678" w:hanging="286"/>
      </w:pPr>
      <w:rPr>
        <w:rFonts w:hint="default"/>
        <w:lang w:val="en-US" w:eastAsia="en-US" w:bidi="ar-SA"/>
      </w:rPr>
    </w:lvl>
    <w:lvl w:ilvl="7">
      <w:numFmt w:val="bullet"/>
      <w:lvlText w:val="•"/>
      <w:lvlJc w:val="left"/>
      <w:pPr>
        <w:ind w:left="6597" w:hanging="286"/>
      </w:pPr>
      <w:rPr>
        <w:rFonts w:hint="default"/>
        <w:lang w:val="en-US" w:eastAsia="en-US" w:bidi="ar-SA"/>
      </w:rPr>
    </w:lvl>
    <w:lvl w:ilvl="8">
      <w:numFmt w:val="bullet"/>
      <w:lvlText w:val="•"/>
      <w:lvlJc w:val="left"/>
      <w:pPr>
        <w:ind w:left="7517" w:hanging="286"/>
      </w:pPr>
      <w:rPr>
        <w:rFonts w:hint="default"/>
        <w:lang w:val="en-US" w:eastAsia="en-US" w:bidi="ar-SA"/>
      </w:rPr>
    </w:lvl>
  </w:abstractNum>
  <w:abstractNum w:abstractNumId="9" w15:restartNumberingAfterBreak="0">
    <w:nsid w:val="0C1C3F57"/>
    <w:multiLevelType w:val="hybridMultilevel"/>
    <w:tmpl w:val="6FF234DA"/>
    <w:lvl w:ilvl="0" w:tplc="F0B4E092">
      <w:numFmt w:val="bullet"/>
      <w:lvlText w:val=""/>
      <w:lvlJc w:val="left"/>
      <w:pPr>
        <w:ind w:left="274" w:hanging="171"/>
      </w:pPr>
      <w:rPr>
        <w:rFonts w:ascii="Symbol" w:eastAsia="Symbol" w:hAnsi="Symbol" w:cs="Symbol" w:hint="default"/>
        <w:b w:val="0"/>
        <w:bCs w:val="0"/>
        <w:i w:val="0"/>
        <w:iCs w:val="0"/>
        <w:color w:val="6B2F77"/>
        <w:spacing w:val="0"/>
        <w:w w:val="100"/>
        <w:sz w:val="16"/>
        <w:szCs w:val="16"/>
        <w:lang w:val="en-US" w:eastAsia="en-US" w:bidi="ar-SA"/>
      </w:rPr>
    </w:lvl>
    <w:lvl w:ilvl="1" w:tplc="C0562B94">
      <w:numFmt w:val="bullet"/>
      <w:lvlText w:val="•"/>
      <w:lvlJc w:val="left"/>
      <w:pPr>
        <w:ind w:left="923" w:hanging="171"/>
      </w:pPr>
      <w:rPr>
        <w:rFonts w:hint="default"/>
        <w:lang w:val="en-US" w:eastAsia="en-US" w:bidi="ar-SA"/>
      </w:rPr>
    </w:lvl>
    <w:lvl w:ilvl="2" w:tplc="228E2A06">
      <w:numFmt w:val="bullet"/>
      <w:lvlText w:val="•"/>
      <w:lvlJc w:val="left"/>
      <w:pPr>
        <w:ind w:left="1566" w:hanging="171"/>
      </w:pPr>
      <w:rPr>
        <w:rFonts w:hint="default"/>
        <w:lang w:val="en-US" w:eastAsia="en-US" w:bidi="ar-SA"/>
      </w:rPr>
    </w:lvl>
    <w:lvl w:ilvl="3" w:tplc="97B69512">
      <w:numFmt w:val="bullet"/>
      <w:lvlText w:val="•"/>
      <w:lvlJc w:val="left"/>
      <w:pPr>
        <w:ind w:left="2209" w:hanging="171"/>
      </w:pPr>
      <w:rPr>
        <w:rFonts w:hint="default"/>
        <w:lang w:val="en-US" w:eastAsia="en-US" w:bidi="ar-SA"/>
      </w:rPr>
    </w:lvl>
    <w:lvl w:ilvl="4" w:tplc="4762FEDE">
      <w:numFmt w:val="bullet"/>
      <w:lvlText w:val="•"/>
      <w:lvlJc w:val="left"/>
      <w:pPr>
        <w:ind w:left="2852" w:hanging="171"/>
      </w:pPr>
      <w:rPr>
        <w:rFonts w:hint="default"/>
        <w:lang w:val="en-US" w:eastAsia="en-US" w:bidi="ar-SA"/>
      </w:rPr>
    </w:lvl>
    <w:lvl w:ilvl="5" w:tplc="2F1A6BB6">
      <w:numFmt w:val="bullet"/>
      <w:lvlText w:val="•"/>
      <w:lvlJc w:val="left"/>
      <w:pPr>
        <w:ind w:left="3495" w:hanging="171"/>
      </w:pPr>
      <w:rPr>
        <w:rFonts w:hint="default"/>
        <w:lang w:val="en-US" w:eastAsia="en-US" w:bidi="ar-SA"/>
      </w:rPr>
    </w:lvl>
    <w:lvl w:ilvl="6" w:tplc="7C0EAC42">
      <w:numFmt w:val="bullet"/>
      <w:lvlText w:val="•"/>
      <w:lvlJc w:val="left"/>
      <w:pPr>
        <w:ind w:left="4138" w:hanging="171"/>
      </w:pPr>
      <w:rPr>
        <w:rFonts w:hint="default"/>
        <w:lang w:val="en-US" w:eastAsia="en-US" w:bidi="ar-SA"/>
      </w:rPr>
    </w:lvl>
    <w:lvl w:ilvl="7" w:tplc="E71017B8">
      <w:numFmt w:val="bullet"/>
      <w:lvlText w:val="•"/>
      <w:lvlJc w:val="left"/>
      <w:pPr>
        <w:ind w:left="4781" w:hanging="171"/>
      </w:pPr>
      <w:rPr>
        <w:rFonts w:hint="default"/>
        <w:lang w:val="en-US" w:eastAsia="en-US" w:bidi="ar-SA"/>
      </w:rPr>
    </w:lvl>
    <w:lvl w:ilvl="8" w:tplc="757C9576">
      <w:numFmt w:val="bullet"/>
      <w:lvlText w:val="•"/>
      <w:lvlJc w:val="left"/>
      <w:pPr>
        <w:ind w:left="5424" w:hanging="171"/>
      </w:pPr>
      <w:rPr>
        <w:rFonts w:hint="default"/>
        <w:lang w:val="en-US" w:eastAsia="en-US" w:bidi="ar-SA"/>
      </w:rPr>
    </w:lvl>
  </w:abstractNum>
  <w:abstractNum w:abstractNumId="10" w15:restartNumberingAfterBreak="0">
    <w:nsid w:val="0E3001EF"/>
    <w:multiLevelType w:val="hybridMultilevel"/>
    <w:tmpl w:val="D2A83490"/>
    <w:lvl w:ilvl="0" w:tplc="FAE83DC6">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6862F40E">
      <w:numFmt w:val="bullet"/>
      <w:lvlText w:val="•"/>
      <w:lvlJc w:val="left"/>
      <w:pPr>
        <w:ind w:left="773" w:hanging="171"/>
      </w:pPr>
      <w:rPr>
        <w:rFonts w:hint="default"/>
        <w:lang w:val="en-US" w:eastAsia="en-US" w:bidi="ar-SA"/>
      </w:rPr>
    </w:lvl>
    <w:lvl w:ilvl="2" w:tplc="48821162">
      <w:numFmt w:val="bullet"/>
      <w:lvlText w:val="•"/>
      <w:lvlJc w:val="left"/>
      <w:pPr>
        <w:ind w:left="1266" w:hanging="171"/>
      </w:pPr>
      <w:rPr>
        <w:rFonts w:hint="default"/>
        <w:lang w:val="en-US" w:eastAsia="en-US" w:bidi="ar-SA"/>
      </w:rPr>
    </w:lvl>
    <w:lvl w:ilvl="3" w:tplc="399EE2FC">
      <w:numFmt w:val="bullet"/>
      <w:lvlText w:val="•"/>
      <w:lvlJc w:val="left"/>
      <w:pPr>
        <w:ind w:left="1760" w:hanging="171"/>
      </w:pPr>
      <w:rPr>
        <w:rFonts w:hint="default"/>
        <w:lang w:val="en-US" w:eastAsia="en-US" w:bidi="ar-SA"/>
      </w:rPr>
    </w:lvl>
    <w:lvl w:ilvl="4" w:tplc="90A80C3A">
      <w:numFmt w:val="bullet"/>
      <w:lvlText w:val="•"/>
      <w:lvlJc w:val="left"/>
      <w:pPr>
        <w:ind w:left="2253" w:hanging="171"/>
      </w:pPr>
      <w:rPr>
        <w:rFonts w:hint="default"/>
        <w:lang w:val="en-US" w:eastAsia="en-US" w:bidi="ar-SA"/>
      </w:rPr>
    </w:lvl>
    <w:lvl w:ilvl="5" w:tplc="6FE88F0A">
      <w:numFmt w:val="bullet"/>
      <w:lvlText w:val="•"/>
      <w:lvlJc w:val="left"/>
      <w:pPr>
        <w:ind w:left="2747" w:hanging="171"/>
      </w:pPr>
      <w:rPr>
        <w:rFonts w:hint="default"/>
        <w:lang w:val="en-US" w:eastAsia="en-US" w:bidi="ar-SA"/>
      </w:rPr>
    </w:lvl>
    <w:lvl w:ilvl="6" w:tplc="05B08DF2">
      <w:numFmt w:val="bullet"/>
      <w:lvlText w:val="•"/>
      <w:lvlJc w:val="left"/>
      <w:pPr>
        <w:ind w:left="3240" w:hanging="171"/>
      </w:pPr>
      <w:rPr>
        <w:rFonts w:hint="default"/>
        <w:lang w:val="en-US" w:eastAsia="en-US" w:bidi="ar-SA"/>
      </w:rPr>
    </w:lvl>
    <w:lvl w:ilvl="7" w:tplc="EA44FB92">
      <w:numFmt w:val="bullet"/>
      <w:lvlText w:val="•"/>
      <w:lvlJc w:val="left"/>
      <w:pPr>
        <w:ind w:left="3733" w:hanging="171"/>
      </w:pPr>
      <w:rPr>
        <w:rFonts w:hint="default"/>
        <w:lang w:val="en-US" w:eastAsia="en-US" w:bidi="ar-SA"/>
      </w:rPr>
    </w:lvl>
    <w:lvl w:ilvl="8" w:tplc="CF3E1BA0">
      <w:numFmt w:val="bullet"/>
      <w:lvlText w:val="•"/>
      <w:lvlJc w:val="left"/>
      <w:pPr>
        <w:ind w:left="4227" w:hanging="171"/>
      </w:pPr>
      <w:rPr>
        <w:rFonts w:hint="default"/>
        <w:lang w:val="en-US" w:eastAsia="en-US" w:bidi="ar-SA"/>
      </w:rPr>
    </w:lvl>
  </w:abstractNum>
  <w:abstractNum w:abstractNumId="11" w15:restartNumberingAfterBreak="0">
    <w:nsid w:val="1205797D"/>
    <w:multiLevelType w:val="hybridMultilevel"/>
    <w:tmpl w:val="F4FAB586"/>
    <w:lvl w:ilvl="0" w:tplc="8D208C2E">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2CAC0F88">
      <w:numFmt w:val="bullet"/>
      <w:lvlText w:val="•"/>
      <w:lvlJc w:val="left"/>
      <w:pPr>
        <w:ind w:left="411" w:hanging="171"/>
      </w:pPr>
      <w:rPr>
        <w:rFonts w:hint="default"/>
        <w:lang w:val="en-US" w:eastAsia="en-US" w:bidi="ar-SA"/>
      </w:rPr>
    </w:lvl>
    <w:lvl w:ilvl="2" w:tplc="243447BE">
      <w:numFmt w:val="bullet"/>
      <w:lvlText w:val="•"/>
      <w:lvlJc w:val="left"/>
      <w:pPr>
        <w:ind w:left="542" w:hanging="171"/>
      </w:pPr>
      <w:rPr>
        <w:rFonts w:hint="default"/>
        <w:lang w:val="en-US" w:eastAsia="en-US" w:bidi="ar-SA"/>
      </w:rPr>
    </w:lvl>
    <w:lvl w:ilvl="3" w:tplc="ADB8EF8C">
      <w:numFmt w:val="bullet"/>
      <w:lvlText w:val="•"/>
      <w:lvlJc w:val="left"/>
      <w:pPr>
        <w:ind w:left="673" w:hanging="171"/>
      </w:pPr>
      <w:rPr>
        <w:rFonts w:hint="default"/>
        <w:lang w:val="en-US" w:eastAsia="en-US" w:bidi="ar-SA"/>
      </w:rPr>
    </w:lvl>
    <w:lvl w:ilvl="4" w:tplc="5BBA5A86">
      <w:numFmt w:val="bullet"/>
      <w:lvlText w:val="•"/>
      <w:lvlJc w:val="left"/>
      <w:pPr>
        <w:ind w:left="805" w:hanging="171"/>
      </w:pPr>
      <w:rPr>
        <w:rFonts w:hint="default"/>
        <w:lang w:val="en-US" w:eastAsia="en-US" w:bidi="ar-SA"/>
      </w:rPr>
    </w:lvl>
    <w:lvl w:ilvl="5" w:tplc="4EE4DBC0">
      <w:numFmt w:val="bullet"/>
      <w:lvlText w:val="•"/>
      <w:lvlJc w:val="left"/>
      <w:pPr>
        <w:ind w:left="936" w:hanging="171"/>
      </w:pPr>
      <w:rPr>
        <w:rFonts w:hint="default"/>
        <w:lang w:val="en-US" w:eastAsia="en-US" w:bidi="ar-SA"/>
      </w:rPr>
    </w:lvl>
    <w:lvl w:ilvl="6" w:tplc="E6CE23B0">
      <w:numFmt w:val="bullet"/>
      <w:lvlText w:val="•"/>
      <w:lvlJc w:val="left"/>
      <w:pPr>
        <w:ind w:left="1067" w:hanging="171"/>
      </w:pPr>
      <w:rPr>
        <w:rFonts w:hint="default"/>
        <w:lang w:val="en-US" w:eastAsia="en-US" w:bidi="ar-SA"/>
      </w:rPr>
    </w:lvl>
    <w:lvl w:ilvl="7" w:tplc="A378A374">
      <w:numFmt w:val="bullet"/>
      <w:lvlText w:val="•"/>
      <w:lvlJc w:val="left"/>
      <w:pPr>
        <w:ind w:left="1199" w:hanging="171"/>
      </w:pPr>
      <w:rPr>
        <w:rFonts w:hint="default"/>
        <w:lang w:val="en-US" w:eastAsia="en-US" w:bidi="ar-SA"/>
      </w:rPr>
    </w:lvl>
    <w:lvl w:ilvl="8" w:tplc="4A5AF546">
      <w:numFmt w:val="bullet"/>
      <w:lvlText w:val="•"/>
      <w:lvlJc w:val="left"/>
      <w:pPr>
        <w:ind w:left="1330" w:hanging="171"/>
      </w:pPr>
      <w:rPr>
        <w:rFonts w:hint="default"/>
        <w:lang w:val="en-US" w:eastAsia="en-US" w:bidi="ar-SA"/>
      </w:rPr>
    </w:lvl>
  </w:abstractNum>
  <w:abstractNum w:abstractNumId="12" w15:restartNumberingAfterBreak="0">
    <w:nsid w:val="1329500D"/>
    <w:multiLevelType w:val="multilevel"/>
    <w:tmpl w:val="07E687B8"/>
    <w:lvl w:ilvl="0">
      <w:start w:val="1"/>
      <w:numFmt w:val="bullet"/>
      <w:pStyle w:val="SmallBullet"/>
      <w:lvlText w:val=""/>
      <w:lvlJc w:val="left"/>
      <w:pPr>
        <w:ind w:left="284" w:hanging="284"/>
      </w:pPr>
      <w:rPr>
        <w:rFonts w:ascii="Symbol" w:hAnsi="Symbol" w:hint="default"/>
      </w:rPr>
    </w:lvl>
    <w:lvl w:ilvl="1">
      <w:start w:val="1"/>
      <w:numFmt w:val="bullet"/>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3" w15:restartNumberingAfterBreak="0">
    <w:nsid w:val="13E14007"/>
    <w:multiLevelType w:val="hybridMultilevel"/>
    <w:tmpl w:val="1E305AAC"/>
    <w:lvl w:ilvl="0" w:tplc="CF66FD10">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148EFE2A">
      <w:numFmt w:val="bullet"/>
      <w:lvlText w:val="•"/>
      <w:lvlJc w:val="left"/>
      <w:pPr>
        <w:ind w:left="1907" w:hanging="286"/>
      </w:pPr>
      <w:rPr>
        <w:rFonts w:hint="default"/>
        <w:lang w:val="en-US" w:eastAsia="en-US" w:bidi="ar-SA"/>
      </w:rPr>
    </w:lvl>
    <w:lvl w:ilvl="2" w:tplc="5F0E33AA">
      <w:numFmt w:val="bullet"/>
      <w:lvlText w:val="•"/>
      <w:lvlJc w:val="left"/>
      <w:pPr>
        <w:ind w:left="2735" w:hanging="286"/>
      </w:pPr>
      <w:rPr>
        <w:rFonts w:hint="default"/>
        <w:lang w:val="en-US" w:eastAsia="en-US" w:bidi="ar-SA"/>
      </w:rPr>
    </w:lvl>
    <w:lvl w:ilvl="3" w:tplc="55203DE4">
      <w:numFmt w:val="bullet"/>
      <w:lvlText w:val="•"/>
      <w:lvlJc w:val="left"/>
      <w:pPr>
        <w:ind w:left="3562" w:hanging="286"/>
      </w:pPr>
      <w:rPr>
        <w:rFonts w:hint="default"/>
        <w:lang w:val="en-US" w:eastAsia="en-US" w:bidi="ar-SA"/>
      </w:rPr>
    </w:lvl>
    <w:lvl w:ilvl="4" w:tplc="E48A1328">
      <w:numFmt w:val="bullet"/>
      <w:lvlText w:val="•"/>
      <w:lvlJc w:val="left"/>
      <w:pPr>
        <w:ind w:left="4390" w:hanging="286"/>
      </w:pPr>
      <w:rPr>
        <w:rFonts w:hint="default"/>
        <w:lang w:val="en-US" w:eastAsia="en-US" w:bidi="ar-SA"/>
      </w:rPr>
    </w:lvl>
    <w:lvl w:ilvl="5" w:tplc="366413C2">
      <w:numFmt w:val="bullet"/>
      <w:lvlText w:val="•"/>
      <w:lvlJc w:val="left"/>
      <w:pPr>
        <w:ind w:left="5218" w:hanging="286"/>
      </w:pPr>
      <w:rPr>
        <w:rFonts w:hint="default"/>
        <w:lang w:val="en-US" w:eastAsia="en-US" w:bidi="ar-SA"/>
      </w:rPr>
    </w:lvl>
    <w:lvl w:ilvl="6" w:tplc="8138D926">
      <w:numFmt w:val="bullet"/>
      <w:lvlText w:val="•"/>
      <w:lvlJc w:val="left"/>
      <w:pPr>
        <w:ind w:left="6045" w:hanging="286"/>
      </w:pPr>
      <w:rPr>
        <w:rFonts w:hint="default"/>
        <w:lang w:val="en-US" w:eastAsia="en-US" w:bidi="ar-SA"/>
      </w:rPr>
    </w:lvl>
    <w:lvl w:ilvl="7" w:tplc="0AB059D8">
      <w:numFmt w:val="bullet"/>
      <w:lvlText w:val="•"/>
      <w:lvlJc w:val="left"/>
      <w:pPr>
        <w:ind w:left="6873" w:hanging="286"/>
      </w:pPr>
      <w:rPr>
        <w:rFonts w:hint="default"/>
        <w:lang w:val="en-US" w:eastAsia="en-US" w:bidi="ar-SA"/>
      </w:rPr>
    </w:lvl>
    <w:lvl w:ilvl="8" w:tplc="2A44BDF4">
      <w:numFmt w:val="bullet"/>
      <w:lvlText w:val="•"/>
      <w:lvlJc w:val="left"/>
      <w:pPr>
        <w:ind w:left="7701" w:hanging="286"/>
      </w:pPr>
      <w:rPr>
        <w:rFonts w:hint="default"/>
        <w:lang w:val="en-US" w:eastAsia="en-US" w:bidi="ar-SA"/>
      </w:rPr>
    </w:lvl>
  </w:abstractNum>
  <w:abstractNum w:abstractNumId="14" w15:restartNumberingAfterBreak="0">
    <w:nsid w:val="14AF306B"/>
    <w:multiLevelType w:val="hybridMultilevel"/>
    <w:tmpl w:val="5932534E"/>
    <w:lvl w:ilvl="0" w:tplc="5712CC6C">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E87EA670">
      <w:numFmt w:val="bullet"/>
      <w:lvlText w:val="•"/>
      <w:lvlJc w:val="left"/>
      <w:pPr>
        <w:ind w:left="1907" w:hanging="286"/>
      </w:pPr>
      <w:rPr>
        <w:rFonts w:hint="default"/>
        <w:lang w:val="en-US" w:eastAsia="en-US" w:bidi="ar-SA"/>
      </w:rPr>
    </w:lvl>
    <w:lvl w:ilvl="2" w:tplc="C82A949A">
      <w:numFmt w:val="bullet"/>
      <w:lvlText w:val="•"/>
      <w:lvlJc w:val="left"/>
      <w:pPr>
        <w:ind w:left="2735" w:hanging="286"/>
      </w:pPr>
      <w:rPr>
        <w:rFonts w:hint="default"/>
        <w:lang w:val="en-US" w:eastAsia="en-US" w:bidi="ar-SA"/>
      </w:rPr>
    </w:lvl>
    <w:lvl w:ilvl="3" w:tplc="8398E926">
      <w:numFmt w:val="bullet"/>
      <w:lvlText w:val="•"/>
      <w:lvlJc w:val="left"/>
      <w:pPr>
        <w:ind w:left="3562" w:hanging="286"/>
      </w:pPr>
      <w:rPr>
        <w:rFonts w:hint="default"/>
        <w:lang w:val="en-US" w:eastAsia="en-US" w:bidi="ar-SA"/>
      </w:rPr>
    </w:lvl>
    <w:lvl w:ilvl="4" w:tplc="F6B28D8C">
      <w:numFmt w:val="bullet"/>
      <w:lvlText w:val="•"/>
      <w:lvlJc w:val="left"/>
      <w:pPr>
        <w:ind w:left="4390" w:hanging="286"/>
      </w:pPr>
      <w:rPr>
        <w:rFonts w:hint="default"/>
        <w:lang w:val="en-US" w:eastAsia="en-US" w:bidi="ar-SA"/>
      </w:rPr>
    </w:lvl>
    <w:lvl w:ilvl="5" w:tplc="B18E247E">
      <w:numFmt w:val="bullet"/>
      <w:lvlText w:val="•"/>
      <w:lvlJc w:val="left"/>
      <w:pPr>
        <w:ind w:left="5218" w:hanging="286"/>
      </w:pPr>
      <w:rPr>
        <w:rFonts w:hint="default"/>
        <w:lang w:val="en-US" w:eastAsia="en-US" w:bidi="ar-SA"/>
      </w:rPr>
    </w:lvl>
    <w:lvl w:ilvl="6" w:tplc="448AEDE8">
      <w:numFmt w:val="bullet"/>
      <w:lvlText w:val="•"/>
      <w:lvlJc w:val="left"/>
      <w:pPr>
        <w:ind w:left="6045" w:hanging="286"/>
      </w:pPr>
      <w:rPr>
        <w:rFonts w:hint="default"/>
        <w:lang w:val="en-US" w:eastAsia="en-US" w:bidi="ar-SA"/>
      </w:rPr>
    </w:lvl>
    <w:lvl w:ilvl="7" w:tplc="70D8ADB8">
      <w:numFmt w:val="bullet"/>
      <w:lvlText w:val="•"/>
      <w:lvlJc w:val="left"/>
      <w:pPr>
        <w:ind w:left="6873" w:hanging="286"/>
      </w:pPr>
      <w:rPr>
        <w:rFonts w:hint="default"/>
        <w:lang w:val="en-US" w:eastAsia="en-US" w:bidi="ar-SA"/>
      </w:rPr>
    </w:lvl>
    <w:lvl w:ilvl="8" w:tplc="0E8ECD1E">
      <w:numFmt w:val="bullet"/>
      <w:lvlText w:val="•"/>
      <w:lvlJc w:val="left"/>
      <w:pPr>
        <w:ind w:left="7701" w:hanging="286"/>
      </w:pPr>
      <w:rPr>
        <w:rFonts w:hint="default"/>
        <w:lang w:val="en-US" w:eastAsia="en-US" w:bidi="ar-SA"/>
      </w:rPr>
    </w:lvl>
  </w:abstractNum>
  <w:abstractNum w:abstractNumId="15" w15:restartNumberingAfterBreak="0">
    <w:nsid w:val="14F360E7"/>
    <w:multiLevelType w:val="hybridMultilevel"/>
    <w:tmpl w:val="B590D9AA"/>
    <w:lvl w:ilvl="0" w:tplc="04162A64">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AC4A3F66">
      <w:numFmt w:val="bullet"/>
      <w:lvlText w:val="•"/>
      <w:lvlJc w:val="left"/>
      <w:pPr>
        <w:ind w:left="773" w:hanging="171"/>
      </w:pPr>
      <w:rPr>
        <w:rFonts w:hint="default"/>
        <w:lang w:val="en-US" w:eastAsia="en-US" w:bidi="ar-SA"/>
      </w:rPr>
    </w:lvl>
    <w:lvl w:ilvl="2" w:tplc="9F54C55E">
      <w:numFmt w:val="bullet"/>
      <w:lvlText w:val="•"/>
      <w:lvlJc w:val="left"/>
      <w:pPr>
        <w:ind w:left="1266" w:hanging="171"/>
      </w:pPr>
      <w:rPr>
        <w:rFonts w:hint="default"/>
        <w:lang w:val="en-US" w:eastAsia="en-US" w:bidi="ar-SA"/>
      </w:rPr>
    </w:lvl>
    <w:lvl w:ilvl="3" w:tplc="459CD162">
      <w:numFmt w:val="bullet"/>
      <w:lvlText w:val="•"/>
      <w:lvlJc w:val="left"/>
      <w:pPr>
        <w:ind w:left="1760" w:hanging="171"/>
      </w:pPr>
      <w:rPr>
        <w:rFonts w:hint="default"/>
        <w:lang w:val="en-US" w:eastAsia="en-US" w:bidi="ar-SA"/>
      </w:rPr>
    </w:lvl>
    <w:lvl w:ilvl="4" w:tplc="25A81E9A">
      <w:numFmt w:val="bullet"/>
      <w:lvlText w:val="•"/>
      <w:lvlJc w:val="left"/>
      <w:pPr>
        <w:ind w:left="2253" w:hanging="171"/>
      </w:pPr>
      <w:rPr>
        <w:rFonts w:hint="default"/>
        <w:lang w:val="en-US" w:eastAsia="en-US" w:bidi="ar-SA"/>
      </w:rPr>
    </w:lvl>
    <w:lvl w:ilvl="5" w:tplc="488C7F44">
      <w:numFmt w:val="bullet"/>
      <w:lvlText w:val="•"/>
      <w:lvlJc w:val="left"/>
      <w:pPr>
        <w:ind w:left="2747" w:hanging="171"/>
      </w:pPr>
      <w:rPr>
        <w:rFonts w:hint="default"/>
        <w:lang w:val="en-US" w:eastAsia="en-US" w:bidi="ar-SA"/>
      </w:rPr>
    </w:lvl>
    <w:lvl w:ilvl="6" w:tplc="C5A014A0">
      <w:numFmt w:val="bullet"/>
      <w:lvlText w:val="•"/>
      <w:lvlJc w:val="left"/>
      <w:pPr>
        <w:ind w:left="3240" w:hanging="171"/>
      </w:pPr>
      <w:rPr>
        <w:rFonts w:hint="default"/>
        <w:lang w:val="en-US" w:eastAsia="en-US" w:bidi="ar-SA"/>
      </w:rPr>
    </w:lvl>
    <w:lvl w:ilvl="7" w:tplc="8A847EE6">
      <w:numFmt w:val="bullet"/>
      <w:lvlText w:val="•"/>
      <w:lvlJc w:val="left"/>
      <w:pPr>
        <w:ind w:left="3733" w:hanging="171"/>
      </w:pPr>
      <w:rPr>
        <w:rFonts w:hint="default"/>
        <w:lang w:val="en-US" w:eastAsia="en-US" w:bidi="ar-SA"/>
      </w:rPr>
    </w:lvl>
    <w:lvl w:ilvl="8" w:tplc="E402C07A">
      <w:numFmt w:val="bullet"/>
      <w:lvlText w:val="•"/>
      <w:lvlJc w:val="left"/>
      <w:pPr>
        <w:ind w:left="4227" w:hanging="171"/>
      </w:pPr>
      <w:rPr>
        <w:rFonts w:hint="default"/>
        <w:lang w:val="en-US" w:eastAsia="en-US" w:bidi="ar-SA"/>
      </w:rPr>
    </w:lvl>
  </w:abstractNum>
  <w:abstractNum w:abstractNumId="16" w15:restartNumberingAfterBreak="0">
    <w:nsid w:val="16072FB1"/>
    <w:multiLevelType w:val="hybridMultilevel"/>
    <w:tmpl w:val="C0341CCA"/>
    <w:lvl w:ilvl="0" w:tplc="BC98CB30">
      <w:numFmt w:val="bullet"/>
      <w:lvlText w:val=""/>
      <w:lvlJc w:val="left"/>
      <w:pPr>
        <w:ind w:left="453" w:hanging="171"/>
      </w:pPr>
      <w:rPr>
        <w:rFonts w:ascii="Symbol" w:eastAsia="Symbol" w:hAnsi="Symbol" w:cs="Symbol" w:hint="default"/>
        <w:b w:val="0"/>
        <w:bCs w:val="0"/>
        <w:i w:val="0"/>
        <w:iCs w:val="0"/>
        <w:spacing w:val="0"/>
        <w:w w:val="100"/>
        <w:sz w:val="22"/>
        <w:szCs w:val="22"/>
        <w:lang w:val="en-US" w:eastAsia="en-US" w:bidi="ar-SA"/>
      </w:rPr>
    </w:lvl>
    <w:lvl w:ilvl="1" w:tplc="A7307254">
      <w:numFmt w:val="bullet"/>
      <w:lvlText w:val="•"/>
      <w:lvlJc w:val="left"/>
      <w:pPr>
        <w:ind w:left="1434" w:hanging="171"/>
      </w:pPr>
      <w:rPr>
        <w:rFonts w:hint="default"/>
        <w:lang w:val="en-US" w:eastAsia="en-US" w:bidi="ar-SA"/>
      </w:rPr>
    </w:lvl>
    <w:lvl w:ilvl="2" w:tplc="79369DB6">
      <w:numFmt w:val="bullet"/>
      <w:lvlText w:val="•"/>
      <w:lvlJc w:val="left"/>
      <w:pPr>
        <w:ind w:left="2409" w:hanging="171"/>
      </w:pPr>
      <w:rPr>
        <w:rFonts w:hint="default"/>
        <w:lang w:val="en-US" w:eastAsia="en-US" w:bidi="ar-SA"/>
      </w:rPr>
    </w:lvl>
    <w:lvl w:ilvl="3" w:tplc="E9781ED2">
      <w:numFmt w:val="bullet"/>
      <w:lvlText w:val="•"/>
      <w:lvlJc w:val="left"/>
      <w:pPr>
        <w:ind w:left="3383" w:hanging="171"/>
      </w:pPr>
      <w:rPr>
        <w:rFonts w:hint="default"/>
        <w:lang w:val="en-US" w:eastAsia="en-US" w:bidi="ar-SA"/>
      </w:rPr>
    </w:lvl>
    <w:lvl w:ilvl="4" w:tplc="D8EC8CEC">
      <w:numFmt w:val="bullet"/>
      <w:lvlText w:val="•"/>
      <w:lvlJc w:val="left"/>
      <w:pPr>
        <w:ind w:left="4358" w:hanging="171"/>
      </w:pPr>
      <w:rPr>
        <w:rFonts w:hint="default"/>
        <w:lang w:val="en-US" w:eastAsia="en-US" w:bidi="ar-SA"/>
      </w:rPr>
    </w:lvl>
    <w:lvl w:ilvl="5" w:tplc="AB86A53E">
      <w:numFmt w:val="bullet"/>
      <w:lvlText w:val="•"/>
      <w:lvlJc w:val="left"/>
      <w:pPr>
        <w:ind w:left="5333" w:hanging="171"/>
      </w:pPr>
      <w:rPr>
        <w:rFonts w:hint="default"/>
        <w:lang w:val="en-US" w:eastAsia="en-US" w:bidi="ar-SA"/>
      </w:rPr>
    </w:lvl>
    <w:lvl w:ilvl="6" w:tplc="A518352A">
      <w:numFmt w:val="bullet"/>
      <w:lvlText w:val="•"/>
      <w:lvlJc w:val="left"/>
      <w:pPr>
        <w:ind w:left="6307" w:hanging="171"/>
      </w:pPr>
      <w:rPr>
        <w:rFonts w:hint="default"/>
        <w:lang w:val="en-US" w:eastAsia="en-US" w:bidi="ar-SA"/>
      </w:rPr>
    </w:lvl>
    <w:lvl w:ilvl="7" w:tplc="04CC3F8E">
      <w:numFmt w:val="bullet"/>
      <w:lvlText w:val="•"/>
      <w:lvlJc w:val="left"/>
      <w:pPr>
        <w:ind w:left="7282" w:hanging="171"/>
      </w:pPr>
      <w:rPr>
        <w:rFonts w:hint="default"/>
        <w:lang w:val="en-US" w:eastAsia="en-US" w:bidi="ar-SA"/>
      </w:rPr>
    </w:lvl>
    <w:lvl w:ilvl="8" w:tplc="BAB40D34">
      <w:numFmt w:val="bullet"/>
      <w:lvlText w:val="•"/>
      <w:lvlJc w:val="left"/>
      <w:pPr>
        <w:ind w:left="8257" w:hanging="171"/>
      </w:pPr>
      <w:rPr>
        <w:rFonts w:hint="default"/>
        <w:lang w:val="en-US" w:eastAsia="en-US" w:bidi="ar-SA"/>
      </w:rPr>
    </w:lvl>
  </w:abstractNum>
  <w:abstractNum w:abstractNumId="17" w15:restartNumberingAfterBreak="0">
    <w:nsid w:val="17E96AFB"/>
    <w:multiLevelType w:val="hybridMultilevel"/>
    <w:tmpl w:val="E9A892AC"/>
    <w:lvl w:ilvl="0" w:tplc="586EDF88">
      <w:numFmt w:val="bullet"/>
      <w:lvlText w:val=""/>
      <w:lvlJc w:val="left"/>
      <w:pPr>
        <w:ind w:left="1221" w:hanging="286"/>
      </w:pPr>
      <w:rPr>
        <w:rFonts w:ascii="Symbol" w:eastAsia="Symbol" w:hAnsi="Symbol" w:cs="Symbol" w:hint="default"/>
        <w:b w:val="0"/>
        <w:bCs w:val="0"/>
        <w:i w:val="0"/>
        <w:iCs w:val="0"/>
        <w:spacing w:val="0"/>
        <w:w w:val="99"/>
        <w:sz w:val="20"/>
        <w:szCs w:val="20"/>
        <w:lang w:val="en-US" w:eastAsia="en-US" w:bidi="ar-SA"/>
      </w:rPr>
    </w:lvl>
    <w:lvl w:ilvl="1" w:tplc="049C3BCC">
      <w:numFmt w:val="bullet"/>
      <w:lvlText w:val="•"/>
      <w:lvlJc w:val="left"/>
      <w:pPr>
        <w:ind w:left="2104" w:hanging="286"/>
      </w:pPr>
      <w:rPr>
        <w:rFonts w:hint="default"/>
        <w:lang w:val="en-US" w:eastAsia="en-US" w:bidi="ar-SA"/>
      </w:rPr>
    </w:lvl>
    <w:lvl w:ilvl="2" w:tplc="854C3652">
      <w:numFmt w:val="bullet"/>
      <w:lvlText w:val="•"/>
      <w:lvlJc w:val="left"/>
      <w:pPr>
        <w:ind w:left="2989" w:hanging="286"/>
      </w:pPr>
      <w:rPr>
        <w:rFonts w:hint="default"/>
        <w:lang w:val="en-US" w:eastAsia="en-US" w:bidi="ar-SA"/>
      </w:rPr>
    </w:lvl>
    <w:lvl w:ilvl="3" w:tplc="6EB8F778">
      <w:numFmt w:val="bullet"/>
      <w:lvlText w:val="•"/>
      <w:lvlJc w:val="left"/>
      <w:pPr>
        <w:ind w:left="3873" w:hanging="286"/>
      </w:pPr>
      <w:rPr>
        <w:rFonts w:hint="default"/>
        <w:lang w:val="en-US" w:eastAsia="en-US" w:bidi="ar-SA"/>
      </w:rPr>
    </w:lvl>
    <w:lvl w:ilvl="4" w:tplc="5B74C778">
      <w:numFmt w:val="bullet"/>
      <w:lvlText w:val="•"/>
      <w:lvlJc w:val="left"/>
      <w:pPr>
        <w:ind w:left="4758" w:hanging="286"/>
      </w:pPr>
      <w:rPr>
        <w:rFonts w:hint="default"/>
        <w:lang w:val="en-US" w:eastAsia="en-US" w:bidi="ar-SA"/>
      </w:rPr>
    </w:lvl>
    <w:lvl w:ilvl="5" w:tplc="EC1E00E4">
      <w:numFmt w:val="bullet"/>
      <w:lvlText w:val="•"/>
      <w:lvlJc w:val="left"/>
      <w:pPr>
        <w:ind w:left="5642" w:hanging="286"/>
      </w:pPr>
      <w:rPr>
        <w:rFonts w:hint="default"/>
        <w:lang w:val="en-US" w:eastAsia="en-US" w:bidi="ar-SA"/>
      </w:rPr>
    </w:lvl>
    <w:lvl w:ilvl="6" w:tplc="7C38E8FE">
      <w:numFmt w:val="bullet"/>
      <w:lvlText w:val="•"/>
      <w:lvlJc w:val="left"/>
      <w:pPr>
        <w:ind w:left="6527" w:hanging="286"/>
      </w:pPr>
      <w:rPr>
        <w:rFonts w:hint="default"/>
        <w:lang w:val="en-US" w:eastAsia="en-US" w:bidi="ar-SA"/>
      </w:rPr>
    </w:lvl>
    <w:lvl w:ilvl="7" w:tplc="D856F830">
      <w:numFmt w:val="bullet"/>
      <w:lvlText w:val="•"/>
      <w:lvlJc w:val="left"/>
      <w:pPr>
        <w:ind w:left="7411" w:hanging="286"/>
      </w:pPr>
      <w:rPr>
        <w:rFonts w:hint="default"/>
        <w:lang w:val="en-US" w:eastAsia="en-US" w:bidi="ar-SA"/>
      </w:rPr>
    </w:lvl>
    <w:lvl w:ilvl="8" w:tplc="002A9206">
      <w:numFmt w:val="bullet"/>
      <w:lvlText w:val="•"/>
      <w:lvlJc w:val="left"/>
      <w:pPr>
        <w:ind w:left="8296" w:hanging="286"/>
      </w:pPr>
      <w:rPr>
        <w:rFonts w:hint="default"/>
        <w:lang w:val="en-US" w:eastAsia="en-US" w:bidi="ar-SA"/>
      </w:rPr>
    </w:lvl>
  </w:abstractNum>
  <w:abstractNum w:abstractNumId="18" w15:restartNumberingAfterBreak="0">
    <w:nsid w:val="1A235C16"/>
    <w:multiLevelType w:val="multilevel"/>
    <w:tmpl w:val="DE68DC50"/>
    <w:lvl w:ilvl="0">
      <w:start w:val="1"/>
      <w:numFmt w:val="decimal"/>
      <w:lvlText w:val="%1"/>
      <w:lvlJc w:val="left"/>
      <w:pPr>
        <w:ind w:left="736" w:hanging="680"/>
      </w:pPr>
      <w:rPr>
        <w:rFonts w:ascii="Arial" w:eastAsia="Arial" w:hAnsi="Arial" w:cs="Arial" w:hint="default"/>
        <w:b w:val="0"/>
        <w:bCs w:val="0"/>
        <w:i w:val="0"/>
        <w:iCs w:val="0"/>
        <w:color w:val="424242"/>
        <w:spacing w:val="0"/>
        <w:w w:val="99"/>
        <w:sz w:val="20"/>
        <w:szCs w:val="20"/>
        <w:lang w:val="en-US" w:eastAsia="en-US" w:bidi="ar-SA"/>
      </w:rPr>
    </w:lvl>
    <w:lvl w:ilvl="1">
      <w:start w:val="1"/>
      <w:numFmt w:val="decimal"/>
      <w:lvlText w:val="%1.%2"/>
      <w:lvlJc w:val="left"/>
      <w:pPr>
        <w:ind w:left="736" w:hanging="680"/>
      </w:pPr>
      <w:rPr>
        <w:rFonts w:ascii="Arial" w:eastAsia="Arial" w:hAnsi="Arial" w:cs="Arial" w:hint="default"/>
        <w:b w:val="0"/>
        <w:bCs w:val="0"/>
        <w:i w:val="0"/>
        <w:iCs w:val="0"/>
        <w:color w:val="424242"/>
        <w:spacing w:val="-1"/>
        <w:w w:val="99"/>
        <w:sz w:val="20"/>
        <w:szCs w:val="20"/>
        <w:lang w:val="en-US" w:eastAsia="en-US" w:bidi="ar-SA"/>
      </w:rPr>
    </w:lvl>
    <w:lvl w:ilvl="2">
      <w:numFmt w:val="bullet"/>
      <w:lvlText w:val="•"/>
      <w:lvlJc w:val="left"/>
      <w:pPr>
        <w:ind w:left="2633" w:hanging="680"/>
      </w:pPr>
      <w:rPr>
        <w:rFonts w:hint="default"/>
        <w:lang w:val="en-US" w:eastAsia="en-US" w:bidi="ar-SA"/>
      </w:rPr>
    </w:lvl>
    <w:lvl w:ilvl="3">
      <w:numFmt w:val="bullet"/>
      <w:lvlText w:val="•"/>
      <w:lvlJc w:val="left"/>
      <w:pPr>
        <w:ind w:left="3579" w:hanging="680"/>
      </w:pPr>
      <w:rPr>
        <w:rFonts w:hint="default"/>
        <w:lang w:val="en-US" w:eastAsia="en-US" w:bidi="ar-SA"/>
      </w:rPr>
    </w:lvl>
    <w:lvl w:ilvl="4">
      <w:numFmt w:val="bullet"/>
      <w:lvlText w:val="•"/>
      <w:lvlJc w:val="left"/>
      <w:pPr>
        <w:ind w:left="4526" w:hanging="680"/>
      </w:pPr>
      <w:rPr>
        <w:rFonts w:hint="default"/>
        <w:lang w:val="en-US" w:eastAsia="en-US" w:bidi="ar-SA"/>
      </w:rPr>
    </w:lvl>
    <w:lvl w:ilvl="5">
      <w:numFmt w:val="bullet"/>
      <w:lvlText w:val="•"/>
      <w:lvlJc w:val="left"/>
      <w:pPr>
        <w:ind w:left="5473" w:hanging="680"/>
      </w:pPr>
      <w:rPr>
        <w:rFonts w:hint="default"/>
        <w:lang w:val="en-US" w:eastAsia="en-US" w:bidi="ar-SA"/>
      </w:rPr>
    </w:lvl>
    <w:lvl w:ilvl="6">
      <w:numFmt w:val="bullet"/>
      <w:lvlText w:val="•"/>
      <w:lvlJc w:val="left"/>
      <w:pPr>
        <w:ind w:left="6419" w:hanging="680"/>
      </w:pPr>
      <w:rPr>
        <w:rFonts w:hint="default"/>
        <w:lang w:val="en-US" w:eastAsia="en-US" w:bidi="ar-SA"/>
      </w:rPr>
    </w:lvl>
    <w:lvl w:ilvl="7">
      <w:numFmt w:val="bullet"/>
      <w:lvlText w:val="•"/>
      <w:lvlJc w:val="left"/>
      <w:pPr>
        <w:ind w:left="7366" w:hanging="680"/>
      </w:pPr>
      <w:rPr>
        <w:rFonts w:hint="default"/>
        <w:lang w:val="en-US" w:eastAsia="en-US" w:bidi="ar-SA"/>
      </w:rPr>
    </w:lvl>
    <w:lvl w:ilvl="8">
      <w:numFmt w:val="bullet"/>
      <w:lvlText w:val="•"/>
      <w:lvlJc w:val="left"/>
      <w:pPr>
        <w:ind w:left="8313" w:hanging="680"/>
      </w:pPr>
      <w:rPr>
        <w:rFonts w:hint="default"/>
        <w:lang w:val="en-US" w:eastAsia="en-US" w:bidi="ar-SA"/>
      </w:rPr>
    </w:lvl>
  </w:abstractNum>
  <w:abstractNum w:abstractNumId="19" w15:restartNumberingAfterBreak="0">
    <w:nsid w:val="1A486353"/>
    <w:multiLevelType w:val="multilevel"/>
    <w:tmpl w:val="D17E8544"/>
    <w:lvl w:ilvl="0">
      <w:start w:val="1"/>
      <w:numFmt w:val="decimal"/>
      <w:pStyle w:val="TableNumberlvl1"/>
      <w:lvlText w:val="%1."/>
      <w:lvlJc w:val="left"/>
      <w:pPr>
        <w:ind w:left="284" w:hanging="284"/>
      </w:pPr>
      <w:rPr>
        <w:rFonts w:asciiTheme="minorHAnsi" w:hAnsiTheme="minorHAnsi" w:cs="Segoe UI Semibold" w:hint="default"/>
        <w:color w:val="005587" w:themeColor="accent1"/>
      </w:rPr>
    </w:lvl>
    <w:lvl w:ilvl="1">
      <w:start w:val="1"/>
      <w:numFmt w:val="lowerLetter"/>
      <w:pStyle w:val="TableNumberlvl2"/>
      <w:lvlText w:val="%2."/>
      <w:lvlJc w:val="left"/>
      <w:pPr>
        <w:ind w:left="568" w:hanging="284"/>
      </w:pPr>
      <w:rPr>
        <w:rFonts w:hint="default"/>
        <w:color w:val="005587" w:themeColor="accent1"/>
      </w:rPr>
    </w:lvl>
    <w:lvl w:ilvl="2">
      <w:start w:val="1"/>
      <w:numFmt w:val="upperRoman"/>
      <w:lvlText w:val="%3."/>
      <w:lvlJc w:val="left"/>
      <w:pPr>
        <w:ind w:left="284"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1A641BC2"/>
    <w:multiLevelType w:val="hybridMultilevel"/>
    <w:tmpl w:val="1B4C9B4E"/>
    <w:lvl w:ilvl="0" w:tplc="90826C3A">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5F104CB0">
      <w:numFmt w:val="bullet"/>
      <w:lvlText w:val=""/>
      <w:lvlJc w:val="left"/>
      <w:pPr>
        <w:ind w:left="1363" w:hanging="286"/>
      </w:pPr>
      <w:rPr>
        <w:rFonts w:ascii="Symbol" w:eastAsia="Symbol" w:hAnsi="Symbol" w:cs="Symbol" w:hint="default"/>
        <w:b w:val="0"/>
        <w:bCs w:val="0"/>
        <w:i w:val="0"/>
        <w:iCs w:val="0"/>
        <w:spacing w:val="0"/>
        <w:w w:val="99"/>
        <w:sz w:val="20"/>
        <w:szCs w:val="20"/>
        <w:lang w:val="en-US" w:eastAsia="en-US" w:bidi="ar-SA"/>
      </w:rPr>
    </w:lvl>
    <w:lvl w:ilvl="2" w:tplc="4D1E0F98">
      <w:numFmt w:val="bullet"/>
      <w:lvlText w:val="•"/>
      <w:lvlJc w:val="left"/>
      <w:pPr>
        <w:ind w:left="2248" w:hanging="286"/>
      </w:pPr>
      <w:rPr>
        <w:rFonts w:hint="default"/>
        <w:lang w:val="en-US" w:eastAsia="en-US" w:bidi="ar-SA"/>
      </w:rPr>
    </w:lvl>
    <w:lvl w:ilvl="3" w:tplc="7958A036">
      <w:numFmt w:val="bullet"/>
      <w:lvlText w:val="•"/>
      <w:lvlJc w:val="left"/>
      <w:pPr>
        <w:ind w:left="3136" w:hanging="286"/>
      </w:pPr>
      <w:rPr>
        <w:rFonts w:hint="default"/>
        <w:lang w:val="en-US" w:eastAsia="en-US" w:bidi="ar-SA"/>
      </w:rPr>
    </w:lvl>
    <w:lvl w:ilvl="4" w:tplc="D0201556">
      <w:numFmt w:val="bullet"/>
      <w:lvlText w:val="•"/>
      <w:lvlJc w:val="left"/>
      <w:pPr>
        <w:ind w:left="4025" w:hanging="286"/>
      </w:pPr>
      <w:rPr>
        <w:rFonts w:hint="default"/>
        <w:lang w:val="en-US" w:eastAsia="en-US" w:bidi="ar-SA"/>
      </w:rPr>
    </w:lvl>
    <w:lvl w:ilvl="5" w:tplc="E1DC6FE0">
      <w:numFmt w:val="bullet"/>
      <w:lvlText w:val="•"/>
      <w:lvlJc w:val="left"/>
      <w:pPr>
        <w:ind w:left="4913" w:hanging="286"/>
      </w:pPr>
      <w:rPr>
        <w:rFonts w:hint="default"/>
        <w:lang w:val="en-US" w:eastAsia="en-US" w:bidi="ar-SA"/>
      </w:rPr>
    </w:lvl>
    <w:lvl w:ilvl="6" w:tplc="5714FC6A">
      <w:numFmt w:val="bullet"/>
      <w:lvlText w:val="•"/>
      <w:lvlJc w:val="left"/>
      <w:pPr>
        <w:ind w:left="5802" w:hanging="286"/>
      </w:pPr>
      <w:rPr>
        <w:rFonts w:hint="default"/>
        <w:lang w:val="en-US" w:eastAsia="en-US" w:bidi="ar-SA"/>
      </w:rPr>
    </w:lvl>
    <w:lvl w:ilvl="7" w:tplc="F72CE698">
      <w:numFmt w:val="bullet"/>
      <w:lvlText w:val="•"/>
      <w:lvlJc w:val="left"/>
      <w:pPr>
        <w:ind w:left="6690" w:hanging="286"/>
      </w:pPr>
      <w:rPr>
        <w:rFonts w:hint="default"/>
        <w:lang w:val="en-US" w:eastAsia="en-US" w:bidi="ar-SA"/>
      </w:rPr>
    </w:lvl>
    <w:lvl w:ilvl="8" w:tplc="D382E282">
      <w:numFmt w:val="bullet"/>
      <w:lvlText w:val="•"/>
      <w:lvlJc w:val="left"/>
      <w:pPr>
        <w:ind w:left="7579" w:hanging="286"/>
      </w:pPr>
      <w:rPr>
        <w:rFonts w:hint="default"/>
        <w:lang w:val="en-US" w:eastAsia="en-US" w:bidi="ar-SA"/>
      </w:rPr>
    </w:lvl>
  </w:abstractNum>
  <w:abstractNum w:abstractNumId="21" w15:restartNumberingAfterBreak="0">
    <w:nsid w:val="1AAB3EDC"/>
    <w:multiLevelType w:val="multilevel"/>
    <w:tmpl w:val="4B521E1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1E36220F"/>
    <w:multiLevelType w:val="hybridMultilevel"/>
    <w:tmpl w:val="A524DFF6"/>
    <w:lvl w:ilvl="0" w:tplc="779ABCF8">
      <w:numFmt w:val="bullet"/>
      <w:lvlText w:val=""/>
      <w:lvlJc w:val="left"/>
      <w:pPr>
        <w:ind w:left="1221" w:hanging="286"/>
      </w:pPr>
      <w:rPr>
        <w:rFonts w:ascii="Symbol" w:eastAsia="Symbol" w:hAnsi="Symbol" w:cs="Symbol" w:hint="default"/>
        <w:b w:val="0"/>
        <w:bCs w:val="0"/>
        <w:i w:val="0"/>
        <w:iCs w:val="0"/>
        <w:spacing w:val="0"/>
        <w:w w:val="99"/>
        <w:sz w:val="20"/>
        <w:szCs w:val="20"/>
        <w:lang w:val="en-US" w:eastAsia="en-US" w:bidi="ar-SA"/>
      </w:rPr>
    </w:lvl>
    <w:lvl w:ilvl="1" w:tplc="FD264CF8">
      <w:numFmt w:val="bullet"/>
      <w:lvlText w:val="•"/>
      <w:lvlJc w:val="left"/>
      <w:pPr>
        <w:ind w:left="2104" w:hanging="286"/>
      </w:pPr>
      <w:rPr>
        <w:rFonts w:hint="default"/>
        <w:lang w:val="en-US" w:eastAsia="en-US" w:bidi="ar-SA"/>
      </w:rPr>
    </w:lvl>
    <w:lvl w:ilvl="2" w:tplc="56FC8586">
      <w:numFmt w:val="bullet"/>
      <w:lvlText w:val="•"/>
      <w:lvlJc w:val="left"/>
      <w:pPr>
        <w:ind w:left="2989" w:hanging="286"/>
      </w:pPr>
      <w:rPr>
        <w:rFonts w:hint="default"/>
        <w:lang w:val="en-US" w:eastAsia="en-US" w:bidi="ar-SA"/>
      </w:rPr>
    </w:lvl>
    <w:lvl w:ilvl="3" w:tplc="DAA23D14">
      <w:numFmt w:val="bullet"/>
      <w:lvlText w:val="•"/>
      <w:lvlJc w:val="left"/>
      <w:pPr>
        <w:ind w:left="3873" w:hanging="286"/>
      </w:pPr>
      <w:rPr>
        <w:rFonts w:hint="default"/>
        <w:lang w:val="en-US" w:eastAsia="en-US" w:bidi="ar-SA"/>
      </w:rPr>
    </w:lvl>
    <w:lvl w:ilvl="4" w:tplc="741A87DC">
      <w:numFmt w:val="bullet"/>
      <w:lvlText w:val="•"/>
      <w:lvlJc w:val="left"/>
      <w:pPr>
        <w:ind w:left="4758" w:hanging="286"/>
      </w:pPr>
      <w:rPr>
        <w:rFonts w:hint="default"/>
        <w:lang w:val="en-US" w:eastAsia="en-US" w:bidi="ar-SA"/>
      </w:rPr>
    </w:lvl>
    <w:lvl w:ilvl="5" w:tplc="9A3A3830">
      <w:numFmt w:val="bullet"/>
      <w:lvlText w:val="•"/>
      <w:lvlJc w:val="left"/>
      <w:pPr>
        <w:ind w:left="5642" w:hanging="286"/>
      </w:pPr>
      <w:rPr>
        <w:rFonts w:hint="default"/>
        <w:lang w:val="en-US" w:eastAsia="en-US" w:bidi="ar-SA"/>
      </w:rPr>
    </w:lvl>
    <w:lvl w:ilvl="6" w:tplc="DD9433A8">
      <w:numFmt w:val="bullet"/>
      <w:lvlText w:val="•"/>
      <w:lvlJc w:val="left"/>
      <w:pPr>
        <w:ind w:left="6527" w:hanging="286"/>
      </w:pPr>
      <w:rPr>
        <w:rFonts w:hint="default"/>
        <w:lang w:val="en-US" w:eastAsia="en-US" w:bidi="ar-SA"/>
      </w:rPr>
    </w:lvl>
    <w:lvl w:ilvl="7" w:tplc="1A5CC28E">
      <w:numFmt w:val="bullet"/>
      <w:lvlText w:val="•"/>
      <w:lvlJc w:val="left"/>
      <w:pPr>
        <w:ind w:left="7411" w:hanging="286"/>
      </w:pPr>
      <w:rPr>
        <w:rFonts w:hint="default"/>
        <w:lang w:val="en-US" w:eastAsia="en-US" w:bidi="ar-SA"/>
      </w:rPr>
    </w:lvl>
    <w:lvl w:ilvl="8" w:tplc="55589C08">
      <w:numFmt w:val="bullet"/>
      <w:lvlText w:val="•"/>
      <w:lvlJc w:val="left"/>
      <w:pPr>
        <w:ind w:left="8296" w:hanging="286"/>
      </w:pPr>
      <w:rPr>
        <w:rFonts w:hint="default"/>
        <w:lang w:val="en-US" w:eastAsia="en-US" w:bidi="ar-SA"/>
      </w:rPr>
    </w:lvl>
  </w:abstractNum>
  <w:abstractNum w:abstractNumId="23" w15:restartNumberingAfterBreak="0">
    <w:nsid w:val="2203729C"/>
    <w:multiLevelType w:val="multilevel"/>
    <w:tmpl w:val="3BEAD128"/>
    <w:lvl w:ilvl="0">
      <w:start w:val="1"/>
      <w:numFmt w:val="bullet"/>
      <w:pStyle w:val="Highlight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4" w15:restartNumberingAfterBreak="0">
    <w:nsid w:val="25CA7E6A"/>
    <w:multiLevelType w:val="hybridMultilevel"/>
    <w:tmpl w:val="013A6CD2"/>
    <w:lvl w:ilvl="0" w:tplc="12128EC2">
      <w:numFmt w:val="bullet"/>
      <w:lvlText w:val=""/>
      <w:lvlJc w:val="left"/>
      <w:pPr>
        <w:ind w:left="1221" w:hanging="286"/>
      </w:pPr>
      <w:rPr>
        <w:rFonts w:ascii="Symbol" w:eastAsia="Symbol" w:hAnsi="Symbol" w:cs="Symbol" w:hint="default"/>
        <w:b w:val="0"/>
        <w:bCs w:val="0"/>
        <w:i w:val="0"/>
        <w:iCs w:val="0"/>
        <w:spacing w:val="0"/>
        <w:w w:val="99"/>
        <w:sz w:val="20"/>
        <w:szCs w:val="20"/>
        <w:lang w:val="en-US" w:eastAsia="en-US" w:bidi="ar-SA"/>
      </w:rPr>
    </w:lvl>
    <w:lvl w:ilvl="1" w:tplc="43D4A6BA">
      <w:numFmt w:val="bullet"/>
      <w:lvlText w:val=""/>
      <w:lvlJc w:val="left"/>
      <w:pPr>
        <w:ind w:left="1505" w:hanging="286"/>
      </w:pPr>
      <w:rPr>
        <w:rFonts w:ascii="Symbol" w:eastAsia="Symbol" w:hAnsi="Symbol" w:cs="Symbol" w:hint="default"/>
        <w:b w:val="0"/>
        <w:bCs w:val="0"/>
        <w:i w:val="0"/>
        <w:iCs w:val="0"/>
        <w:spacing w:val="0"/>
        <w:w w:val="99"/>
        <w:sz w:val="20"/>
        <w:szCs w:val="20"/>
        <w:lang w:val="en-US" w:eastAsia="en-US" w:bidi="ar-SA"/>
      </w:rPr>
    </w:lvl>
    <w:lvl w:ilvl="2" w:tplc="DB5AC94A">
      <w:numFmt w:val="bullet"/>
      <w:lvlText w:val="•"/>
      <w:lvlJc w:val="left"/>
      <w:pPr>
        <w:ind w:left="2451" w:hanging="286"/>
      </w:pPr>
      <w:rPr>
        <w:rFonts w:hint="default"/>
        <w:lang w:val="en-US" w:eastAsia="en-US" w:bidi="ar-SA"/>
      </w:rPr>
    </w:lvl>
    <w:lvl w:ilvl="3" w:tplc="C8527F50">
      <w:numFmt w:val="bullet"/>
      <w:lvlText w:val="•"/>
      <w:lvlJc w:val="left"/>
      <w:pPr>
        <w:ind w:left="3403" w:hanging="286"/>
      </w:pPr>
      <w:rPr>
        <w:rFonts w:hint="default"/>
        <w:lang w:val="en-US" w:eastAsia="en-US" w:bidi="ar-SA"/>
      </w:rPr>
    </w:lvl>
    <w:lvl w:ilvl="4" w:tplc="A280BBE0">
      <w:numFmt w:val="bullet"/>
      <w:lvlText w:val="•"/>
      <w:lvlJc w:val="left"/>
      <w:pPr>
        <w:ind w:left="4355" w:hanging="286"/>
      </w:pPr>
      <w:rPr>
        <w:rFonts w:hint="default"/>
        <w:lang w:val="en-US" w:eastAsia="en-US" w:bidi="ar-SA"/>
      </w:rPr>
    </w:lvl>
    <w:lvl w:ilvl="5" w:tplc="F74230CC">
      <w:numFmt w:val="bullet"/>
      <w:lvlText w:val="•"/>
      <w:lvlJc w:val="left"/>
      <w:pPr>
        <w:ind w:left="5306" w:hanging="286"/>
      </w:pPr>
      <w:rPr>
        <w:rFonts w:hint="default"/>
        <w:lang w:val="en-US" w:eastAsia="en-US" w:bidi="ar-SA"/>
      </w:rPr>
    </w:lvl>
    <w:lvl w:ilvl="6" w:tplc="8C528E9E">
      <w:numFmt w:val="bullet"/>
      <w:lvlText w:val="•"/>
      <w:lvlJc w:val="left"/>
      <w:pPr>
        <w:ind w:left="6258" w:hanging="286"/>
      </w:pPr>
      <w:rPr>
        <w:rFonts w:hint="default"/>
        <w:lang w:val="en-US" w:eastAsia="en-US" w:bidi="ar-SA"/>
      </w:rPr>
    </w:lvl>
    <w:lvl w:ilvl="7" w:tplc="E55EC41C">
      <w:numFmt w:val="bullet"/>
      <w:lvlText w:val="•"/>
      <w:lvlJc w:val="left"/>
      <w:pPr>
        <w:ind w:left="7210" w:hanging="286"/>
      </w:pPr>
      <w:rPr>
        <w:rFonts w:hint="default"/>
        <w:lang w:val="en-US" w:eastAsia="en-US" w:bidi="ar-SA"/>
      </w:rPr>
    </w:lvl>
    <w:lvl w:ilvl="8" w:tplc="E542C366">
      <w:numFmt w:val="bullet"/>
      <w:lvlText w:val="•"/>
      <w:lvlJc w:val="left"/>
      <w:pPr>
        <w:ind w:left="8161" w:hanging="286"/>
      </w:pPr>
      <w:rPr>
        <w:rFonts w:hint="default"/>
        <w:lang w:val="en-US" w:eastAsia="en-US" w:bidi="ar-SA"/>
      </w:rPr>
    </w:lvl>
  </w:abstractNum>
  <w:abstractNum w:abstractNumId="25" w15:restartNumberingAfterBreak="0">
    <w:nsid w:val="263F7D97"/>
    <w:multiLevelType w:val="multilevel"/>
    <w:tmpl w:val="5EFA2A4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A966708"/>
    <w:multiLevelType w:val="hybridMultilevel"/>
    <w:tmpl w:val="C568B61C"/>
    <w:lvl w:ilvl="0" w:tplc="FAC60C38">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403C93F8">
      <w:numFmt w:val="bullet"/>
      <w:lvlText w:val="•"/>
      <w:lvlJc w:val="left"/>
      <w:pPr>
        <w:ind w:left="1907" w:hanging="286"/>
      </w:pPr>
      <w:rPr>
        <w:rFonts w:hint="default"/>
        <w:lang w:val="en-US" w:eastAsia="en-US" w:bidi="ar-SA"/>
      </w:rPr>
    </w:lvl>
    <w:lvl w:ilvl="2" w:tplc="099AB7F2">
      <w:numFmt w:val="bullet"/>
      <w:lvlText w:val="•"/>
      <w:lvlJc w:val="left"/>
      <w:pPr>
        <w:ind w:left="2735" w:hanging="286"/>
      </w:pPr>
      <w:rPr>
        <w:rFonts w:hint="default"/>
        <w:lang w:val="en-US" w:eastAsia="en-US" w:bidi="ar-SA"/>
      </w:rPr>
    </w:lvl>
    <w:lvl w:ilvl="3" w:tplc="66C04A96">
      <w:numFmt w:val="bullet"/>
      <w:lvlText w:val="•"/>
      <w:lvlJc w:val="left"/>
      <w:pPr>
        <w:ind w:left="3562" w:hanging="286"/>
      </w:pPr>
      <w:rPr>
        <w:rFonts w:hint="default"/>
        <w:lang w:val="en-US" w:eastAsia="en-US" w:bidi="ar-SA"/>
      </w:rPr>
    </w:lvl>
    <w:lvl w:ilvl="4" w:tplc="C1E869F2">
      <w:numFmt w:val="bullet"/>
      <w:lvlText w:val="•"/>
      <w:lvlJc w:val="left"/>
      <w:pPr>
        <w:ind w:left="4390" w:hanging="286"/>
      </w:pPr>
      <w:rPr>
        <w:rFonts w:hint="default"/>
        <w:lang w:val="en-US" w:eastAsia="en-US" w:bidi="ar-SA"/>
      </w:rPr>
    </w:lvl>
    <w:lvl w:ilvl="5" w:tplc="08B8EDA8">
      <w:numFmt w:val="bullet"/>
      <w:lvlText w:val="•"/>
      <w:lvlJc w:val="left"/>
      <w:pPr>
        <w:ind w:left="5218" w:hanging="286"/>
      </w:pPr>
      <w:rPr>
        <w:rFonts w:hint="default"/>
        <w:lang w:val="en-US" w:eastAsia="en-US" w:bidi="ar-SA"/>
      </w:rPr>
    </w:lvl>
    <w:lvl w:ilvl="6" w:tplc="F188B548">
      <w:numFmt w:val="bullet"/>
      <w:lvlText w:val="•"/>
      <w:lvlJc w:val="left"/>
      <w:pPr>
        <w:ind w:left="6045" w:hanging="286"/>
      </w:pPr>
      <w:rPr>
        <w:rFonts w:hint="default"/>
        <w:lang w:val="en-US" w:eastAsia="en-US" w:bidi="ar-SA"/>
      </w:rPr>
    </w:lvl>
    <w:lvl w:ilvl="7" w:tplc="3A10E5A2">
      <w:numFmt w:val="bullet"/>
      <w:lvlText w:val="•"/>
      <w:lvlJc w:val="left"/>
      <w:pPr>
        <w:ind w:left="6873" w:hanging="286"/>
      </w:pPr>
      <w:rPr>
        <w:rFonts w:hint="default"/>
        <w:lang w:val="en-US" w:eastAsia="en-US" w:bidi="ar-SA"/>
      </w:rPr>
    </w:lvl>
    <w:lvl w:ilvl="8" w:tplc="FE06CCC2">
      <w:numFmt w:val="bullet"/>
      <w:lvlText w:val="•"/>
      <w:lvlJc w:val="left"/>
      <w:pPr>
        <w:ind w:left="7701" w:hanging="286"/>
      </w:pPr>
      <w:rPr>
        <w:rFonts w:hint="default"/>
        <w:lang w:val="en-US" w:eastAsia="en-US" w:bidi="ar-SA"/>
      </w:rPr>
    </w:lvl>
  </w:abstractNum>
  <w:abstractNum w:abstractNumId="27" w15:restartNumberingAfterBreak="0">
    <w:nsid w:val="2D4F5981"/>
    <w:multiLevelType w:val="multilevel"/>
    <w:tmpl w:val="AF56FBCC"/>
    <w:name w:val="ListBulletList"/>
    <w:lvl w:ilvl="0">
      <w:start w:val="1"/>
      <w:numFmt w:val="bullet"/>
      <w:pStyle w:val="BulletListlvl1Ctrl"/>
      <w:lvlText w:val=""/>
      <w:lvlJc w:val="left"/>
      <w:pPr>
        <w:tabs>
          <w:tab w:val="num" w:pos="567"/>
        </w:tabs>
        <w:ind w:left="284" w:hanging="284"/>
      </w:pPr>
      <w:rPr>
        <w:rFonts w:ascii="Wingdings" w:hAnsi="Wingdings" w:hint="default"/>
        <w:color w:val="005587" w:themeColor="accent1"/>
      </w:rPr>
    </w:lvl>
    <w:lvl w:ilvl="1">
      <w:start w:val="1"/>
      <w:numFmt w:val="bullet"/>
      <w:pStyle w:val="BulletListlvl2"/>
      <w:lvlText w:val="◦"/>
      <w:lvlJc w:val="left"/>
      <w:pPr>
        <w:tabs>
          <w:tab w:val="num" w:pos="851"/>
        </w:tabs>
        <w:ind w:left="568" w:hanging="284"/>
      </w:pPr>
      <w:rPr>
        <w:rFonts w:ascii="Aptos" w:hAnsi="Aptos" w:hint="default"/>
        <w:color w:val="005587" w:themeColor="accent1"/>
      </w:rPr>
    </w:lvl>
    <w:lvl w:ilvl="2">
      <w:start w:val="1"/>
      <w:numFmt w:val="bullet"/>
      <w:pStyle w:val="BulletListlvl3"/>
      <w:lvlText w:val="–"/>
      <w:lvlJc w:val="left"/>
      <w:pPr>
        <w:tabs>
          <w:tab w:val="num" w:pos="1135"/>
        </w:tabs>
        <w:ind w:left="852" w:hanging="284"/>
      </w:pPr>
      <w:rPr>
        <w:rFonts w:ascii="Aptos" w:hAnsi="Aptos" w:hint="default"/>
        <w:color w:val="005587" w:themeColor="accent1"/>
      </w:rPr>
    </w:lvl>
    <w:lvl w:ilvl="3">
      <w:start w:val="1"/>
      <w:numFmt w:val="bullet"/>
      <w:lvlText w:val=""/>
      <w:lvlJc w:val="left"/>
      <w:pPr>
        <w:tabs>
          <w:tab w:val="num" w:pos="1419"/>
        </w:tabs>
        <w:ind w:left="1136" w:hanging="284"/>
      </w:pPr>
      <w:rPr>
        <w:rFonts w:ascii="Symbol" w:hAnsi="Symbol" w:hint="default"/>
        <w:color w:val="005587" w:themeColor="accent1"/>
      </w:rPr>
    </w:lvl>
    <w:lvl w:ilvl="4">
      <w:start w:val="1"/>
      <w:numFmt w:val="bullet"/>
      <w:lvlText w:val=""/>
      <w:lvlJc w:val="left"/>
      <w:pPr>
        <w:tabs>
          <w:tab w:val="num" w:pos="1703"/>
        </w:tabs>
        <w:ind w:left="1420" w:hanging="284"/>
      </w:pPr>
      <w:rPr>
        <w:rFonts w:ascii="Wingdings" w:hAnsi="Wingdings" w:hint="default"/>
        <w:color w:val="0C2340" w:themeColor="text2"/>
      </w:rPr>
    </w:lvl>
    <w:lvl w:ilvl="5">
      <w:start w:val="1"/>
      <w:numFmt w:val="bullet"/>
      <w:lvlText w:val=""/>
      <w:lvlJc w:val="left"/>
      <w:pPr>
        <w:tabs>
          <w:tab w:val="num" w:pos="1987"/>
        </w:tabs>
        <w:ind w:left="1704" w:hanging="284"/>
      </w:pPr>
      <w:rPr>
        <w:rFonts w:ascii="Wingdings" w:hAnsi="Wingdings" w:hint="default"/>
        <w:color w:val="0C2340"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8" w15:restartNumberingAfterBreak="0">
    <w:nsid w:val="32262290"/>
    <w:multiLevelType w:val="hybridMultilevel"/>
    <w:tmpl w:val="6BE80EB4"/>
    <w:lvl w:ilvl="0" w:tplc="962EDC4A">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B6D0D4DE">
      <w:numFmt w:val="bullet"/>
      <w:lvlText w:val="•"/>
      <w:lvlJc w:val="left"/>
      <w:pPr>
        <w:ind w:left="1907" w:hanging="286"/>
      </w:pPr>
      <w:rPr>
        <w:rFonts w:hint="default"/>
        <w:lang w:val="en-US" w:eastAsia="en-US" w:bidi="ar-SA"/>
      </w:rPr>
    </w:lvl>
    <w:lvl w:ilvl="2" w:tplc="DA14CF30">
      <w:numFmt w:val="bullet"/>
      <w:lvlText w:val="•"/>
      <w:lvlJc w:val="left"/>
      <w:pPr>
        <w:ind w:left="2735" w:hanging="286"/>
      </w:pPr>
      <w:rPr>
        <w:rFonts w:hint="default"/>
        <w:lang w:val="en-US" w:eastAsia="en-US" w:bidi="ar-SA"/>
      </w:rPr>
    </w:lvl>
    <w:lvl w:ilvl="3" w:tplc="0EECCFAC">
      <w:numFmt w:val="bullet"/>
      <w:lvlText w:val="•"/>
      <w:lvlJc w:val="left"/>
      <w:pPr>
        <w:ind w:left="3562" w:hanging="286"/>
      </w:pPr>
      <w:rPr>
        <w:rFonts w:hint="default"/>
        <w:lang w:val="en-US" w:eastAsia="en-US" w:bidi="ar-SA"/>
      </w:rPr>
    </w:lvl>
    <w:lvl w:ilvl="4" w:tplc="97E0D410">
      <w:numFmt w:val="bullet"/>
      <w:lvlText w:val="•"/>
      <w:lvlJc w:val="left"/>
      <w:pPr>
        <w:ind w:left="4390" w:hanging="286"/>
      </w:pPr>
      <w:rPr>
        <w:rFonts w:hint="default"/>
        <w:lang w:val="en-US" w:eastAsia="en-US" w:bidi="ar-SA"/>
      </w:rPr>
    </w:lvl>
    <w:lvl w:ilvl="5" w:tplc="213EC572">
      <w:numFmt w:val="bullet"/>
      <w:lvlText w:val="•"/>
      <w:lvlJc w:val="left"/>
      <w:pPr>
        <w:ind w:left="5218" w:hanging="286"/>
      </w:pPr>
      <w:rPr>
        <w:rFonts w:hint="default"/>
        <w:lang w:val="en-US" w:eastAsia="en-US" w:bidi="ar-SA"/>
      </w:rPr>
    </w:lvl>
    <w:lvl w:ilvl="6" w:tplc="327E669A">
      <w:numFmt w:val="bullet"/>
      <w:lvlText w:val="•"/>
      <w:lvlJc w:val="left"/>
      <w:pPr>
        <w:ind w:left="6045" w:hanging="286"/>
      </w:pPr>
      <w:rPr>
        <w:rFonts w:hint="default"/>
        <w:lang w:val="en-US" w:eastAsia="en-US" w:bidi="ar-SA"/>
      </w:rPr>
    </w:lvl>
    <w:lvl w:ilvl="7" w:tplc="B4BAD97A">
      <w:numFmt w:val="bullet"/>
      <w:lvlText w:val="•"/>
      <w:lvlJc w:val="left"/>
      <w:pPr>
        <w:ind w:left="6873" w:hanging="286"/>
      </w:pPr>
      <w:rPr>
        <w:rFonts w:hint="default"/>
        <w:lang w:val="en-US" w:eastAsia="en-US" w:bidi="ar-SA"/>
      </w:rPr>
    </w:lvl>
    <w:lvl w:ilvl="8" w:tplc="D7C40700">
      <w:numFmt w:val="bullet"/>
      <w:lvlText w:val="•"/>
      <w:lvlJc w:val="left"/>
      <w:pPr>
        <w:ind w:left="7701" w:hanging="286"/>
      </w:pPr>
      <w:rPr>
        <w:rFonts w:hint="default"/>
        <w:lang w:val="en-US" w:eastAsia="en-US" w:bidi="ar-SA"/>
      </w:rPr>
    </w:lvl>
  </w:abstractNum>
  <w:abstractNum w:abstractNumId="29" w15:restartNumberingAfterBreak="0">
    <w:nsid w:val="333008DC"/>
    <w:multiLevelType w:val="hybridMultilevel"/>
    <w:tmpl w:val="1470880C"/>
    <w:lvl w:ilvl="0" w:tplc="D390D524">
      <w:start w:val="1"/>
      <w:numFmt w:val="upperLetter"/>
      <w:lvlText w:val="%1."/>
      <w:lvlJc w:val="left"/>
      <w:pPr>
        <w:ind w:left="1133" w:hanging="197"/>
      </w:pPr>
      <w:rPr>
        <w:rFonts w:ascii="Arial" w:eastAsia="Arial" w:hAnsi="Arial" w:cs="Arial" w:hint="default"/>
        <w:b w:val="0"/>
        <w:bCs w:val="0"/>
        <w:i w:val="0"/>
        <w:iCs w:val="0"/>
        <w:spacing w:val="0"/>
        <w:w w:val="100"/>
        <w:sz w:val="16"/>
        <w:szCs w:val="16"/>
        <w:lang w:val="en-US" w:eastAsia="en-US" w:bidi="ar-SA"/>
      </w:rPr>
    </w:lvl>
    <w:lvl w:ilvl="1" w:tplc="56A8EDA2">
      <w:numFmt w:val="bullet"/>
      <w:lvlText w:val="•"/>
      <w:lvlJc w:val="left"/>
      <w:pPr>
        <w:ind w:left="2032" w:hanging="197"/>
      </w:pPr>
      <w:rPr>
        <w:rFonts w:hint="default"/>
        <w:lang w:val="en-US" w:eastAsia="en-US" w:bidi="ar-SA"/>
      </w:rPr>
    </w:lvl>
    <w:lvl w:ilvl="2" w:tplc="0A3033E2">
      <w:numFmt w:val="bullet"/>
      <w:lvlText w:val="•"/>
      <w:lvlJc w:val="left"/>
      <w:pPr>
        <w:ind w:left="2925" w:hanging="197"/>
      </w:pPr>
      <w:rPr>
        <w:rFonts w:hint="default"/>
        <w:lang w:val="en-US" w:eastAsia="en-US" w:bidi="ar-SA"/>
      </w:rPr>
    </w:lvl>
    <w:lvl w:ilvl="3" w:tplc="BC00CD50">
      <w:numFmt w:val="bullet"/>
      <w:lvlText w:val="•"/>
      <w:lvlJc w:val="left"/>
      <w:pPr>
        <w:ind w:left="3817" w:hanging="197"/>
      </w:pPr>
      <w:rPr>
        <w:rFonts w:hint="default"/>
        <w:lang w:val="en-US" w:eastAsia="en-US" w:bidi="ar-SA"/>
      </w:rPr>
    </w:lvl>
    <w:lvl w:ilvl="4" w:tplc="EAE05332">
      <w:numFmt w:val="bullet"/>
      <w:lvlText w:val="•"/>
      <w:lvlJc w:val="left"/>
      <w:pPr>
        <w:ind w:left="4710" w:hanging="197"/>
      </w:pPr>
      <w:rPr>
        <w:rFonts w:hint="default"/>
        <w:lang w:val="en-US" w:eastAsia="en-US" w:bidi="ar-SA"/>
      </w:rPr>
    </w:lvl>
    <w:lvl w:ilvl="5" w:tplc="F438C158">
      <w:numFmt w:val="bullet"/>
      <w:lvlText w:val="•"/>
      <w:lvlJc w:val="left"/>
      <w:pPr>
        <w:ind w:left="5602" w:hanging="197"/>
      </w:pPr>
      <w:rPr>
        <w:rFonts w:hint="default"/>
        <w:lang w:val="en-US" w:eastAsia="en-US" w:bidi="ar-SA"/>
      </w:rPr>
    </w:lvl>
    <w:lvl w:ilvl="6" w:tplc="C3705B30">
      <w:numFmt w:val="bullet"/>
      <w:lvlText w:val="•"/>
      <w:lvlJc w:val="left"/>
      <w:pPr>
        <w:ind w:left="6495" w:hanging="197"/>
      </w:pPr>
      <w:rPr>
        <w:rFonts w:hint="default"/>
        <w:lang w:val="en-US" w:eastAsia="en-US" w:bidi="ar-SA"/>
      </w:rPr>
    </w:lvl>
    <w:lvl w:ilvl="7" w:tplc="A75E58A0">
      <w:numFmt w:val="bullet"/>
      <w:lvlText w:val="•"/>
      <w:lvlJc w:val="left"/>
      <w:pPr>
        <w:ind w:left="7387" w:hanging="197"/>
      </w:pPr>
      <w:rPr>
        <w:rFonts w:hint="default"/>
        <w:lang w:val="en-US" w:eastAsia="en-US" w:bidi="ar-SA"/>
      </w:rPr>
    </w:lvl>
    <w:lvl w:ilvl="8" w:tplc="8468EE90">
      <w:numFmt w:val="bullet"/>
      <w:lvlText w:val="•"/>
      <w:lvlJc w:val="left"/>
      <w:pPr>
        <w:ind w:left="8280" w:hanging="197"/>
      </w:pPr>
      <w:rPr>
        <w:rFonts w:hint="default"/>
        <w:lang w:val="en-US" w:eastAsia="en-US" w:bidi="ar-SA"/>
      </w:rPr>
    </w:lvl>
  </w:abstractNum>
  <w:abstractNum w:abstractNumId="30" w15:restartNumberingAfterBreak="0">
    <w:nsid w:val="37E930C5"/>
    <w:multiLevelType w:val="hybridMultilevel"/>
    <w:tmpl w:val="8A9A9F4E"/>
    <w:lvl w:ilvl="0" w:tplc="E990B59A">
      <w:start w:val="1"/>
      <w:numFmt w:val="lowerLetter"/>
      <w:lvlText w:val="%1)"/>
      <w:lvlJc w:val="left"/>
      <w:pPr>
        <w:ind w:left="340" w:hanging="284"/>
      </w:pPr>
      <w:rPr>
        <w:rFonts w:ascii="Arial" w:eastAsia="Arial" w:hAnsi="Arial" w:cs="Arial" w:hint="default"/>
        <w:b w:val="0"/>
        <w:bCs w:val="0"/>
        <w:i w:val="0"/>
        <w:iCs w:val="0"/>
        <w:color w:val="424242"/>
        <w:spacing w:val="-1"/>
        <w:w w:val="95"/>
        <w:sz w:val="20"/>
        <w:szCs w:val="20"/>
        <w:lang w:val="en-US" w:eastAsia="en-US" w:bidi="ar-SA"/>
      </w:rPr>
    </w:lvl>
    <w:lvl w:ilvl="1" w:tplc="8CA4FA84">
      <w:numFmt w:val="bullet"/>
      <w:lvlText w:val="•"/>
      <w:lvlJc w:val="left"/>
      <w:pPr>
        <w:ind w:left="1326" w:hanging="284"/>
      </w:pPr>
      <w:rPr>
        <w:rFonts w:hint="default"/>
        <w:lang w:val="en-US" w:eastAsia="en-US" w:bidi="ar-SA"/>
      </w:rPr>
    </w:lvl>
    <w:lvl w:ilvl="2" w:tplc="27D220C4">
      <w:numFmt w:val="bullet"/>
      <w:lvlText w:val="•"/>
      <w:lvlJc w:val="left"/>
      <w:pPr>
        <w:ind w:left="2313" w:hanging="284"/>
      </w:pPr>
      <w:rPr>
        <w:rFonts w:hint="default"/>
        <w:lang w:val="en-US" w:eastAsia="en-US" w:bidi="ar-SA"/>
      </w:rPr>
    </w:lvl>
    <w:lvl w:ilvl="3" w:tplc="42D0B140">
      <w:numFmt w:val="bullet"/>
      <w:lvlText w:val="•"/>
      <w:lvlJc w:val="left"/>
      <w:pPr>
        <w:ind w:left="3299" w:hanging="284"/>
      </w:pPr>
      <w:rPr>
        <w:rFonts w:hint="default"/>
        <w:lang w:val="en-US" w:eastAsia="en-US" w:bidi="ar-SA"/>
      </w:rPr>
    </w:lvl>
    <w:lvl w:ilvl="4" w:tplc="9288E510">
      <w:numFmt w:val="bullet"/>
      <w:lvlText w:val="•"/>
      <w:lvlJc w:val="left"/>
      <w:pPr>
        <w:ind w:left="4286" w:hanging="284"/>
      </w:pPr>
      <w:rPr>
        <w:rFonts w:hint="default"/>
        <w:lang w:val="en-US" w:eastAsia="en-US" w:bidi="ar-SA"/>
      </w:rPr>
    </w:lvl>
    <w:lvl w:ilvl="5" w:tplc="184430EE">
      <w:numFmt w:val="bullet"/>
      <w:lvlText w:val="•"/>
      <w:lvlJc w:val="left"/>
      <w:pPr>
        <w:ind w:left="5273" w:hanging="284"/>
      </w:pPr>
      <w:rPr>
        <w:rFonts w:hint="default"/>
        <w:lang w:val="en-US" w:eastAsia="en-US" w:bidi="ar-SA"/>
      </w:rPr>
    </w:lvl>
    <w:lvl w:ilvl="6" w:tplc="7F0A12E6">
      <w:numFmt w:val="bullet"/>
      <w:lvlText w:val="•"/>
      <w:lvlJc w:val="left"/>
      <w:pPr>
        <w:ind w:left="6259" w:hanging="284"/>
      </w:pPr>
      <w:rPr>
        <w:rFonts w:hint="default"/>
        <w:lang w:val="en-US" w:eastAsia="en-US" w:bidi="ar-SA"/>
      </w:rPr>
    </w:lvl>
    <w:lvl w:ilvl="7" w:tplc="5CBACDE8">
      <w:numFmt w:val="bullet"/>
      <w:lvlText w:val="•"/>
      <w:lvlJc w:val="left"/>
      <w:pPr>
        <w:ind w:left="7246" w:hanging="284"/>
      </w:pPr>
      <w:rPr>
        <w:rFonts w:hint="default"/>
        <w:lang w:val="en-US" w:eastAsia="en-US" w:bidi="ar-SA"/>
      </w:rPr>
    </w:lvl>
    <w:lvl w:ilvl="8" w:tplc="BA5A7EA4">
      <w:numFmt w:val="bullet"/>
      <w:lvlText w:val="•"/>
      <w:lvlJc w:val="left"/>
      <w:pPr>
        <w:ind w:left="8233" w:hanging="284"/>
      </w:pPr>
      <w:rPr>
        <w:rFonts w:hint="default"/>
        <w:lang w:val="en-US" w:eastAsia="en-US" w:bidi="ar-SA"/>
      </w:rPr>
    </w:lvl>
  </w:abstractNum>
  <w:abstractNum w:abstractNumId="31" w15:restartNumberingAfterBreak="0">
    <w:nsid w:val="3A3B342E"/>
    <w:multiLevelType w:val="multilevel"/>
    <w:tmpl w:val="8C2E6A2C"/>
    <w:lvl w:ilvl="0">
      <w:start w:val="1"/>
      <w:numFmt w:val="decimal"/>
      <w:pStyle w:val="NumberedListlvl1Ctrl"/>
      <w:lvlText w:val="%1."/>
      <w:lvlJc w:val="left"/>
      <w:pPr>
        <w:ind w:left="284" w:hanging="284"/>
      </w:pPr>
      <w:rPr>
        <w:rFonts w:asciiTheme="minorHAnsi" w:hAnsiTheme="minorHAnsi" w:hint="default"/>
        <w:color w:val="0C2340" w:themeColor="text2"/>
      </w:rPr>
    </w:lvl>
    <w:lvl w:ilvl="1">
      <w:start w:val="1"/>
      <w:numFmt w:val="lowerLetter"/>
      <w:pStyle w:val="NumberedListlvl2"/>
      <w:lvlText w:val="%2."/>
      <w:lvlJc w:val="left"/>
      <w:pPr>
        <w:ind w:left="568" w:hanging="284"/>
      </w:pPr>
      <w:rPr>
        <w:rFonts w:asciiTheme="minorHAnsi" w:hAnsiTheme="minorHAnsi" w:hint="default"/>
        <w:color w:val="0C2340" w:themeColor="text2"/>
      </w:rPr>
    </w:lvl>
    <w:lvl w:ilvl="2">
      <w:start w:val="1"/>
      <w:numFmt w:val="lowerRoman"/>
      <w:pStyle w:val="NumberedListlvl3"/>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2" w15:restartNumberingAfterBreak="0">
    <w:nsid w:val="3B1C7362"/>
    <w:multiLevelType w:val="hybridMultilevel"/>
    <w:tmpl w:val="838E4538"/>
    <w:lvl w:ilvl="0" w:tplc="EF4855F8">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8C60EB70">
      <w:numFmt w:val="bullet"/>
      <w:lvlText w:val="•"/>
      <w:lvlJc w:val="left"/>
      <w:pPr>
        <w:ind w:left="1907" w:hanging="286"/>
      </w:pPr>
      <w:rPr>
        <w:rFonts w:hint="default"/>
        <w:lang w:val="en-US" w:eastAsia="en-US" w:bidi="ar-SA"/>
      </w:rPr>
    </w:lvl>
    <w:lvl w:ilvl="2" w:tplc="CCA443D2">
      <w:numFmt w:val="bullet"/>
      <w:lvlText w:val="•"/>
      <w:lvlJc w:val="left"/>
      <w:pPr>
        <w:ind w:left="2735" w:hanging="286"/>
      </w:pPr>
      <w:rPr>
        <w:rFonts w:hint="default"/>
        <w:lang w:val="en-US" w:eastAsia="en-US" w:bidi="ar-SA"/>
      </w:rPr>
    </w:lvl>
    <w:lvl w:ilvl="3" w:tplc="466E6594">
      <w:numFmt w:val="bullet"/>
      <w:lvlText w:val="•"/>
      <w:lvlJc w:val="left"/>
      <w:pPr>
        <w:ind w:left="3562" w:hanging="286"/>
      </w:pPr>
      <w:rPr>
        <w:rFonts w:hint="default"/>
        <w:lang w:val="en-US" w:eastAsia="en-US" w:bidi="ar-SA"/>
      </w:rPr>
    </w:lvl>
    <w:lvl w:ilvl="4" w:tplc="4F668998">
      <w:numFmt w:val="bullet"/>
      <w:lvlText w:val="•"/>
      <w:lvlJc w:val="left"/>
      <w:pPr>
        <w:ind w:left="4390" w:hanging="286"/>
      </w:pPr>
      <w:rPr>
        <w:rFonts w:hint="default"/>
        <w:lang w:val="en-US" w:eastAsia="en-US" w:bidi="ar-SA"/>
      </w:rPr>
    </w:lvl>
    <w:lvl w:ilvl="5" w:tplc="049AD3B2">
      <w:numFmt w:val="bullet"/>
      <w:lvlText w:val="•"/>
      <w:lvlJc w:val="left"/>
      <w:pPr>
        <w:ind w:left="5218" w:hanging="286"/>
      </w:pPr>
      <w:rPr>
        <w:rFonts w:hint="default"/>
        <w:lang w:val="en-US" w:eastAsia="en-US" w:bidi="ar-SA"/>
      </w:rPr>
    </w:lvl>
    <w:lvl w:ilvl="6" w:tplc="CF4E9188">
      <w:numFmt w:val="bullet"/>
      <w:lvlText w:val="•"/>
      <w:lvlJc w:val="left"/>
      <w:pPr>
        <w:ind w:left="6045" w:hanging="286"/>
      </w:pPr>
      <w:rPr>
        <w:rFonts w:hint="default"/>
        <w:lang w:val="en-US" w:eastAsia="en-US" w:bidi="ar-SA"/>
      </w:rPr>
    </w:lvl>
    <w:lvl w:ilvl="7" w:tplc="8140ED32">
      <w:numFmt w:val="bullet"/>
      <w:lvlText w:val="•"/>
      <w:lvlJc w:val="left"/>
      <w:pPr>
        <w:ind w:left="6873" w:hanging="286"/>
      </w:pPr>
      <w:rPr>
        <w:rFonts w:hint="default"/>
        <w:lang w:val="en-US" w:eastAsia="en-US" w:bidi="ar-SA"/>
      </w:rPr>
    </w:lvl>
    <w:lvl w:ilvl="8" w:tplc="2CD2BB72">
      <w:numFmt w:val="bullet"/>
      <w:lvlText w:val="•"/>
      <w:lvlJc w:val="left"/>
      <w:pPr>
        <w:ind w:left="7701" w:hanging="286"/>
      </w:pPr>
      <w:rPr>
        <w:rFonts w:hint="default"/>
        <w:lang w:val="en-US" w:eastAsia="en-US" w:bidi="ar-SA"/>
      </w:rPr>
    </w:lvl>
  </w:abstractNum>
  <w:abstractNum w:abstractNumId="33" w15:restartNumberingAfterBreak="0">
    <w:nsid w:val="3B2D5F2D"/>
    <w:multiLevelType w:val="multilevel"/>
    <w:tmpl w:val="3D60167E"/>
    <w:lvl w:ilvl="0">
      <w:start w:val="7"/>
      <w:numFmt w:val="decimal"/>
      <w:lvlText w:val="%1"/>
      <w:lvlJc w:val="left"/>
      <w:pPr>
        <w:ind w:left="794" w:hanging="708"/>
      </w:pPr>
      <w:rPr>
        <w:rFonts w:hint="default"/>
        <w:lang w:val="en-US" w:eastAsia="en-US" w:bidi="ar-SA"/>
      </w:rPr>
    </w:lvl>
    <w:lvl w:ilvl="1">
      <w:start w:val="3"/>
      <w:numFmt w:val="decimal"/>
      <w:lvlText w:val="%1.%2."/>
      <w:lvlJc w:val="left"/>
      <w:pPr>
        <w:ind w:left="794" w:hanging="708"/>
      </w:pPr>
      <w:rPr>
        <w:rFonts w:ascii="Century Gothic" w:eastAsia="Century Gothic" w:hAnsi="Century Gothic" w:cs="Century Gothic" w:hint="default"/>
        <w:b/>
        <w:bCs/>
        <w:i w:val="0"/>
        <w:iCs w:val="0"/>
        <w:color w:val="6B2F77"/>
        <w:spacing w:val="-2"/>
        <w:w w:val="100"/>
        <w:sz w:val="28"/>
        <w:szCs w:val="28"/>
        <w:lang w:val="en-US" w:eastAsia="en-US" w:bidi="ar-SA"/>
      </w:rPr>
    </w:lvl>
    <w:lvl w:ilvl="2">
      <w:numFmt w:val="bullet"/>
      <w:lvlText w:val="•"/>
      <w:lvlJc w:val="left"/>
      <w:pPr>
        <w:ind w:left="2511" w:hanging="708"/>
      </w:pPr>
      <w:rPr>
        <w:rFonts w:hint="default"/>
        <w:lang w:val="en-US" w:eastAsia="en-US" w:bidi="ar-SA"/>
      </w:rPr>
    </w:lvl>
    <w:lvl w:ilvl="3">
      <w:numFmt w:val="bullet"/>
      <w:lvlText w:val="•"/>
      <w:lvlJc w:val="left"/>
      <w:pPr>
        <w:ind w:left="3366" w:hanging="708"/>
      </w:pPr>
      <w:rPr>
        <w:rFonts w:hint="default"/>
        <w:lang w:val="en-US" w:eastAsia="en-US" w:bidi="ar-SA"/>
      </w:rPr>
    </w:lvl>
    <w:lvl w:ilvl="4">
      <w:numFmt w:val="bullet"/>
      <w:lvlText w:val="•"/>
      <w:lvlJc w:val="left"/>
      <w:pPr>
        <w:ind w:left="4222" w:hanging="708"/>
      </w:pPr>
      <w:rPr>
        <w:rFonts w:hint="default"/>
        <w:lang w:val="en-US" w:eastAsia="en-US" w:bidi="ar-SA"/>
      </w:rPr>
    </w:lvl>
    <w:lvl w:ilvl="5">
      <w:numFmt w:val="bullet"/>
      <w:lvlText w:val="•"/>
      <w:lvlJc w:val="left"/>
      <w:pPr>
        <w:ind w:left="5078" w:hanging="708"/>
      </w:pPr>
      <w:rPr>
        <w:rFonts w:hint="default"/>
        <w:lang w:val="en-US" w:eastAsia="en-US" w:bidi="ar-SA"/>
      </w:rPr>
    </w:lvl>
    <w:lvl w:ilvl="6">
      <w:numFmt w:val="bullet"/>
      <w:lvlText w:val="•"/>
      <w:lvlJc w:val="left"/>
      <w:pPr>
        <w:ind w:left="5933" w:hanging="708"/>
      </w:pPr>
      <w:rPr>
        <w:rFonts w:hint="default"/>
        <w:lang w:val="en-US" w:eastAsia="en-US" w:bidi="ar-SA"/>
      </w:rPr>
    </w:lvl>
    <w:lvl w:ilvl="7">
      <w:numFmt w:val="bullet"/>
      <w:lvlText w:val="•"/>
      <w:lvlJc w:val="left"/>
      <w:pPr>
        <w:ind w:left="6789" w:hanging="708"/>
      </w:pPr>
      <w:rPr>
        <w:rFonts w:hint="default"/>
        <w:lang w:val="en-US" w:eastAsia="en-US" w:bidi="ar-SA"/>
      </w:rPr>
    </w:lvl>
    <w:lvl w:ilvl="8">
      <w:numFmt w:val="bullet"/>
      <w:lvlText w:val="•"/>
      <w:lvlJc w:val="left"/>
      <w:pPr>
        <w:ind w:left="7645" w:hanging="708"/>
      </w:pPr>
      <w:rPr>
        <w:rFonts w:hint="default"/>
        <w:lang w:val="en-US" w:eastAsia="en-US" w:bidi="ar-SA"/>
      </w:rPr>
    </w:lvl>
  </w:abstractNum>
  <w:abstractNum w:abstractNumId="34" w15:restartNumberingAfterBreak="0">
    <w:nsid w:val="3DE00B15"/>
    <w:multiLevelType w:val="multilevel"/>
    <w:tmpl w:val="60C28E54"/>
    <w:lvl w:ilvl="0">
      <w:start w:val="1"/>
      <w:numFmt w:val="decimal"/>
      <w:pStyle w:val="LegalNumberlvl1"/>
      <w:lvlText w:val="%1"/>
      <w:lvlJc w:val="left"/>
      <w:pPr>
        <w:ind w:left="425" w:hanging="425"/>
      </w:pPr>
      <w:rPr>
        <w:rFonts w:asciiTheme="minorHAnsi" w:hAnsiTheme="minorHAnsi" w:hint="default"/>
      </w:rPr>
    </w:lvl>
    <w:lvl w:ilvl="1">
      <w:start w:val="1"/>
      <w:numFmt w:val="decimal"/>
      <w:pStyle w:val="LegalNumberlvl2"/>
      <w:lvlText w:val="%1.%2"/>
      <w:lvlJc w:val="left"/>
      <w:pPr>
        <w:ind w:left="425" w:hanging="425"/>
      </w:pPr>
      <w:rPr>
        <w:rFonts w:asciiTheme="minorHAnsi" w:hAnsiTheme="minorHAnsi" w:hint="default"/>
      </w:rPr>
    </w:lvl>
    <w:lvl w:ilvl="2">
      <w:start w:val="1"/>
      <w:numFmt w:val="lowerLetter"/>
      <w:pStyle w:val="LegalNumberlvl3"/>
      <w:lvlText w:val="(%3)"/>
      <w:lvlJc w:val="left"/>
      <w:pPr>
        <w:ind w:left="851" w:hanging="426"/>
      </w:pPr>
      <w:rPr>
        <w:rFonts w:asciiTheme="minorHAnsi" w:hAnsiTheme="minorHAnsi" w:hint="default"/>
      </w:rPr>
    </w:lvl>
    <w:lvl w:ilvl="3">
      <w:start w:val="1"/>
      <w:numFmt w:val="lowerRoman"/>
      <w:pStyle w:val="LegalNumberlvl4"/>
      <w:lvlText w:val="(%4)"/>
      <w:lvlJc w:val="left"/>
      <w:pPr>
        <w:ind w:left="1276" w:hanging="425"/>
      </w:pPr>
      <w:rPr>
        <w:rFonts w:asciiTheme="minorHAnsi" w:hAnsiTheme="minorHAnsi" w:hint="default"/>
      </w:rPr>
    </w:lvl>
    <w:lvl w:ilvl="4">
      <w:start w:val="1"/>
      <w:numFmt w:val="upperLetter"/>
      <w:pStyle w:val="LegalNumberlvl5"/>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E8C4D4C"/>
    <w:multiLevelType w:val="hybridMultilevel"/>
    <w:tmpl w:val="2BDE65DA"/>
    <w:lvl w:ilvl="0" w:tplc="BD6C58EC">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F0C67310">
      <w:numFmt w:val="bullet"/>
      <w:lvlText w:val="•"/>
      <w:lvlJc w:val="left"/>
      <w:pPr>
        <w:ind w:left="1907" w:hanging="286"/>
      </w:pPr>
      <w:rPr>
        <w:rFonts w:hint="default"/>
        <w:lang w:val="en-US" w:eastAsia="en-US" w:bidi="ar-SA"/>
      </w:rPr>
    </w:lvl>
    <w:lvl w:ilvl="2" w:tplc="BEA0A48E">
      <w:numFmt w:val="bullet"/>
      <w:lvlText w:val="•"/>
      <w:lvlJc w:val="left"/>
      <w:pPr>
        <w:ind w:left="2735" w:hanging="286"/>
      </w:pPr>
      <w:rPr>
        <w:rFonts w:hint="default"/>
        <w:lang w:val="en-US" w:eastAsia="en-US" w:bidi="ar-SA"/>
      </w:rPr>
    </w:lvl>
    <w:lvl w:ilvl="3" w:tplc="586A2E9A">
      <w:numFmt w:val="bullet"/>
      <w:lvlText w:val="•"/>
      <w:lvlJc w:val="left"/>
      <w:pPr>
        <w:ind w:left="3562" w:hanging="286"/>
      </w:pPr>
      <w:rPr>
        <w:rFonts w:hint="default"/>
        <w:lang w:val="en-US" w:eastAsia="en-US" w:bidi="ar-SA"/>
      </w:rPr>
    </w:lvl>
    <w:lvl w:ilvl="4" w:tplc="269A2D1A">
      <w:numFmt w:val="bullet"/>
      <w:lvlText w:val="•"/>
      <w:lvlJc w:val="left"/>
      <w:pPr>
        <w:ind w:left="4390" w:hanging="286"/>
      </w:pPr>
      <w:rPr>
        <w:rFonts w:hint="default"/>
        <w:lang w:val="en-US" w:eastAsia="en-US" w:bidi="ar-SA"/>
      </w:rPr>
    </w:lvl>
    <w:lvl w:ilvl="5" w:tplc="C91A95CA">
      <w:numFmt w:val="bullet"/>
      <w:lvlText w:val="•"/>
      <w:lvlJc w:val="left"/>
      <w:pPr>
        <w:ind w:left="5218" w:hanging="286"/>
      </w:pPr>
      <w:rPr>
        <w:rFonts w:hint="default"/>
        <w:lang w:val="en-US" w:eastAsia="en-US" w:bidi="ar-SA"/>
      </w:rPr>
    </w:lvl>
    <w:lvl w:ilvl="6" w:tplc="EB5A5AD2">
      <w:numFmt w:val="bullet"/>
      <w:lvlText w:val="•"/>
      <w:lvlJc w:val="left"/>
      <w:pPr>
        <w:ind w:left="6045" w:hanging="286"/>
      </w:pPr>
      <w:rPr>
        <w:rFonts w:hint="default"/>
        <w:lang w:val="en-US" w:eastAsia="en-US" w:bidi="ar-SA"/>
      </w:rPr>
    </w:lvl>
    <w:lvl w:ilvl="7" w:tplc="C3EA8744">
      <w:numFmt w:val="bullet"/>
      <w:lvlText w:val="•"/>
      <w:lvlJc w:val="left"/>
      <w:pPr>
        <w:ind w:left="6873" w:hanging="286"/>
      </w:pPr>
      <w:rPr>
        <w:rFonts w:hint="default"/>
        <w:lang w:val="en-US" w:eastAsia="en-US" w:bidi="ar-SA"/>
      </w:rPr>
    </w:lvl>
    <w:lvl w:ilvl="8" w:tplc="AEA2FD8E">
      <w:numFmt w:val="bullet"/>
      <w:lvlText w:val="•"/>
      <w:lvlJc w:val="left"/>
      <w:pPr>
        <w:ind w:left="7701" w:hanging="286"/>
      </w:pPr>
      <w:rPr>
        <w:rFonts w:hint="default"/>
        <w:lang w:val="en-US" w:eastAsia="en-US" w:bidi="ar-SA"/>
      </w:rPr>
    </w:lvl>
  </w:abstractNum>
  <w:abstractNum w:abstractNumId="36" w15:restartNumberingAfterBreak="0">
    <w:nsid w:val="3FDD3F77"/>
    <w:multiLevelType w:val="multilevel"/>
    <w:tmpl w:val="0518E1D2"/>
    <w:lvl w:ilvl="0">
      <w:start w:val="1"/>
      <w:numFmt w:val="decimal"/>
      <w:lvlText w:val="%1"/>
      <w:lvlJc w:val="left"/>
      <w:pPr>
        <w:ind w:left="624" w:hanging="567"/>
      </w:pPr>
      <w:rPr>
        <w:rFonts w:ascii="Century Gothic" w:eastAsia="Century Gothic" w:hAnsi="Century Gothic" w:cs="Century Gothic" w:hint="default"/>
        <w:b/>
        <w:bCs/>
        <w:i w:val="0"/>
        <w:iCs w:val="0"/>
        <w:color w:val="6B2F77"/>
        <w:spacing w:val="0"/>
        <w:w w:val="100"/>
        <w:sz w:val="48"/>
        <w:szCs w:val="48"/>
        <w:lang w:val="en-US" w:eastAsia="en-US" w:bidi="ar-SA"/>
      </w:rPr>
    </w:lvl>
    <w:lvl w:ilvl="1">
      <w:start w:val="1"/>
      <w:numFmt w:val="decimal"/>
      <w:lvlText w:val="%1.%2"/>
      <w:lvlJc w:val="left"/>
      <w:pPr>
        <w:ind w:left="624" w:hanging="567"/>
      </w:pPr>
      <w:rPr>
        <w:rFonts w:ascii="Century Gothic" w:eastAsia="Century Gothic" w:hAnsi="Century Gothic" w:cs="Century Gothic" w:hint="default"/>
        <w:b/>
        <w:bCs/>
        <w:i w:val="0"/>
        <w:iCs w:val="0"/>
        <w:color w:val="A2519B"/>
        <w:spacing w:val="-2"/>
        <w:w w:val="100"/>
        <w:sz w:val="28"/>
        <w:szCs w:val="28"/>
        <w:lang w:val="en-US" w:eastAsia="en-US" w:bidi="ar-SA"/>
      </w:rPr>
    </w:lvl>
    <w:lvl w:ilvl="2">
      <w:numFmt w:val="bullet"/>
      <w:lvlText w:val="•"/>
      <w:lvlJc w:val="left"/>
      <w:pPr>
        <w:ind w:left="1756" w:hanging="567"/>
      </w:pPr>
      <w:rPr>
        <w:rFonts w:hint="default"/>
        <w:lang w:val="en-US" w:eastAsia="en-US" w:bidi="ar-SA"/>
      </w:rPr>
    </w:lvl>
    <w:lvl w:ilvl="3">
      <w:numFmt w:val="bullet"/>
      <w:lvlText w:val="•"/>
      <w:lvlJc w:val="left"/>
      <w:pPr>
        <w:ind w:left="2812" w:hanging="567"/>
      </w:pPr>
      <w:rPr>
        <w:rFonts w:hint="default"/>
        <w:lang w:val="en-US" w:eastAsia="en-US" w:bidi="ar-SA"/>
      </w:rPr>
    </w:lvl>
    <w:lvl w:ilvl="4">
      <w:numFmt w:val="bullet"/>
      <w:lvlText w:val="•"/>
      <w:lvlJc w:val="left"/>
      <w:pPr>
        <w:ind w:left="3868" w:hanging="567"/>
      </w:pPr>
      <w:rPr>
        <w:rFonts w:hint="default"/>
        <w:lang w:val="en-US" w:eastAsia="en-US" w:bidi="ar-SA"/>
      </w:rPr>
    </w:lvl>
    <w:lvl w:ilvl="5">
      <w:numFmt w:val="bullet"/>
      <w:lvlText w:val="•"/>
      <w:lvlJc w:val="left"/>
      <w:pPr>
        <w:ind w:left="4925" w:hanging="567"/>
      </w:pPr>
      <w:rPr>
        <w:rFonts w:hint="default"/>
        <w:lang w:val="en-US" w:eastAsia="en-US" w:bidi="ar-SA"/>
      </w:rPr>
    </w:lvl>
    <w:lvl w:ilvl="6">
      <w:numFmt w:val="bullet"/>
      <w:lvlText w:val="•"/>
      <w:lvlJc w:val="left"/>
      <w:pPr>
        <w:ind w:left="5981" w:hanging="567"/>
      </w:pPr>
      <w:rPr>
        <w:rFonts w:hint="default"/>
        <w:lang w:val="en-US" w:eastAsia="en-US" w:bidi="ar-SA"/>
      </w:rPr>
    </w:lvl>
    <w:lvl w:ilvl="7">
      <w:numFmt w:val="bullet"/>
      <w:lvlText w:val="•"/>
      <w:lvlJc w:val="left"/>
      <w:pPr>
        <w:ind w:left="7037" w:hanging="567"/>
      </w:pPr>
      <w:rPr>
        <w:rFonts w:hint="default"/>
        <w:lang w:val="en-US" w:eastAsia="en-US" w:bidi="ar-SA"/>
      </w:rPr>
    </w:lvl>
    <w:lvl w:ilvl="8">
      <w:numFmt w:val="bullet"/>
      <w:lvlText w:val="•"/>
      <w:lvlJc w:val="left"/>
      <w:pPr>
        <w:ind w:left="8093" w:hanging="567"/>
      </w:pPr>
      <w:rPr>
        <w:rFonts w:hint="default"/>
        <w:lang w:val="en-US" w:eastAsia="en-US" w:bidi="ar-SA"/>
      </w:rPr>
    </w:lvl>
  </w:abstractNum>
  <w:abstractNum w:abstractNumId="37" w15:restartNumberingAfterBreak="0">
    <w:nsid w:val="4BB22A38"/>
    <w:multiLevelType w:val="hybridMultilevel"/>
    <w:tmpl w:val="AEEE8D58"/>
    <w:lvl w:ilvl="0" w:tplc="FA86A4C6">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BD2CF2C4">
      <w:numFmt w:val="bullet"/>
      <w:lvlText w:val="•"/>
      <w:lvlJc w:val="left"/>
      <w:pPr>
        <w:ind w:left="411" w:hanging="171"/>
      </w:pPr>
      <w:rPr>
        <w:rFonts w:hint="default"/>
        <w:lang w:val="en-US" w:eastAsia="en-US" w:bidi="ar-SA"/>
      </w:rPr>
    </w:lvl>
    <w:lvl w:ilvl="2" w:tplc="EC06299E">
      <w:numFmt w:val="bullet"/>
      <w:lvlText w:val="•"/>
      <w:lvlJc w:val="left"/>
      <w:pPr>
        <w:ind w:left="542" w:hanging="171"/>
      </w:pPr>
      <w:rPr>
        <w:rFonts w:hint="default"/>
        <w:lang w:val="en-US" w:eastAsia="en-US" w:bidi="ar-SA"/>
      </w:rPr>
    </w:lvl>
    <w:lvl w:ilvl="3" w:tplc="1B8E58C6">
      <w:numFmt w:val="bullet"/>
      <w:lvlText w:val="•"/>
      <w:lvlJc w:val="left"/>
      <w:pPr>
        <w:ind w:left="673" w:hanging="171"/>
      </w:pPr>
      <w:rPr>
        <w:rFonts w:hint="default"/>
        <w:lang w:val="en-US" w:eastAsia="en-US" w:bidi="ar-SA"/>
      </w:rPr>
    </w:lvl>
    <w:lvl w:ilvl="4" w:tplc="030E88BA">
      <w:numFmt w:val="bullet"/>
      <w:lvlText w:val="•"/>
      <w:lvlJc w:val="left"/>
      <w:pPr>
        <w:ind w:left="805" w:hanging="171"/>
      </w:pPr>
      <w:rPr>
        <w:rFonts w:hint="default"/>
        <w:lang w:val="en-US" w:eastAsia="en-US" w:bidi="ar-SA"/>
      </w:rPr>
    </w:lvl>
    <w:lvl w:ilvl="5" w:tplc="AE56C3C6">
      <w:numFmt w:val="bullet"/>
      <w:lvlText w:val="•"/>
      <w:lvlJc w:val="left"/>
      <w:pPr>
        <w:ind w:left="936" w:hanging="171"/>
      </w:pPr>
      <w:rPr>
        <w:rFonts w:hint="default"/>
        <w:lang w:val="en-US" w:eastAsia="en-US" w:bidi="ar-SA"/>
      </w:rPr>
    </w:lvl>
    <w:lvl w:ilvl="6" w:tplc="30FC9BFC">
      <w:numFmt w:val="bullet"/>
      <w:lvlText w:val="•"/>
      <w:lvlJc w:val="left"/>
      <w:pPr>
        <w:ind w:left="1067" w:hanging="171"/>
      </w:pPr>
      <w:rPr>
        <w:rFonts w:hint="default"/>
        <w:lang w:val="en-US" w:eastAsia="en-US" w:bidi="ar-SA"/>
      </w:rPr>
    </w:lvl>
    <w:lvl w:ilvl="7" w:tplc="B5D68130">
      <w:numFmt w:val="bullet"/>
      <w:lvlText w:val="•"/>
      <w:lvlJc w:val="left"/>
      <w:pPr>
        <w:ind w:left="1199" w:hanging="171"/>
      </w:pPr>
      <w:rPr>
        <w:rFonts w:hint="default"/>
        <w:lang w:val="en-US" w:eastAsia="en-US" w:bidi="ar-SA"/>
      </w:rPr>
    </w:lvl>
    <w:lvl w:ilvl="8" w:tplc="92CAEEA2">
      <w:numFmt w:val="bullet"/>
      <w:lvlText w:val="•"/>
      <w:lvlJc w:val="left"/>
      <w:pPr>
        <w:ind w:left="1330" w:hanging="171"/>
      </w:pPr>
      <w:rPr>
        <w:rFonts w:hint="default"/>
        <w:lang w:val="en-US" w:eastAsia="en-US" w:bidi="ar-SA"/>
      </w:rPr>
    </w:lvl>
  </w:abstractNum>
  <w:abstractNum w:abstractNumId="38" w15:restartNumberingAfterBreak="0">
    <w:nsid w:val="4D450411"/>
    <w:multiLevelType w:val="hybridMultilevel"/>
    <w:tmpl w:val="76FE6F78"/>
    <w:lvl w:ilvl="0" w:tplc="C5FE4102">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45A080E4">
      <w:numFmt w:val="bullet"/>
      <w:lvlText w:val="•"/>
      <w:lvlJc w:val="left"/>
      <w:pPr>
        <w:ind w:left="411" w:hanging="171"/>
      </w:pPr>
      <w:rPr>
        <w:rFonts w:hint="default"/>
        <w:lang w:val="en-US" w:eastAsia="en-US" w:bidi="ar-SA"/>
      </w:rPr>
    </w:lvl>
    <w:lvl w:ilvl="2" w:tplc="15E417D8">
      <w:numFmt w:val="bullet"/>
      <w:lvlText w:val="•"/>
      <w:lvlJc w:val="left"/>
      <w:pPr>
        <w:ind w:left="542" w:hanging="171"/>
      </w:pPr>
      <w:rPr>
        <w:rFonts w:hint="default"/>
        <w:lang w:val="en-US" w:eastAsia="en-US" w:bidi="ar-SA"/>
      </w:rPr>
    </w:lvl>
    <w:lvl w:ilvl="3" w:tplc="00A64180">
      <w:numFmt w:val="bullet"/>
      <w:lvlText w:val="•"/>
      <w:lvlJc w:val="left"/>
      <w:pPr>
        <w:ind w:left="673" w:hanging="171"/>
      </w:pPr>
      <w:rPr>
        <w:rFonts w:hint="default"/>
        <w:lang w:val="en-US" w:eastAsia="en-US" w:bidi="ar-SA"/>
      </w:rPr>
    </w:lvl>
    <w:lvl w:ilvl="4" w:tplc="4DC032F6">
      <w:numFmt w:val="bullet"/>
      <w:lvlText w:val="•"/>
      <w:lvlJc w:val="left"/>
      <w:pPr>
        <w:ind w:left="805" w:hanging="171"/>
      </w:pPr>
      <w:rPr>
        <w:rFonts w:hint="default"/>
        <w:lang w:val="en-US" w:eastAsia="en-US" w:bidi="ar-SA"/>
      </w:rPr>
    </w:lvl>
    <w:lvl w:ilvl="5" w:tplc="936C2D7E">
      <w:numFmt w:val="bullet"/>
      <w:lvlText w:val="•"/>
      <w:lvlJc w:val="left"/>
      <w:pPr>
        <w:ind w:left="936" w:hanging="171"/>
      </w:pPr>
      <w:rPr>
        <w:rFonts w:hint="default"/>
        <w:lang w:val="en-US" w:eastAsia="en-US" w:bidi="ar-SA"/>
      </w:rPr>
    </w:lvl>
    <w:lvl w:ilvl="6" w:tplc="B60C9996">
      <w:numFmt w:val="bullet"/>
      <w:lvlText w:val="•"/>
      <w:lvlJc w:val="left"/>
      <w:pPr>
        <w:ind w:left="1067" w:hanging="171"/>
      </w:pPr>
      <w:rPr>
        <w:rFonts w:hint="default"/>
        <w:lang w:val="en-US" w:eastAsia="en-US" w:bidi="ar-SA"/>
      </w:rPr>
    </w:lvl>
    <w:lvl w:ilvl="7" w:tplc="BC8A71E0">
      <w:numFmt w:val="bullet"/>
      <w:lvlText w:val="•"/>
      <w:lvlJc w:val="left"/>
      <w:pPr>
        <w:ind w:left="1199" w:hanging="171"/>
      </w:pPr>
      <w:rPr>
        <w:rFonts w:hint="default"/>
        <w:lang w:val="en-US" w:eastAsia="en-US" w:bidi="ar-SA"/>
      </w:rPr>
    </w:lvl>
    <w:lvl w:ilvl="8" w:tplc="3306FD48">
      <w:numFmt w:val="bullet"/>
      <w:lvlText w:val="•"/>
      <w:lvlJc w:val="left"/>
      <w:pPr>
        <w:ind w:left="1330" w:hanging="171"/>
      </w:pPr>
      <w:rPr>
        <w:rFonts w:hint="default"/>
        <w:lang w:val="en-US" w:eastAsia="en-US" w:bidi="ar-SA"/>
      </w:rPr>
    </w:lvl>
  </w:abstractNum>
  <w:abstractNum w:abstractNumId="39" w15:restartNumberingAfterBreak="0">
    <w:nsid w:val="4F6F1D7D"/>
    <w:multiLevelType w:val="hybridMultilevel"/>
    <w:tmpl w:val="D90EA13A"/>
    <w:lvl w:ilvl="0" w:tplc="DE946454">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55088446">
      <w:numFmt w:val="bullet"/>
      <w:lvlText w:val="•"/>
      <w:lvlJc w:val="left"/>
      <w:pPr>
        <w:ind w:left="773" w:hanging="171"/>
      </w:pPr>
      <w:rPr>
        <w:rFonts w:hint="default"/>
        <w:lang w:val="en-US" w:eastAsia="en-US" w:bidi="ar-SA"/>
      </w:rPr>
    </w:lvl>
    <w:lvl w:ilvl="2" w:tplc="FBE05F60">
      <w:numFmt w:val="bullet"/>
      <w:lvlText w:val="•"/>
      <w:lvlJc w:val="left"/>
      <w:pPr>
        <w:ind w:left="1266" w:hanging="171"/>
      </w:pPr>
      <w:rPr>
        <w:rFonts w:hint="default"/>
        <w:lang w:val="en-US" w:eastAsia="en-US" w:bidi="ar-SA"/>
      </w:rPr>
    </w:lvl>
    <w:lvl w:ilvl="3" w:tplc="4E6E27CE">
      <w:numFmt w:val="bullet"/>
      <w:lvlText w:val="•"/>
      <w:lvlJc w:val="left"/>
      <w:pPr>
        <w:ind w:left="1760" w:hanging="171"/>
      </w:pPr>
      <w:rPr>
        <w:rFonts w:hint="default"/>
        <w:lang w:val="en-US" w:eastAsia="en-US" w:bidi="ar-SA"/>
      </w:rPr>
    </w:lvl>
    <w:lvl w:ilvl="4" w:tplc="603C50AE">
      <w:numFmt w:val="bullet"/>
      <w:lvlText w:val="•"/>
      <w:lvlJc w:val="left"/>
      <w:pPr>
        <w:ind w:left="2253" w:hanging="171"/>
      </w:pPr>
      <w:rPr>
        <w:rFonts w:hint="default"/>
        <w:lang w:val="en-US" w:eastAsia="en-US" w:bidi="ar-SA"/>
      </w:rPr>
    </w:lvl>
    <w:lvl w:ilvl="5" w:tplc="9160B7C0">
      <w:numFmt w:val="bullet"/>
      <w:lvlText w:val="•"/>
      <w:lvlJc w:val="left"/>
      <w:pPr>
        <w:ind w:left="2747" w:hanging="171"/>
      </w:pPr>
      <w:rPr>
        <w:rFonts w:hint="default"/>
        <w:lang w:val="en-US" w:eastAsia="en-US" w:bidi="ar-SA"/>
      </w:rPr>
    </w:lvl>
    <w:lvl w:ilvl="6" w:tplc="B510DCEA">
      <w:numFmt w:val="bullet"/>
      <w:lvlText w:val="•"/>
      <w:lvlJc w:val="left"/>
      <w:pPr>
        <w:ind w:left="3240" w:hanging="171"/>
      </w:pPr>
      <w:rPr>
        <w:rFonts w:hint="default"/>
        <w:lang w:val="en-US" w:eastAsia="en-US" w:bidi="ar-SA"/>
      </w:rPr>
    </w:lvl>
    <w:lvl w:ilvl="7" w:tplc="76D2ECD8">
      <w:numFmt w:val="bullet"/>
      <w:lvlText w:val="•"/>
      <w:lvlJc w:val="left"/>
      <w:pPr>
        <w:ind w:left="3733" w:hanging="171"/>
      </w:pPr>
      <w:rPr>
        <w:rFonts w:hint="default"/>
        <w:lang w:val="en-US" w:eastAsia="en-US" w:bidi="ar-SA"/>
      </w:rPr>
    </w:lvl>
    <w:lvl w:ilvl="8" w:tplc="AFD8675A">
      <w:numFmt w:val="bullet"/>
      <w:lvlText w:val="•"/>
      <w:lvlJc w:val="left"/>
      <w:pPr>
        <w:ind w:left="4227" w:hanging="171"/>
      </w:pPr>
      <w:rPr>
        <w:rFonts w:hint="default"/>
        <w:lang w:val="en-US" w:eastAsia="en-US" w:bidi="ar-SA"/>
      </w:rPr>
    </w:lvl>
  </w:abstractNum>
  <w:abstractNum w:abstractNumId="40" w15:restartNumberingAfterBreak="0">
    <w:nsid w:val="512112D1"/>
    <w:multiLevelType w:val="hybridMultilevel"/>
    <w:tmpl w:val="15FCABD4"/>
    <w:lvl w:ilvl="0" w:tplc="81C85DA0">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1904F356">
      <w:numFmt w:val="bullet"/>
      <w:lvlText w:val="•"/>
      <w:lvlJc w:val="left"/>
      <w:pPr>
        <w:ind w:left="773" w:hanging="171"/>
      </w:pPr>
      <w:rPr>
        <w:rFonts w:hint="default"/>
        <w:lang w:val="en-US" w:eastAsia="en-US" w:bidi="ar-SA"/>
      </w:rPr>
    </w:lvl>
    <w:lvl w:ilvl="2" w:tplc="ECC03438">
      <w:numFmt w:val="bullet"/>
      <w:lvlText w:val="•"/>
      <w:lvlJc w:val="left"/>
      <w:pPr>
        <w:ind w:left="1266" w:hanging="171"/>
      </w:pPr>
      <w:rPr>
        <w:rFonts w:hint="default"/>
        <w:lang w:val="en-US" w:eastAsia="en-US" w:bidi="ar-SA"/>
      </w:rPr>
    </w:lvl>
    <w:lvl w:ilvl="3" w:tplc="ACA6DB9C">
      <w:numFmt w:val="bullet"/>
      <w:lvlText w:val="•"/>
      <w:lvlJc w:val="left"/>
      <w:pPr>
        <w:ind w:left="1760" w:hanging="171"/>
      </w:pPr>
      <w:rPr>
        <w:rFonts w:hint="default"/>
        <w:lang w:val="en-US" w:eastAsia="en-US" w:bidi="ar-SA"/>
      </w:rPr>
    </w:lvl>
    <w:lvl w:ilvl="4" w:tplc="93745ADE">
      <w:numFmt w:val="bullet"/>
      <w:lvlText w:val="•"/>
      <w:lvlJc w:val="left"/>
      <w:pPr>
        <w:ind w:left="2253" w:hanging="171"/>
      </w:pPr>
      <w:rPr>
        <w:rFonts w:hint="default"/>
        <w:lang w:val="en-US" w:eastAsia="en-US" w:bidi="ar-SA"/>
      </w:rPr>
    </w:lvl>
    <w:lvl w:ilvl="5" w:tplc="7D96456C">
      <w:numFmt w:val="bullet"/>
      <w:lvlText w:val="•"/>
      <w:lvlJc w:val="left"/>
      <w:pPr>
        <w:ind w:left="2747" w:hanging="171"/>
      </w:pPr>
      <w:rPr>
        <w:rFonts w:hint="default"/>
        <w:lang w:val="en-US" w:eastAsia="en-US" w:bidi="ar-SA"/>
      </w:rPr>
    </w:lvl>
    <w:lvl w:ilvl="6" w:tplc="A68A6788">
      <w:numFmt w:val="bullet"/>
      <w:lvlText w:val="•"/>
      <w:lvlJc w:val="left"/>
      <w:pPr>
        <w:ind w:left="3240" w:hanging="171"/>
      </w:pPr>
      <w:rPr>
        <w:rFonts w:hint="default"/>
        <w:lang w:val="en-US" w:eastAsia="en-US" w:bidi="ar-SA"/>
      </w:rPr>
    </w:lvl>
    <w:lvl w:ilvl="7" w:tplc="34340BBA">
      <w:numFmt w:val="bullet"/>
      <w:lvlText w:val="•"/>
      <w:lvlJc w:val="left"/>
      <w:pPr>
        <w:ind w:left="3733" w:hanging="171"/>
      </w:pPr>
      <w:rPr>
        <w:rFonts w:hint="default"/>
        <w:lang w:val="en-US" w:eastAsia="en-US" w:bidi="ar-SA"/>
      </w:rPr>
    </w:lvl>
    <w:lvl w:ilvl="8" w:tplc="194CD6E8">
      <w:numFmt w:val="bullet"/>
      <w:lvlText w:val="•"/>
      <w:lvlJc w:val="left"/>
      <w:pPr>
        <w:ind w:left="4227" w:hanging="171"/>
      </w:pPr>
      <w:rPr>
        <w:rFonts w:hint="default"/>
        <w:lang w:val="en-US" w:eastAsia="en-US" w:bidi="ar-SA"/>
      </w:rPr>
    </w:lvl>
  </w:abstractNum>
  <w:abstractNum w:abstractNumId="41" w15:restartNumberingAfterBreak="0">
    <w:nsid w:val="54795E1F"/>
    <w:multiLevelType w:val="hybridMultilevel"/>
    <w:tmpl w:val="500C2A80"/>
    <w:lvl w:ilvl="0" w:tplc="CD409B2E">
      <w:numFmt w:val="bullet"/>
      <w:lvlText w:val=""/>
      <w:lvlJc w:val="left"/>
      <w:pPr>
        <w:ind w:left="1079" w:hanging="286"/>
      </w:pPr>
      <w:rPr>
        <w:rFonts w:ascii="Symbol" w:eastAsia="Symbol" w:hAnsi="Symbol" w:cs="Symbol" w:hint="default"/>
        <w:b w:val="0"/>
        <w:bCs w:val="0"/>
        <w:i w:val="0"/>
        <w:iCs w:val="0"/>
        <w:spacing w:val="0"/>
        <w:w w:val="99"/>
        <w:sz w:val="20"/>
        <w:szCs w:val="20"/>
        <w:lang w:val="en-US" w:eastAsia="en-US" w:bidi="ar-SA"/>
      </w:rPr>
    </w:lvl>
    <w:lvl w:ilvl="1" w:tplc="BCB85946">
      <w:numFmt w:val="bullet"/>
      <w:lvlText w:val="•"/>
      <w:lvlJc w:val="left"/>
      <w:pPr>
        <w:ind w:left="1907" w:hanging="286"/>
      </w:pPr>
      <w:rPr>
        <w:rFonts w:hint="default"/>
        <w:lang w:val="en-US" w:eastAsia="en-US" w:bidi="ar-SA"/>
      </w:rPr>
    </w:lvl>
    <w:lvl w:ilvl="2" w:tplc="2A2A1400">
      <w:numFmt w:val="bullet"/>
      <w:lvlText w:val="•"/>
      <w:lvlJc w:val="left"/>
      <w:pPr>
        <w:ind w:left="2735" w:hanging="286"/>
      </w:pPr>
      <w:rPr>
        <w:rFonts w:hint="default"/>
        <w:lang w:val="en-US" w:eastAsia="en-US" w:bidi="ar-SA"/>
      </w:rPr>
    </w:lvl>
    <w:lvl w:ilvl="3" w:tplc="B4B4E5A4">
      <w:numFmt w:val="bullet"/>
      <w:lvlText w:val="•"/>
      <w:lvlJc w:val="left"/>
      <w:pPr>
        <w:ind w:left="3562" w:hanging="286"/>
      </w:pPr>
      <w:rPr>
        <w:rFonts w:hint="default"/>
        <w:lang w:val="en-US" w:eastAsia="en-US" w:bidi="ar-SA"/>
      </w:rPr>
    </w:lvl>
    <w:lvl w:ilvl="4" w:tplc="56A8EA3C">
      <w:numFmt w:val="bullet"/>
      <w:lvlText w:val="•"/>
      <w:lvlJc w:val="left"/>
      <w:pPr>
        <w:ind w:left="4390" w:hanging="286"/>
      </w:pPr>
      <w:rPr>
        <w:rFonts w:hint="default"/>
        <w:lang w:val="en-US" w:eastAsia="en-US" w:bidi="ar-SA"/>
      </w:rPr>
    </w:lvl>
    <w:lvl w:ilvl="5" w:tplc="B858B438">
      <w:numFmt w:val="bullet"/>
      <w:lvlText w:val="•"/>
      <w:lvlJc w:val="left"/>
      <w:pPr>
        <w:ind w:left="5218" w:hanging="286"/>
      </w:pPr>
      <w:rPr>
        <w:rFonts w:hint="default"/>
        <w:lang w:val="en-US" w:eastAsia="en-US" w:bidi="ar-SA"/>
      </w:rPr>
    </w:lvl>
    <w:lvl w:ilvl="6" w:tplc="7C02E038">
      <w:numFmt w:val="bullet"/>
      <w:lvlText w:val="•"/>
      <w:lvlJc w:val="left"/>
      <w:pPr>
        <w:ind w:left="6045" w:hanging="286"/>
      </w:pPr>
      <w:rPr>
        <w:rFonts w:hint="default"/>
        <w:lang w:val="en-US" w:eastAsia="en-US" w:bidi="ar-SA"/>
      </w:rPr>
    </w:lvl>
    <w:lvl w:ilvl="7" w:tplc="7DA45872">
      <w:numFmt w:val="bullet"/>
      <w:lvlText w:val="•"/>
      <w:lvlJc w:val="left"/>
      <w:pPr>
        <w:ind w:left="6873" w:hanging="286"/>
      </w:pPr>
      <w:rPr>
        <w:rFonts w:hint="default"/>
        <w:lang w:val="en-US" w:eastAsia="en-US" w:bidi="ar-SA"/>
      </w:rPr>
    </w:lvl>
    <w:lvl w:ilvl="8" w:tplc="902458B4">
      <w:numFmt w:val="bullet"/>
      <w:lvlText w:val="•"/>
      <w:lvlJc w:val="left"/>
      <w:pPr>
        <w:ind w:left="7701" w:hanging="286"/>
      </w:pPr>
      <w:rPr>
        <w:rFonts w:hint="default"/>
        <w:lang w:val="en-US" w:eastAsia="en-US" w:bidi="ar-SA"/>
      </w:rPr>
    </w:lvl>
  </w:abstractNum>
  <w:abstractNum w:abstractNumId="42"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43" w15:restartNumberingAfterBreak="0">
    <w:nsid w:val="57B74094"/>
    <w:multiLevelType w:val="multilevel"/>
    <w:tmpl w:val="CFFCB456"/>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ind w:left="851" w:hanging="851"/>
      </w:pPr>
      <w:rPr>
        <w:rFonts w:hint="default"/>
      </w:rPr>
    </w:lvl>
    <w:lvl w:ilvl="2">
      <w:start w:val="1"/>
      <w:numFmt w:val="decimal"/>
      <w:pStyle w:val="Heading8"/>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44" w15:restartNumberingAfterBreak="0">
    <w:nsid w:val="5DA67DAA"/>
    <w:multiLevelType w:val="hybridMultilevel"/>
    <w:tmpl w:val="8D382DF6"/>
    <w:lvl w:ilvl="0" w:tplc="BF1401AE">
      <w:numFmt w:val="bullet"/>
      <w:lvlText w:val=""/>
      <w:lvlJc w:val="left"/>
      <w:pPr>
        <w:ind w:left="1221" w:hanging="286"/>
      </w:pPr>
      <w:rPr>
        <w:rFonts w:ascii="Symbol" w:eastAsia="Symbol" w:hAnsi="Symbol" w:cs="Symbol" w:hint="default"/>
        <w:b w:val="0"/>
        <w:bCs w:val="0"/>
        <w:i w:val="0"/>
        <w:iCs w:val="0"/>
        <w:spacing w:val="0"/>
        <w:w w:val="99"/>
        <w:sz w:val="20"/>
        <w:szCs w:val="20"/>
        <w:lang w:val="en-US" w:eastAsia="en-US" w:bidi="ar-SA"/>
      </w:rPr>
    </w:lvl>
    <w:lvl w:ilvl="1" w:tplc="B5368A4A">
      <w:numFmt w:val="bullet"/>
      <w:lvlText w:val="•"/>
      <w:lvlJc w:val="left"/>
      <w:pPr>
        <w:ind w:left="2104" w:hanging="286"/>
      </w:pPr>
      <w:rPr>
        <w:rFonts w:hint="default"/>
        <w:lang w:val="en-US" w:eastAsia="en-US" w:bidi="ar-SA"/>
      </w:rPr>
    </w:lvl>
    <w:lvl w:ilvl="2" w:tplc="A75E3642">
      <w:numFmt w:val="bullet"/>
      <w:lvlText w:val="•"/>
      <w:lvlJc w:val="left"/>
      <w:pPr>
        <w:ind w:left="2989" w:hanging="286"/>
      </w:pPr>
      <w:rPr>
        <w:rFonts w:hint="default"/>
        <w:lang w:val="en-US" w:eastAsia="en-US" w:bidi="ar-SA"/>
      </w:rPr>
    </w:lvl>
    <w:lvl w:ilvl="3" w:tplc="ECCAC93A">
      <w:numFmt w:val="bullet"/>
      <w:lvlText w:val="•"/>
      <w:lvlJc w:val="left"/>
      <w:pPr>
        <w:ind w:left="3873" w:hanging="286"/>
      </w:pPr>
      <w:rPr>
        <w:rFonts w:hint="default"/>
        <w:lang w:val="en-US" w:eastAsia="en-US" w:bidi="ar-SA"/>
      </w:rPr>
    </w:lvl>
    <w:lvl w:ilvl="4" w:tplc="291427CC">
      <w:numFmt w:val="bullet"/>
      <w:lvlText w:val="•"/>
      <w:lvlJc w:val="left"/>
      <w:pPr>
        <w:ind w:left="4758" w:hanging="286"/>
      </w:pPr>
      <w:rPr>
        <w:rFonts w:hint="default"/>
        <w:lang w:val="en-US" w:eastAsia="en-US" w:bidi="ar-SA"/>
      </w:rPr>
    </w:lvl>
    <w:lvl w:ilvl="5" w:tplc="3C2E3BFE">
      <w:numFmt w:val="bullet"/>
      <w:lvlText w:val="•"/>
      <w:lvlJc w:val="left"/>
      <w:pPr>
        <w:ind w:left="5642" w:hanging="286"/>
      </w:pPr>
      <w:rPr>
        <w:rFonts w:hint="default"/>
        <w:lang w:val="en-US" w:eastAsia="en-US" w:bidi="ar-SA"/>
      </w:rPr>
    </w:lvl>
    <w:lvl w:ilvl="6" w:tplc="0DA03412">
      <w:numFmt w:val="bullet"/>
      <w:lvlText w:val="•"/>
      <w:lvlJc w:val="left"/>
      <w:pPr>
        <w:ind w:left="6527" w:hanging="286"/>
      </w:pPr>
      <w:rPr>
        <w:rFonts w:hint="default"/>
        <w:lang w:val="en-US" w:eastAsia="en-US" w:bidi="ar-SA"/>
      </w:rPr>
    </w:lvl>
    <w:lvl w:ilvl="7" w:tplc="1FF66FA8">
      <w:numFmt w:val="bullet"/>
      <w:lvlText w:val="•"/>
      <w:lvlJc w:val="left"/>
      <w:pPr>
        <w:ind w:left="7411" w:hanging="286"/>
      </w:pPr>
      <w:rPr>
        <w:rFonts w:hint="default"/>
        <w:lang w:val="en-US" w:eastAsia="en-US" w:bidi="ar-SA"/>
      </w:rPr>
    </w:lvl>
    <w:lvl w:ilvl="8" w:tplc="0728EA4C">
      <w:numFmt w:val="bullet"/>
      <w:lvlText w:val="•"/>
      <w:lvlJc w:val="left"/>
      <w:pPr>
        <w:ind w:left="8296" w:hanging="286"/>
      </w:pPr>
      <w:rPr>
        <w:rFonts w:hint="default"/>
        <w:lang w:val="en-US" w:eastAsia="en-US" w:bidi="ar-SA"/>
      </w:rPr>
    </w:lvl>
  </w:abstractNum>
  <w:abstractNum w:abstractNumId="45" w15:restartNumberingAfterBreak="0">
    <w:nsid w:val="60270ED0"/>
    <w:multiLevelType w:val="multilevel"/>
    <w:tmpl w:val="701C3BDE"/>
    <w:lvl w:ilvl="0">
      <w:start w:val="1"/>
      <w:numFmt w:val="lowerLetter"/>
      <w:pStyle w:val="TableAlphalvl1"/>
      <w:lvlText w:val="(%1)"/>
      <w:lvlJc w:val="left"/>
      <w:pPr>
        <w:tabs>
          <w:tab w:val="num" w:pos="567"/>
        </w:tabs>
        <w:ind w:left="284" w:hanging="284"/>
      </w:pPr>
      <w:rPr>
        <w:rFonts w:asciiTheme="minorHAnsi" w:hAnsiTheme="minorHAnsi" w:hint="default"/>
        <w:b w:val="0"/>
        <w:i w:val="0"/>
        <w:color w:val="005587" w:themeColor="accent1"/>
      </w:rPr>
    </w:lvl>
    <w:lvl w:ilvl="1">
      <w:start w:val="1"/>
      <w:numFmt w:val="lowerRoman"/>
      <w:pStyle w:val="TableAlphalvl2"/>
      <w:lvlText w:val="(%2)"/>
      <w:lvlJc w:val="left"/>
      <w:pPr>
        <w:tabs>
          <w:tab w:val="num" w:pos="851"/>
        </w:tabs>
        <w:ind w:left="568" w:hanging="284"/>
      </w:pPr>
      <w:rPr>
        <w:rFonts w:asciiTheme="minorHAnsi" w:hAnsiTheme="minorHAnsi" w:hint="default"/>
        <w:b w:val="0"/>
        <w:i w:val="0"/>
        <w:color w:val="005587" w:themeColor="accent1"/>
      </w:rPr>
    </w:lvl>
    <w:lvl w:ilvl="2">
      <w:start w:val="1"/>
      <w:numFmt w:val="upperRoman"/>
      <w:lvlText w:val="(%3)"/>
      <w:lvlJc w:val="left"/>
      <w:pPr>
        <w:tabs>
          <w:tab w:val="num" w:pos="1135"/>
        </w:tabs>
        <w:ind w:left="1021" w:hanging="453"/>
      </w:pPr>
      <w:rPr>
        <w:rFonts w:asciiTheme="minorHAnsi" w:hAnsiTheme="minorHAnsi" w:hint="default"/>
        <w:b w:val="0"/>
        <w:i w:val="0"/>
        <w:color w:val="00558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46" w15:restartNumberingAfterBreak="0">
    <w:nsid w:val="667B4FBB"/>
    <w:multiLevelType w:val="multilevel"/>
    <w:tmpl w:val="11F2F5CE"/>
    <w:lvl w:ilvl="0">
      <w:start w:val="1"/>
      <w:numFmt w:val="decimal"/>
      <w:pStyle w:val="ListNumericallvl1Ctrl"/>
      <w:lvlText w:val="%1."/>
      <w:lvlJc w:val="left"/>
      <w:pPr>
        <w:ind w:left="284" w:hanging="284"/>
      </w:pPr>
      <w:rPr>
        <w:rFonts w:asciiTheme="minorHAnsi" w:hAnsiTheme="minorHAnsi" w:hint="default"/>
        <w:color w:val="0C2340" w:themeColor="text2"/>
      </w:rPr>
    </w:lvl>
    <w:lvl w:ilvl="1">
      <w:start w:val="1"/>
      <w:numFmt w:val="decimal"/>
      <w:pStyle w:val="ListNumericallvl2"/>
      <w:lvlText w:val="%1.%2."/>
      <w:lvlJc w:val="left"/>
      <w:pPr>
        <w:ind w:left="851" w:hanging="567"/>
      </w:pPr>
      <w:rPr>
        <w:rFonts w:asciiTheme="minorHAnsi" w:hAnsiTheme="minorHAnsi" w:hint="default"/>
        <w:color w:val="0C2340" w:themeColor="text2"/>
      </w:rPr>
    </w:lvl>
    <w:lvl w:ilvl="2">
      <w:start w:val="1"/>
      <w:numFmt w:val="decimal"/>
      <w:pStyle w:val="ListNumericallvl3"/>
      <w:lvlText w:val="%1.%2.%3."/>
      <w:lvlJc w:val="left"/>
      <w:pPr>
        <w:ind w:left="1418" w:hanging="567"/>
      </w:pPr>
      <w:rPr>
        <w:rFonts w:asciiTheme="minorHAnsi" w:hAnsiTheme="minorHAnsi" w:hint="default"/>
        <w:color w:val="0C2340"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47" w15:restartNumberingAfterBreak="0">
    <w:nsid w:val="67242275"/>
    <w:multiLevelType w:val="hybridMultilevel"/>
    <w:tmpl w:val="7504B53E"/>
    <w:lvl w:ilvl="0" w:tplc="96689E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7404DEF"/>
    <w:multiLevelType w:val="multilevel"/>
    <w:tmpl w:val="7BA28B60"/>
    <w:lvl w:ilvl="0">
      <w:start w:val="1"/>
      <w:numFmt w:val="lowerLetter"/>
      <w:pStyle w:val="ListAlphalvl1"/>
      <w:lvlText w:val="%1)"/>
      <w:lvlJc w:val="left"/>
      <w:pPr>
        <w:ind w:left="341" w:hanging="284"/>
      </w:pPr>
      <w:rPr>
        <w:rFonts w:hint="default"/>
      </w:rPr>
    </w:lvl>
    <w:lvl w:ilvl="1">
      <w:start w:val="1"/>
      <w:numFmt w:val="lowerRoman"/>
      <w:pStyle w:val="ListAlphalvl2"/>
      <w:lvlText w:val="%2)"/>
      <w:lvlJc w:val="left"/>
      <w:pPr>
        <w:ind w:left="625" w:hanging="284"/>
      </w:pPr>
      <w:rPr>
        <w:rFonts w:hint="default"/>
      </w:rPr>
    </w:lvl>
    <w:lvl w:ilvl="2">
      <w:start w:val="1"/>
      <w:numFmt w:val="upperRoman"/>
      <w:pStyle w:val="ListAlphaLvl3"/>
      <w:lvlText w:val="%3)"/>
      <w:lvlJc w:val="left"/>
      <w:pPr>
        <w:ind w:left="909" w:hanging="284"/>
      </w:pPr>
      <w:rPr>
        <w:rFonts w:hint="default"/>
      </w:rPr>
    </w:lvl>
    <w:lvl w:ilvl="3">
      <w:start w:val="1"/>
      <w:numFmt w:val="lowerLetter"/>
      <w:lvlText w:val="(%4)"/>
      <w:lvlJc w:val="left"/>
      <w:pPr>
        <w:ind w:left="624" w:hanging="567"/>
      </w:pPr>
      <w:rPr>
        <w:rFonts w:hint="default"/>
      </w:rPr>
    </w:lvl>
    <w:lvl w:ilvl="4">
      <w:start w:val="1"/>
      <w:numFmt w:val="lowerRoman"/>
      <w:lvlText w:val="(%5)"/>
      <w:lvlJc w:val="left"/>
      <w:pPr>
        <w:ind w:left="624" w:hanging="567"/>
      </w:pPr>
      <w:rPr>
        <w:rFonts w:hint="default"/>
      </w:rPr>
    </w:lvl>
    <w:lvl w:ilvl="5">
      <w:start w:val="1"/>
      <w:numFmt w:val="lowerRoman"/>
      <w:lvlText w:val="(%6)"/>
      <w:lvlJc w:val="left"/>
      <w:pPr>
        <w:ind w:left="624" w:hanging="567"/>
      </w:pPr>
      <w:rPr>
        <w:rFonts w:hint="default"/>
      </w:rPr>
    </w:lvl>
    <w:lvl w:ilvl="6">
      <w:start w:val="1"/>
      <w:numFmt w:val="upperLetter"/>
      <w:lvlText w:val="(%7)"/>
      <w:lvlJc w:val="left"/>
      <w:pPr>
        <w:ind w:left="624" w:hanging="567"/>
      </w:pPr>
      <w:rPr>
        <w:rFonts w:hint="default"/>
      </w:rPr>
    </w:lvl>
    <w:lvl w:ilvl="7">
      <w:start w:val="1"/>
      <w:numFmt w:val="lowerLetter"/>
      <w:lvlText w:val="%8."/>
      <w:lvlJc w:val="left"/>
      <w:pPr>
        <w:ind w:left="2329" w:hanging="284"/>
      </w:pPr>
      <w:rPr>
        <w:rFonts w:hint="default"/>
      </w:rPr>
    </w:lvl>
    <w:lvl w:ilvl="8">
      <w:start w:val="1"/>
      <w:numFmt w:val="lowerRoman"/>
      <w:lvlText w:val="%9."/>
      <w:lvlJc w:val="left"/>
      <w:pPr>
        <w:ind w:left="2613" w:hanging="284"/>
      </w:pPr>
      <w:rPr>
        <w:rFonts w:hint="default"/>
      </w:rPr>
    </w:lvl>
  </w:abstractNum>
  <w:abstractNum w:abstractNumId="49" w15:restartNumberingAfterBreak="0">
    <w:nsid w:val="69872B4D"/>
    <w:multiLevelType w:val="hybridMultilevel"/>
    <w:tmpl w:val="D6249A38"/>
    <w:lvl w:ilvl="0" w:tplc="EA742732">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F58A3808">
      <w:numFmt w:val="bullet"/>
      <w:lvlText w:val="•"/>
      <w:lvlJc w:val="left"/>
      <w:pPr>
        <w:ind w:left="411" w:hanging="171"/>
      </w:pPr>
      <w:rPr>
        <w:rFonts w:hint="default"/>
        <w:lang w:val="en-US" w:eastAsia="en-US" w:bidi="ar-SA"/>
      </w:rPr>
    </w:lvl>
    <w:lvl w:ilvl="2" w:tplc="E292C1BE">
      <w:numFmt w:val="bullet"/>
      <w:lvlText w:val="•"/>
      <w:lvlJc w:val="left"/>
      <w:pPr>
        <w:ind w:left="542" w:hanging="171"/>
      </w:pPr>
      <w:rPr>
        <w:rFonts w:hint="default"/>
        <w:lang w:val="en-US" w:eastAsia="en-US" w:bidi="ar-SA"/>
      </w:rPr>
    </w:lvl>
    <w:lvl w:ilvl="3" w:tplc="3DF8E78E">
      <w:numFmt w:val="bullet"/>
      <w:lvlText w:val="•"/>
      <w:lvlJc w:val="left"/>
      <w:pPr>
        <w:ind w:left="673" w:hanging="171"/>
      </w:pPr>
      <w:rPr>
        <w:rFonts w:hint="default"/>
        <w:lang w:val="en-US" w:eastAsia="en-US" w:bidi="ar-SA"/>
      </w:rPr>
    </w:lvl>
    <w:lvl w:ilvl="4" w:tplc="F1BAF5CC">
      <w:numFmt w:val="bullet"/>
      <w:lvlText w:val="•"/>
      <w:lvlJc w:val="left"/>
      <w:pPr>
        <w:ind w:left="805" w:hanging="171"/>
      </w:pPr>
      <w:rPr>
        <w:rFonts w:hint="default"/>
        <w:lang w:val="en-US" w:eastAsia="en-US" w:bidi="ar-SA"/>
      </w:rPr>
    </w:lvl>
    <w:lvl w:ilvl="5" w:tplc="2DA8E382">
      <w:numFmt w:val="bullet"/>
      <w:lvlText w:val="•"/>
      <w:lvlJc w:val="left"/>
      <w:pPr>
        <w:ind w:left="936" w:hanging="171"/>
      </w:pPr>
      <w:rPr>
        <w:rFonts w:hint="default"/>
        <w:lang w:val="en-US" w:eastAsia="en-US" w:bidi="ar-SA"/>
      </w:rPr>
    </w:lvl>
    <w:lvl w:ilvl="6" w:tplc="B6AC725E">
      <w:numFmt w:val="bullet"/>
      <w:lvlText w:val="•"/>
      <w:lvlJc w:val="left"/>
      <w:pPr>
        <w:ind w:left="1067" w:hanging="171"/>
      </w:pPr>
      <w:rPr>
        <w:rFonts w:hint="default"/>
        <w:lang w:val="en-US" w:eastAsia="en-US" w:bidi="ar-SA"/>
      </w:rPr>
    </w:lvl>
    <w:lvl w:ilvl="7" w:tplc="2000F8A8">
      <w:numFmt w:val="bullet"/>
      <w:lvlText w:val="•"/>
      <w:lvlJc w:val="left"/>
      <w:pPr>
        <w:ind w:left="1199" w:hanging="171"/>
      </w:pPr>
      <w:rPr>
        <w:rFonts w:hint="default"/>
        <w:lang w:val="en-US" w:eastAsia="en-US" w:bidi="ar-SA"/>
      </w:rPr>
    </w:lvl>
    <w:lvl w:ilvl="8" w:tplc="0BF63AF0">
      <w:numFmt w:val="bullet"/>
      <w:lvlText w:val="•"/>
      <w:lvlJc w:val="left"/>
      <w:pPr>
        <w:ind w:left="1330" w:hanging="171"/>
      </w:pPr>
      <w:rPr>
        <w:rFonts w:hint="default"/>
        <w:lang w:val="en-US" w:eastAsia="en-US" w:bidi="ar-SA"/>
      </w:rPr>
    </w:lvl>
  </w:abstractNum>
  <w:abstractNum w:abstractNumId="50" w15:restartNumberingAfterBreak="0">
    <w:nsid w:val="6AA86E40"/>
    <w:multiLevelType w:val="multilevel"/>
    <w:tmpl w:val="C7CC5B62"/>
    <w:lvl w:ilvl="0">
      <w:start w:val="1"/>
      <w:numFmt w:val="decimal"/>
      <w:lvlText w:val="%1."/>
      <w:lvlJc w:val="left"/>
      <w:pPr>
        <w:ind w:left="936" w:hanging="708"/>
        <w:jc w:val="right"/>
      </w:pPr>
      <w:rPr>
        <w:rFonts w:ascii="Century Gothic" w:eastAsia="Century Gothic" w:hAnsi="Century Gothic" w:cs="Century Gothic" w:hint="default"/>
        <w:b/>
        <w:bCs/>
        <w:i w:val="0"/>
        <w:iCs w:val="0"/>
        <w:color w:val="A2519B"/>
        <w:spacing w:val="0"/>
        <w:w w:val="100"/>
        <w:sz w:val="36"/>
        <w:szCs w:val="36"/>
        <w:lang w:val="en-US" w:eastAsia="en-US" w:bidi="ar-SA"/>
      </w:rPr>
    </w:lvl>
    <w:lvl w:ilvl="1">
      <w:start w:val="1"/>
      <w:numFmt w:val="decimal"/>
      <w:lvlText w:val="%1.%2."/>
      <w:lvlJc w:val="left"/>
      <w:pPr>
        <w:ind w:left="936" w:hanging="708"/>
      </w:pPr>
      <w:rPr>
        <w:rFonts w:ascii="Century Gothic" w:eastAsia="Century Gothic" w:hAnsi="Century Gothic" w:cs="Century Gothic" w:hint="default"/>
        <w:b/>
        <w:bCs/>
        <w:i w:val="0"/>
        <w:iCs w:val="0"/>
        <w:color w:val="6B2F77"/>
        <w:spacing w:val="-2"/>
        <w:w w:val="100"/>
        <w:sz w:val="28"/>
        <w:szCs w:val="28"/>
        <w:lang w:val="en-US" w:eastAsia="en-US" w:bidi="ar-SA"/>
      </w:rPr>
    </w:lvl>
    <w:lvl w:ilvl="2">
      <w:start w:val="1"/>
      <w:numFmt w:val="decimal"/>
      <w:lvlText w:val="%1.%2.%3."/>
      <w:lvlJc w:val="left"/>
      <w:pPr>
        <w:ind w:left="936" w:hanging="708"/>
      </w:pPr>
      <w:rPr>
        <w:rFonts w:ascii="Century Gothic" w:eastAsia="Century Gothic" w:hAnsi="Century Gothic" w:cs="Century Gothic" w:hint="default"/>
        <w:b w:val="0"/>
        <w:bCs w:val="0"/>
        <w:i w:val="0"/>
        <w:iCs w:val="0"/>
        <w:color w:val="6B2F77"/>
        <w:spacing w:val="-3"/>
        <w:w w:val="100"/>
        <w:sz w:val="22"/>
        <w:szCs w:val="22"/>
        <w:lang w:val="en-US" w:eastAsia="en-US" w:bidi="ar-SA"/>
      </w:rPr>
    </w:lvl>
    <w:lvl w:ilvl="3">
      <w:numFmt w:val="bullet"/>
      <w:lvlText w:val=""/>
      <w:lvlJc w:val="left"/>
      <w:pPr>
        <w:ind w:left="1221" w:hanging="286"/>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254" w:hanging="286"/>
      </w:pPr>
      <w:rPr>
        <w:rFonts w:hint="default"/>
        <w:lang w:val="en-US" w:eastAsia="en-US" w:bidi="ar-SA"/>
      </w:rPr>
    </w:lvl>
    <w:lvl w:ilvl="5">
      <w:numFmt w:val="bullet"/>
      <w:lvlText w:val="•"/>
      <w:lvlJc w:val="left"/>
      <w:pPr>
        <w:ind w:left="4271" w:hanging="286"/>
      </w:pPr>
      <w:rPr>
        <w:rFonts w:hint="default"/>
        <w:lang w:val="en-US" w:eastAsia="en-US" w:bidi="ar-SA"/>
      </w:rPr>
    </w:lvl>
    <w:lvl w:ilvl="6">
      <w:numFmt w:val="bullet"/>
      <w:lvlText w:val="•"/>
      <w:lvlJc w:val="left"/>
      <w:pPr>
        <w:ind w:left="5288" w:hanging="286"/>
      </w:pPr>
      <w:rPr>
        <w:rFonts w:hint="default"/>
        <w:lang w:val="en-US" w:eastAsia="en-US" w:bidi="ar-SA"/>
      </w:rPr>
    </w:lvl>
    <w:lvl w:ilvl="7">
      <w:numFmt w:val="bullet"/>
      <w:lvlText w:val="•"/>
      <w:lvlJc w:val="left"/>
      <w:pPr>
        <w:ind w:left="6305" w:hanging="286"/>
      </w:pPr>
      <w:rPr>
        <w:rFonts w:hint="default"/>
        <w:lang w:val="en-US" w:eastAsia="en-US" w:bidi="ar-SA"/>
      </w:rPr>
    </w:lvl>
    <w:lvl w:ilvl="8">
      <w:numFmt w:val="bullet"/>
      <w:lvlText w:val="•"/>
      <w:lvlJc w:val="left"/>
      <w:pPr>
        <w:ind w:left="7322" w:hanging="286"/>
      </w:pPr>
      <w:rPr>
        <w:rFonts w:hint="default"/>
        <w:lang w:val="en-US" w:eastAsia="en-US" w:bidi="ar-SA"/>
      </w:rPr>
    </w:lvl>
  </w:abstractNum>
  <w:abstractNum w:abstractNumId="51" w15:restartNumberingAfterBreak="0">
    <w:nsid w:val="6D744562"/>
    <w:multiLevelType w:val="multilevel"/>
    <w:tmpl w:val="65D61772"/>
    <w:lvl w:ilvl="0">
      <w:start w:val="1"/>
      <w:numFmt w:val="bullet"/>
      <w:pStyle w:val="TableBulletlvl1"/>
      <w:lvlText w:val=""/>
      <w:lvlJc w:val="left"/>
      <w:pPr>
        <w:ind w:left="284" w:hanging="284"/>
      </w:pPr>
      <w:rPr>
        <w:rFonts w:ascii="Wingdings" w:hAnsi="Wingdings" w:hint="default"/>
      </w:rPr>
    </w:lvl>
    <w:lvl w:ilvl="1">
      <w:start w:val="1"/>
      <w:numFmt w:val="bullet"/>
      <w:pStyle w:val="TableBulletlvl2"/>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52" w15:restartNumberingAfterBreak="0">
    <w:nsid w:val="73E30D54"/>
    <w:multiLevelType w:val="hybridMultilevel"/>
    <w:tmpl w:val="1C60F68E"/>
    <w:lvl w:ilvl="0" w:tplc="339EBE62">
      <w:numFmt w:val="bullet"/>
      <w:lvlText w:val=""/>
      <w:lvlJc w:val="left"/>
      <w:pPr>
        <w:ind w:left="272" w:hanging="171"/>
      </w:pPr>
      <w:rPr>
        <w:rFonts w:ascii="Symbol" w:eastAsia="Symbol" w:hAnsi="Symbol" w:cs="Symbol" w:hint="default"/>
        <w:b w:val="0"/>
        <w:bCs w:val="0"/>
        <w:i w:val="0"/>
        <w:iCs w:val="0"/>
        <w:color w:val="6B2F77"/>
        <w:spacing w:val="0"/>
        <w:w w:val="100"/>
        <w:sz w:val="16"/>
        <w:szCs w:val="16"/>
        <w:lang w:val="en-US" w:eastAsia="en-US" w:bidi="ar-SA"/>
      </w:rPr>
    </w:lvl>
    <w:lvl w:ilvl="1" w:tplc="57048C14">
      <w:numFmt w:val="bullet"/>
      <w:lvlText w:val="•"/>
      <w:lvlJc w:val="left"/>
      <w:pPr>
        <w:ind w:left="773" w:hanging="171"/>
      </w:pPr>
      <w:rPr>
        <w:rFonts w:hint="default"/>
        <w:lang w:val="en-US" w:eastAsia="en-US" w:bidi="ar-SA"/>
      </w:rPr>
    </w:lvl>
    <w:lvl w:ilvl="2" w:tplc="81866884">
      <w:numFmt w:val="bullet"/>
      <w:lvlText w:val="•"/>
      <w:lvlJc w:val="left"/>
      <w:pPr>
        <w:ind w:left="1266" w:hanging="171"/>
      </w:pPr>
      <w:rPr>
        <w:rFonts w:hint="default"/>
        <w:lang w:val="en-US" w:eastAsia="en-US" w:bidi="ar-SA"/>
      </w:rPr>
    </w:lvl>
    <w:lvl w:ilvl="3" w:tplc="30E88626">
      <w:numFmt w:val="bullet"/>
      <w:lvlText w:val="•"/>
      <w:lvlJc w:val="left"/>
      <w:pPr>
        <w:ind w:left="1760" w:hanging="171"/>
      </w:pPr>
      <w:rPr>
        <w:rFonts w:hint="default"/>
        <w:lang w:val="en-US" w:eastAsia="en-US" w:bidi="ar-SA"/>
      </w:rPr>
    </w:lvl>
    <w:lvl w:ilvl="4" w:tplc="DCE26624">
      <w:numFmt w:val="bullet"/>
      <w:lvlText w:val="•"/>
      <w:lvlJc w:val="left"/>
      <w:pPr>
        <w:ind w:left="2253" w:hanging="171"/>
      </w:pPr>
      <w:rPr>
        <w:rFonts w:hint="default"/>
        <w:lang w:val="en-US" w:eastAsia="en-US" w:bidi="ar-SA"/>
      </w:rPr>
    </w:lvl>
    <w:lvl w:ilvl="5" w:tplc="E4CC2152">
      <w:numFmt w:val="bullet"/>
      <w:lvlText w:val="•"/>
      <w:lvlJc w:val="left"/>
      <w:pPr>
        <w:ind w:left="2747" w:hanging="171"/>
      </w:pPr>
      <w:rPr>
        <w:rFonts w:hint="default"/>
        <w:lang w:val="en-US" w:eastAsia="en-US" w:bidi="ar-SA"/>
      </w:rPr>
    </w:lvl>
    <w:lvl w:ilvl="6" w:tplc="93C44656">
      <w:numFmt w:val="bullet"/>
      <w:lvlText w:val="•"/>
      <w:lvlJc w:val="left"/>
      <w:pPr>
        <w:ind w:left="3240" w:hanging="171"/>
      </w:pPr>
      <w:rPr>
        <w:rFonts w:hint="default"/>
        <w:lang w:val="en-US" w:eastAsia="en-US" w:bidi="ar-SA"/>
      </w:rPr>
    </w:lvl>
    <w:lvl w:ilvl="7" w:tplc="BF965BC8">
      <w:numFmt w:val="bullet"/>
      <w:lvlText w:val="•"/>
      <w:lvlJc w:val="left"/>
      <w:pPr>
        <w:ind w:left="3733" w:hanging="171"/>
      </w:pPr>
      <w:rPr>
        <w:rFonts w:hint="default"/>
        <w:lang w:val="en-US" w:eastAsia="en-US" w:bidi="ar-SA"/>
      </w:rPr>
    </w:lvl>
    <w:lvl w:ilvl="8" w:tplc="7B061150">
      <w:numFmt w:val="bullet"/>
      <w:lvlText w:val="•"/>
      <w:lvlJc w:val="left"/>
      <w:pPr>
        <w:ind w:left="4227" w:hanging="171"/>
      </w:pPr>
      <w:rPr>
        <w:rFonts w:hint="default"/>
        <w:lang w:val="en-US" w:eastAsia="en-US" w:bidi="ar-SA"/>
      </w:rPr>
    </w:lvl>
  </w:abstractNum>
  <w:abstractNum w:abstractNumId="53" w15:restartNumberingAfterBreak="0">
    <w:nsid w:val="7653170F"/>
    <w:multiLevelType w:val="multilevel"/>
    <w:tmpl w:val="773C9C7C"/>
    <w:lvl w:ilvl="0">
      <w:start w:val="1"/>
      <w:numFmt w:val="decimal"/>
      <w:pStyle w:val="HighlightNumber"/>
      <w:lvlText w:val="%1."/>
      <w:lvlJc w:val="left"/>
      <w:pPr>
        <w:ind w:left="284" w:hanging="284"/>
      </w:pPr>
      <w:rPr>
        <w:rFonts w:asciiTheme="minorHAnsi" w:hAnsiTheme="minorHAnsi" w:hint="default"/>
        <w:color w:val="005587" w:themeColor="accent1"/>
      </w:rPr>
    </w:lvl>
    <w:lvl w:ilvl="1">
      <w:start w:val="1"/>
      <w:numFmt w:val="lowerLetter"/>
      <w:lvlText w:val="%2."/>
      <w:lvlJc w:val="left"/>
      <w:pPr>
        <w:ind w:left="568" w:hanging="284"/>
      </w:pPr>
      <w:rPr>
        <w:rFonts w:asciiTheme="minorHAnsi" w:hAnsiTheme="minorHAnsi" w:hint="default"/>
        <w:color w:val="0C2340" w:themeColor="text2"/>
      </w:rPr>
    </w:lvl>
    <w:lvl w:ilvl="2">
      <w:start w:val="1"/>
      <w:numFmt w:val="lowerRoman"/>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4" w15:restartNumberingAfterBreak="0">
    <w:nsid w:val="7A6372CF"/>
    <w:multiLevelType w:val="multilevel"/>
    <w:tmpl w:val="0FF6CC1E"/>
    <w:lvl w:ilvl="0">
      <w:start w:val="1"/>
      <w:numFmt w:val="none"/>
      <w:pStyle w:val="Source"/>
      <w:lvlText w:val="Source:"/>
      <w:lvlJc w:val="left"/>
      <w:pPr>
        <w:ind w:left="567" w:hanging="567"/>
      </w:pPr>
      <w:rPr>
        <w:rFonts w:hint="default"/>
      </w:rPr>
    </w:lvl>
    <w:lvl w:ilvl="1">
      <w:start w:val="1"/>
      <w:numFmt w:val="decimal"/>
      <w:pStyle w:val="Note"/>
      <w:lvlText w:val="Note %2:"/>
      <w:lvlJc w:val="left"/>
      <w:pPr>
        <w:ind w:left="680" w:hanging="680"/>
      </w:pPr>
      <w:rPr>
        <w:rFonts w:asciiTheme="minorHAnsi" w:hAnsiTheme="minorHAnsi" w:hint="default"/>
        <w:b/>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5"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005587" w:themeColor="accent1"/>
      </w:rPr>
    </w:lvl>
    <w:lvl w:ilvl="1">
      <w:start w:val="1"/>
      <w:numFmt w:val="lowerLetter"/>
      <w:lvlText w:val="%2."/>
      <w:lvlJc w:val="left"/>
      <w:pPr>
        <w:ind w:left="568" w:hanging="284"/>
      </w:pPr>
      <w:rPr>
        <w:rFonts w:hint="default"/>
        <w:color w:val="005587"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69448134">
    <w:abstractNumId w:val="23"/>
    <w:lvlOverride w:ilvl="0">
      <w:lvl w:ilvl="0">
        <w:start w:val="1"/>
        <w:numFmt w:val="bullet"/>
        <w:pStyle w:val="HighlightBullet"/>
        <w:lvlText w:val="•"/>
        <w:lvlJc w:val="left"/>
        <w:pPr>
          <w:ind w:left="284" w:hanging="284"/>
        </w:pPr>
        <w:rPr>
          <w:rFonts w:ascii="Times New Roman" w:hAnsi="Times New Roman" w:cs="Times New Roman" w:hint="default"/>
          <w:color w:val="005587" w:themeColor="accent1"/>
        </w:rPr>
      </w:lvl>
    </w:lvlOverride>
    <w:lvlOverride w:ilvl="1">
      <w:lvl w:ilvl="1">
        <w:start w:val="1"/>
        <w:numFmt w:val="bullet"/>
        <w:lvlText w:val="–"/>
        <w:lvlJc w:val="left"/>
        <w:pPr>
          <w:ind w:left="568" w:hanging="284"/>
        </w:pPr>
        <w:rPr>
          <w:rFonts w:ascii="Tenorite" w:hAnsi="Tenorite" w:hint="default"/>
          <w:color w:val="005587"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2" w16cid:durableId="2068986198">
    <w:abstractNumId w:val="21"/>
  </w:num>
  <w:num w:numId="3" w16cid:durableId="1288007398">
    <w:abstractNumId w:val="31"/>
  </w:num>
  <w:num w:numId="4" w16cid:durableId="263655627">
    <w:abstractNumId w:val="46"/>
  </w:num>
  <w:num w:numId="5" w16cid:durableId="505247402">
    <w:abstractNumId w:val="27"/>
    <w:lvlOverride w:ilvl="0">
      <w:lvl w:ilvl="0">
        <w:start w:val="1"/>
        <w:numFmt w:val="bullet"/>
        <w:pStyle w:val="BulletListlvl1Ctrl"/>
        <w:lvlText w:val=""/>
        <w:lvlJc w:val="left"/>
        <w:pPr>
          <w:ind w:left="284" w:hanging="284"/>
        </w:pPr>
        <w:rPr>
          <w:rFonts w:ascii="Wingdings" w:hAnsi="Wingdings" w:hint="default"/>
          <w:color w:val="005587" w:themeColor="accent1"/>
        </w:rPr>
      </w:lvl>
    </w:lvlOverride>
    <w:lvlOverride w:ilvl="1">
      <w:lvl w:ilvl="1">
        <w:start w:val="1"/>
        <w:numFmt w:val="bullet"/>
        <w:pStyle w:val="BulletListlvl2"/>
        <w:lvlText w:val="–"/>
        <w:lvlJc w:val="left"/>
        <w:pPr>
          <w:ind w:left="568" w:hanging="284"/>
        </w:pPr>
        <w:rPr>
          <w:rFonts w:ascii="Aptos" w:hAnsi="Aptos" w:hint="default"/>
          <w:color w:val="005587" w:themeColor="accent1"/>
        </w:rPr>
      </w:lvl>
    </w:lvlOverride>
    <w:lvlOverride w:ilvl="2">
      <w:lvl w:ilvl="2">
        <w:start w:val="1"/>
        <w:numFmt w:val="bullet"/>
        <w:pStyle w:val="BulletListlvl3"/>
        <w:lvlText w:val="–"/>
        <w:lvlJc w:val="left"/>
        <w:pPr>
          <w:ind w:left="852" w:hanging="284"/>
        </w:pPr>
        <w:rPr>
          <w:rFonts w:ascii="Aptos" w:hAnsi="Aptos" w:hint="default"/>
          <w:color w:val="005587" w:themeColor="accent1"/>
        </w:rPr>
      </w:lvl>
    </w:lvlOverride>
    <w:lvlOverride w:ilvl="3">
      <w:lvl w:ilvl="3">
        <w:start w:val="1"/>
        <w:numFmt w:val="bullet"/>
        <w:lvlText w:val=""/>
        <w:lvlJc w:val="left"/>
        <w:pPr>
          <w:tabs>
            <w:tab w:val="num" w:pos="1419"/>
          </w:tabs>
          <w:ind w:left="1136" w:hanging="284"/>
        </w:pPr>
        <w:rPr>
          <w:rFonts w:ascii="Symbol" w:hAnsi="Symbol" w:hint="default"/>
          <w:color w:val="005587" w:themeColor="accent1"/>
        </w:rPr>
      </w:lvl>
    </w:lvlOverride>
    <w:lvlOverride w:ilvl="4">
      <w:lvl w:ilvl="4">
        <w:start w:val="1"/>
        <w:numFmt w:val="bullet"/>
        <w:lvlText w:val=""/>
        <w:lvlJc w:val="left"/>
        <w:pPr>
          <w:tabs>
            <w:tab w:val="num" w:pos="1703"/>
          </w:tabs>
          <w:ind w:left="1420" w:hanging="284"/>
        </w:pPr>
        <w:rPr>
          <w:rFonts w:ascii="Wingdings" w:hAnsi="Wingdings" w:hint="default"/>
          <w:color w:val="0C2340" w:themeColor="text2"/>
        </w:rPr>
      </w:lvl>
    </w:lvlOverride>
    <w:lvlOverride w:ilvl="5">
      <w:lvl w:ilvl="5">
        <w:start w:val="1"/>
        <w:numFmt w:val="bullet"/>
        <w:lvlText w:val=""/>
        <w:lvlJc w:val="left"/>
        <w:pPr>
          <w:tabs>
            <w:tab w:val="num" w:pos="1987"/>
          </w:tabs>
          <w:ind w:left="1704" w:hanging="284"/>
        </w:pPr>
        <w:rPr>
          <w:rFonts w:ascii="Wingdings" w:hAnsi="Wingdings" w:hint="default"/>
          <w:color w:val="0C2340"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6" w16cid:durableId="1632515547">
    <w:abstractNumId w:val="0"/>
  </w:num>
  <w:num w:numId="7" w16cid:durableId="15012128">
    <w:abstractNumId w:val="25"/>
  </w:num>
  <w:num w:numId="8" w16cid:durableId="1492217044">
    <w:abstractNumId w:val="43"/>
  </w:num>
  <w:num w:numId="9" w16cid:durableId="1585643719">
    <w:abstractNumId w:val="55"/>
  </w:num>
  <w:num w:numId="10" w16cid:durableId="1645626322">
    <w:abstractNumId w:val="19"/>
  </w:num>
  <w:num w:numId="11" w16cid:durableId="1271473587">
    <w:abstractNumId w:val="53"/>
  </w:num>
  <w:num w:numId="12" w16cid:durableId="2000957320">
    <w:abstractNumId w:val="34"/>
  </w:num>
  <w:num w:numId="13" w16cid:durableId="289557424">
    <w:abstractNumId w:val="51"/>
  </w:num>
  <w:num w:numId="14" w16cid:durableId="1365902936">
    <w:abstractNumId w:val="4"/>
  </w:num>
  <w:num w:numId="15" w16cid:durableId="969015985">
    <w:abstractNumId w:val="54"/>
  </w:num>
  <w:num w:numId="16" w16cid:durableId="878736251">
    <w:abstractNumId w:val="45"/>
  </w:num>
  <w:num w:numId="17" w16cid:durableId="364599438">
    <w:abstractNumId w:val="50"/>
  </w:num>
  <w:num w:numId="18" w16cid:durableId="419303605">
    <w:abstractNumId w:val="6"/>
  </w:num>
  <w:num w:numId="19" w16cid:durableId="713888556">
    <w:abstractNumId w:val="39"/>
  </w:num>
  <w:num w:numId="20" w16cid:durableId="2028751679">
    <w:abstractNumId w:val="37"/>
  </w:num>
  <w:num w:numId="21" w16cid:durableId="2135903961">
    <w:abstractNumId w:val="40"/>
  </w:num>
  <w:num w:numId="22" w16cid:durableId="1634292261">
    <w:abstractNumId w:val="38"/>
  </w:num>
  <w:num w:numId="23" w16cid:durableId="221212427">
    <w:abstractNumId w:val="15"/>
  </w:num>
  <w:num w:numId="24" w16cid:durableId="685059210">
    <w:abstractNumId w:val="5"/>
  </w:num>
  <w:num w:numId="25" w16cid:durableId="2056928915">
    <w:abstractNumId w:val="2"/>
  </w:num>
  <w:num w:numId="26" w16cid:durableId="1840151238">
    <w:abstractNumId w:val="11"/>
  </w:num>
  <w:num w:numId="27" w16cid:durableId="1880585854">
    <w:abstractNumId w:val="52"/>
  </w:num>
  <w:num w:numId="28" w16cid:durableId="350571392">
    <w:abstractNumId w:val="1"/>
  </w:num>
  <w:num w:numId="29" w16cid:durableId="1603487544">
    <w:abstractNumId w:val="10"/>
  </w:num>
  <w:num w:numId="30" w16cid:durableId="437991279">
    <w:abstractNumId w:val="49"/>
  </w:num>
  <w:num w:numId="31" w16cid:durableId="1673994172">
    <w:abstractNumId w:val="9"/>
  </w:num>
  <w:num w:numId="32" w16cid:durableId="1179807030">
    <w:abstractNumId w:val="22"/>
  </w:num>
  <w:num w:numId="33" w16cid:durableId="1140459758">
    <w:abstractNumId w:val="44"/>
  </w:num>
  <w:num w:numId="34" w16cid:durableId="927427136">
    <w:abstractNumId w:val="24"/>
  </w:num>
  <w:num w:numId="35" w16cid:durableId="768893244">
    <w:abstractNumId w:val="17"/>
  </w:num>
  <w:num w:numId="36" w16cid:durableId="1172067812">
    <w:abstractNumId w:val="29"/>
  </w:num>
  <w:num w:numId="37" w16cid:durableId="1346782382">
    <w:abstractNumId w:val="8"/>
  </w:num>
  <w:num w:numId="38" w16cid:durableId="946541502">
    <w:abstractNumId w:val="14"/>
  </w:num>
  <w:num w:numId="39" w16cid:durableId="464540993">
    <w:abstractNumId w:val="26"/>
  </w:num>
  <w:num w:numId="40" w16cid:durableId="2033070789">
    <w:abstractNumId w:val="32"/>
  </w:num>
  <w:num w:numId="41" w16cid:durableId="324435354">
    <w:abstractNumId w:val="35"/>
  </w:num>
  <w:num w:numId="42" w16cid:durableId="2113742311">
    <w:abstractNumId w:val="13"/>
  </w:num>
  <w:num w:numId="43" w16cid:durableId="564485784">
    <w:abstractNumId w:val="41"/>
  </w:num>
  <w:num w:numId="44" w16cid:durableId="2023703007">
    <w:abstractNumId w:val="28"/>
  </w:num>
  <w:num w:numId="45" w16cid:durableId="1741639794">
    <w:abstractNumId w:val="20"/>
  </w:num>
  <w:num w:numId="46" w16cid:durableId="2065714295">
    <w:abstractNumId w:val="33"/>
  </w:num>
  <w:num w:numId="47" w16cid:durableId="1453354587">
    <w:abstractNumId w:val="7"/>
  </w:num>
  <w:num w:numId="48" w16cid:durableId="766272210">
    <w:abstractNumId w:val="30"/>
  </w:num>
  <w:num w:numId="49" w16cid:durableId="1308434973">
    <w:abstractNumId w:val="3"/>
  </w:num>
  <w:num w:numId="50" w16cid:durableId="657851955">
    <w:abstractNumId w:val="36"/>
  </w:num>
  <w:num w:numId="51" w16cid:durableId="559249125">
    <w:abstractNumId w:val="18"/>
  </w:num>
  <w:num w:numId="52" w16cid:durableId="1783839579">
    <w:abstractNumId w:val="16"/>
  </w:num>
  <w:num w:numId="53" w16cid:durableId="1085876859">
    <w:abstractNumId w:val="47"/>
  </w:num>
  <w:num w:numId="54" w16cid:durableId="524565070">
    <w:abstractNumId w:val="12"/>
  </w:num>
  <w:num w:numId="55" w16cid:durableId="1043753439">
    <w:abstractNumId w:val="48"/>
  </w:num>
  <w:num w:numId="56" w16cid:durableId="17200086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58"/>
    <w:rsid w:val="000029D6"/>
    <w:rsid w:val="00004304"/>
    <w:rsid w:val="00005256"/>
    <w:rsid w:val="000229B7"/>
    <w:rsid w:val="000323F3"/>
    <w:rsid w:val="00035CB1"/>
    <w:rsid w:val="00041F5E"/>
    <w:rsid w:val="00043DBF"/>
    <w:rsid w:val="000473E9"/>
    <w:rsid w:val="000500BC"/>
    <w:rsid w:val="00054B0D"/>
    <w:rsid w:val="00063387"/>
    <w:rsid w:val="000666EE"/>
    <w:rsid w:val="000702DE"/>
    <w:rsid w:val="0007213D"/>
    <w:rsid w:val="0007214C"/>
    <w:rsid w:val="0007772B"/>
    <w:rsid w:val="000807FF"/>
    <w:rsid w:val="00081AF6"/>
    <w:rsid w:val="00097983"/>
    <w:rsid w:val="000A29EB"/>
    <w:rsid w:val="000A4CB2"/>
    <w:rsid w:val="000A7E9C"/>
    <w:rsid w:val="000B487E"/>
    <w:rsid w:val="000B61C4"/>
    <w:rsid w:val="000C7175"/>
    <w:rsid w:val="000D38C2"/>
    <w:rsid w:val="000D5F12"/>
    <w:rsid w:val="000D76F9"/>
    <w:rsid w:val="000E2BC8"/>
    <w:rsid w:val="000E66EC"/>
    <w:rsid w:val="000F40CB"/>
    <w:rsid w:val="0011416E"/>
    <w:rsid w:val="0011461C"/>
    <w:rsid w:val="00117C27"/>
    <w:rsid w:val="001314EB"/>
    <w:rsid w:val="00131CC4"/>
    <w:rsid w:val="00133001"/>
    <w:rsid w:val="0013568D"/>
    <w:rsid w:val="001357FD"/>
    <w:rsid w:val="00136F71"/>
    <w:rsid w:val="00140FE2"/>
    <w:rsid w:val="001530E3"/>
    <w:rsid w:val="001534E6"/>
    <w:rsid w:val="00153CD2"/>
    <w:rsid w:val="0015620A"/>
    <w:rsid w:val="001839A6"/>
    <w:rsid w:val="00185DA8"/>
    <w:rsid w:val="0018780F"/>
    <w:rsid w:val="00187A6D"/>
    <w:rsid w:val="0019136F"/>
    <w:rsid w:val="001941E6"/>
    <w:rsid w:val="001956D6"/>
    <w:rsid w:val="001978E3"/>
    <w:rsid w:val="00197C09"/>
    <w:rsid w:val="001A1569"/>
    <w:rsid w:val="001A2C3E"/>
    <w:rsid w:val="001A2E69"/>
    <w:rsid w:val="001B3717"/>
    <w:rsid w:val="001B482F"/>
    <w:rsid w:val="001B66AD"/>
    <w:rsid w:val="001C2BB0"/>
    <w:rsid w:val="001C6C97"/>
    <w:rsid w:val="001E0156"/>
    <w:rsid w:val="001E64C5"/>
    <w:rsid w:val="001F11E9"/>
    <w:rsid w:val="001F3F43"/>
    <w:rsid w:val="00215F76"/>
    <w:rsid w:val="002160F9"/>
    <w:rsid w:val="00217808"/>
    <w:rsid w:val="00226794"/>
    <w:rsid w:val="00231E83"/>
    <w:rsid w:val="00232C92"/>
    <w:rsid w:val="00233DF1"/>
    <w:rsid w:val="00240CB1"/>
    <w:rsid w:val="00247984"/>
    <w:rsid w:val="00253752"/>
    <w:rsid w:val="0025537B"/>
    <w:rsid w:val="00255D06"/>
    <w:rsid w:val="00264C7A"/>
    <w:rsid w:val="00265CD9"/>
    <w:rsid w:val="002722F3"/>
    <w:rsid w:val="00273E97"/>
    <w:rsid w:val="00274651"/>
    <w:rsid w:val="00277195"/>
    <w:rsid w:val="00282647"/>
    <w:rsid w:val="00284058"/>
    <w:rsid w:val="002846F2"/>
    <w:rsid w:val="002904B3"/>
    <w:rsid w:val="0029328C"/>
    <w:rsid w:val="002973A5"/>
    <w:rsid w:val="002A021B"/>
    <w:rsid w:val="002A18A9"/>
    <w:rsid w:val="002A4A4E"/>
    <w:rsid w:val="002A6A9B"/>
    <w:rsid w:val="002B61AE"/>
    <w:rsid w:val="002B62A4"/>
    <w:rsid w:val="002B7B22"/>
    <w:rsid w:val="002C1854"/>
    <w:rsid w:val="002C61C3"/>
    <w:rsid w:val="002D41C6"/>
    <w:rsid w:val="002D4823"/>
    <w:rsid w:val="002D6030"/>
    <w:rsid w:val="002E0388"/>
    <w:rsid w:val="002E503F"/>
    <w:rsid w:val="002F3113"/>
    <w:rsid w:val="002F6946"/>
    <w:rsid w:val="00301228"/>
    <w:rsid w:val="0030258E"/>
    <w:rsid w:val="00306A32"/>
    <w:rsid w:val="00320F82"/>
    <w:rsid w:val="003247DE"/>
    <w:rsid w:val="00331234"/>
    <w:rsid w:val="0033613E"/>
    <w:rsid w:val="00336D71"/>
    <w:rsid w:val="003552C3"/>
    <w:rsid w:val="00355BC3"/>
    <w:rsid w:val="003654F9"/>
    <w:rsid w:val="00367C48"/>
    <w:rsid w:val="00382DE6"/>
    <w:rsid w:val="00385770"/>
    <w:rsid w:val="00385AE1"/>
    <w:rsid w:val="00393673"/>
    <w:rsid w:val="003A68F6"/>
    <w:rsid w:val="003C53FF"/>
    <w:rsid w:val="003D0A21"/>
    <w:rsid w:val="003D246E"/>
    <w:rsid w:val="003D3F64"/>
    <w:rsid w:val="003D4920"/>
    <w:rsid w:val="003E1225"/>
    <w:rsid w:val="003E2C9F"/>
    <w:rsid w:val="003F544D"/>
    <w:rsid w:val="003F6763"/>
    <w:rsid w:val="00420342"/>
    <w:rsid w:val="004208A1"/>
    <w:rsid w:val="0042090C"/>
    <w:rsid w:val="004219BC"/>
    <w:rsid w:val="00425F59"/>
    <w:rsid w:val="00430302"/>
    <w:rsid w:val="00440BDE"/>
    <w:rsid w:val="004447D7"/>
    <w:rsid w:val="00451B04"/>
    <w:rsid w:val="00453401"/>
    <w:rsid w:val="00453968"/>
    <w:rsid w:val="004612E9"/>
    <w:rsid w:val="00465AD8"/>
    <w:rsid w:val="00475D1A"/>
    <w:rsid w:val="004818C0"/>
    <w:rsid w:val="00485D35"/>
    <w:rsid w:val="00486611"/>
    <w:rsid w:val="00493ACA"/>
    <w:rsid w:val="004A0CAA"/>
    <w:rsid w:val="004B326D"/>
    <w:rsid w:val="004B3DAB"/>
    <w:rsid w:val="004B4ABD"/>
    <w:rsid w:val="004B6E00"/>
    <w:rsid w:val="004D2A26"/>
    <w:rsid w:val="004D3DFD"/>
    <w:rsid w:val="004D4AD0"/>
    <w:rsid w:val="004D7FF1"/>
    <w:rsid w:val="004E2326"/>
    <w:rsid w:val="004F3B0B"/>
    <w:rsid w:val="004F54DC"/>
    <w:rsid w:val="004F5A62"/>
    <w:rsid w:val="004F5FC8"/>
    <w:rsid w:val="004F6640"/>
    <w:rsid w:val="00501845"/>
    <w:rsid w:val="00502440"/>
    <w:rsid w:val="005039C1"/>
    <w:rsid w:val="00525E1B"/>
    <w:rsid w:val="00531E73"/>
    <w:rsid w:val="0054253F"/>
    <w:rsid w:val="005609B3"/>
    <w:rsid w:val="0056292E"/>
    <w:rsid w:val="00567FC5"/>
    <w:rsid w:val="00577A88"/>
    <w:rsid w:val="005843A5"/>
    <w:rsid w:val="005878CC"/>
    <w:rsid w:val="005919CC"/>
    <w:rsid w:val="00593587"/>
    <w:rsid w:val="005A245D"/>
    <w:rsid w:val="005B2E10"/>
    <w:rsid w:val="005B4C12"/>
    <w:rsid w:val="005C6906"/>
    <w:rsid w:val="005C7EE4"/>
    <w:rsid w:val="005D3A37"/>
    <w:rsid w:val="005D6054"/>
    <w:rsid w:val="005E2252"/>
    <w:rsid w:val="005E3914"/>
    <w:rsid w:val="005E411E"/>
    <w:rsid w:val="005E5D78"/>
    <w:rsid w:val="005E66A9"/>
    <w:rsid w:val="005F2220"/>
    <w:rsid w:val="005F6A89"/>
    <w:rsid w:val="00605CDA"/>
    <w:rsid w:val="00610BF6"/>
    <w:rsid w:val="00631DEC"/>
    <w:rsid w:val="0063657B"/>
    <w:rsid w:val="00656E0A"/>
    <w:rsid w:val="006838C9"/>
    <w:rsid w:val="00685430"/>
    <w:rsid w:val="00685957"/>
    <w:rsid w:val="00687C6B"/>
    <w:rsid w:val="00687CF0"/>
    <w:rsid w:val="00694DBA"/>
    <w:rsid w:val="006964D2"/>
    <w:rsid w:val="00697B8A"/>
    <w:rsid w:val="006A3427"/>
    <w:rsid w:val="006B2A89"/>
    <w:rsid w:val="006B5609"/>
    <w:rsid w:val="006B7580"/>
    <w:rsid w:val="006C4931"/>
    <w:rsid w:val="006C61A6"/>
    <w:rsid w:val="006C624B"/>
    <w:rsid w:val="006D0705"/>
    <w:rsid w:val="006D083C"/>
    <w:rsid w:val="006D447B"/>
    <w:rsid w:val="006E0326"/>
    <w:rsid w:val="006E5A8B"/>
    <w:rsid w:val="006F24B2"/>
    <w:rsid w:val="006F25E2"/>
    <w:rsid w:val="006F37D0"/>
    <w:rsid w:val="006F4C70"/>
    <w:rsid w:val="006F7A79"/>
    <w:rsid w:val="0070363B"/>
    <w:rsid w:val="00703758"/>
    <w:rsid w:val="00712BE3"/>
    <w:rsid w:val="00715CCA"/>
    <w:rsid w:val="0072017F"/>
    <w:rsid w:val="00722CFE"/>
    <w:rsid w:val="0072585E"/>
    <w:rsid w:val="00726415"/>
    <w:rsid w:val="007264D3"/>
    <w:rsid w:val="00726522"/>
    <w:rsid w:val="007270FF"/>
    <w:rsid w:val="0072735F"/>
    <w:rsid w:val="00741976"/>
    <w:rsid w:val="00741C4B"/>
    <w:rsid w:val="007434A0"/>
    <w:rsid w:val="0074572F"/>
    <w:rsid w:val="0075197F"/>
    <w:rsid w:val="00751EDD"/>
    <w:rsid w:val="00753BDF"/>
    <w:rsid w:val="00757131"/>
    <w:rsid w:val="00761589"/>
    <w:rsid w:val="00767622"/>
    <w:rsid w:val="00767D92"/>
    <w:rsid w:val="007808E1"/>
    <w:rsid w:val="007818AB"/>
    <w:rsid w:val="00784DA2"/>
    <w:rsid w:val="00792BEF"/>
    <w:rsid w:val="00792E65"/>
    <w:rsid w:val="007A47FE"/>
    <w:rsid w:val="007A4D78"/>
    <w:rsid w:val="007B2F14"/>
    <w:rsid w:val="007B38E5"/>
    <w:rsid w:val="007B79E0"/>
    <w:rsid w:val="007C0877"/>
    <w:rsid w:val="007C1CAD"/>
    <w:rsid w:val="007C7EBC"/>
    <w:rsid w:val="007D2D3F"/>
    <w:rsid w:val="007E182E"/>
    <w:rsid w:val="007E2C4B"/>
    <w:rsid w:val="007F496A"/>
    <w:rsid w:val="00802F01"/>
    <w:rsid w:val="00803B5E"/>
    <w:rsid w:val="00805EF0"/>
    <w:rsid w:val="008105A1"/>
    <w:rsid w:val="0081581C"/>
    <w:rsid w:val="00817AA1"/>
    <w:rsid w:val="00821859"/>
    <w:rsid w:val="00823688"/>
    <w:rsid w:val="008251D0"/>
    <w:rsid w:val="00830DB6"/>
    <w:rsid w:val="00831741"/>
    <w:rsid w:val="00834D6C"/>
    <w:rsid w:val="00856E79"/>
    <w:rsid w:val="008638EA"/>
    <w:rsid w:val="00870087"/>
    <w:rsid w:val="0088556A"/>
    <w:rsid w:val="00891A82"/>
    <w:rsid w:val="00897F96"/>
    <w:rsid w:val="008A2827"/>
    <w:rsid w:val="008A4E5A"/>
    <w:rsid w:val="008B3771"/>
    <w:rsid w:val="008B6817"/>
    <w:rsid w:val="008B7ECF"/>
    <w:rsid w:val="008C5340"/>
    <w:rsid w:val="008D6A94"/>
    <w:rsid w:val="008D6B97"/>
    <w:rsid w:val="008E026C"/>
    <w:rsid w:val="008E28C0"/>
    <w:rsid w:val="008E696A"/>
    <w:rsid w:val="008F2BA8"/>
    <w:rsid w:val="008F3692"/>
    <w:rsid w:val="008F6212"/>
    <w:rsid w:val="009005C1"/>
    <w:rsid w:val="00901B65"/>
    <w:rsid w:val="0090281F"/>
    <w:rsid w:val="009034BA"/>
    <w:rsid w:val="00903F11"/>
    <w:rsid w:val="0092499C"/>
    <w:rsid w:val="0092739C"/>
    <w:rsid w:val="00937C29"/>
    <w:rsid w:val="00941940"/>
    <w:rsid w:val="00942E4F"/>
    <w:rsid w:val="0094422C"/>
    <w:rsid w:val="009513BC"/>
    <w:rsid w:val="00952B06"/>
    <w:rsid w:val="0095667C"/>
    <w:rsid w:val="00957F45"/>
    <w:rsid w:val="00962B2C"/>
    <w:rsid w:val="00966923"/>
    <w:rsid w:val="00973AF7"/>
    <w:rsid w:val="0097656C"/>
    <w:rsid w:val="009801A1"/>
    <w:rsid w:val="00983B80"/>
    <w:rsid w:val="00984A5A"/>
    <w:rsid w:val="0098508C"/>
    <w:rsid w:val="009869BA"/>
    <w:rsid w:val="00991D43"/>
    <w:rsid w:val="00996C1D"/>
    <w:rsid w:val="009C1D1E"/>
    <w:rsid w:val="009D16B1"/>
    <w:rsid w:val="009D260C"/>
    <w:rsid w:val="009D5A45"/>
    <w:rsid w:val="009D7F53"/>
    <w:rsid w:val="009E0488"/>
    <w:rsid w:val="009E17F2"/>
    <w:rsid w:val="009F25F9"/>
    <w:rsid w:val="009F4959"/>
    <w:rsid w:val="009F7943"/>
    <w:rsid w:val="009F7FB1"/>
    <w:rsid w:val="00A0116A"/>
    <w:rsid w:val="00A01285"/>
    <w:rsid w:val="00A10F68"/>
    <w:rsid w:val="00A12BF0"/>
    <w:rsid w:val="00A1730B"/>
    <w:rsid w:val="00A22B9A"/>
    <w:rsid w:val="00A320C0"/>
    <w:rsid w:val="00A471B4"/>
    <w:rsid w:val="00A53375"/>
    <w:rsid w:val="00A55FE4"/>
    <w:rsid w:val="00A579CB"/>
    <w:rsid w:val="00A837CD"/>
    <w:rsid w:val="00A87AD0"/>
    <w:rsid w:val="00A9065C"/>
    <w:rsid w:val="00A95691"/>
    <w:rsid w:val="00AA3419"/>
    <w:rsid w:val="00AA424E"/>
    <w:rsid w:val="00AA5BDC"/>
    <w:rsid w:val="00AA663F"/>
    <w:rsid w:val="00AB4B2D"/>
    <w:rsid w:val="00AB654E"/>
    <w:rsid w:val="00AC197D"/>
    <w:rsid w:val="00AD6D92"/>
    <w:rsid w:val="00AE01BB"/>
    <w:rsid w:val="00AE6A76"/>
    <w:rsid w:val="00AE6D33"/>
    <w:rsid w:val="00AF1F6D"/>
    <w:rsid w:val="00AF4581"/>
    <w:rsid w:val="00B003B1"/>
    <w:rsid w:val="00B00B59"/>
    <w:rsid w:val="00B0108F"/>
    <w:rsid w:val="00B0153B"/>
    <w:rsid w:val="00B016E4"/>
    <w:rsid w:val="00B04DF5"/>
    <w:rsid w:val="00B1746A"/>
    <w:rsid w:val="00B3293A"/>
    <w:rsid w:val="00B40B20"/>
    <w:rsid w:val="00B50BDF"/>
    <w:rsid w:val="00B531FC"/>
    <w:rsid w:val="00B545D7"/>
    <w:rsid w:val="00B551FB"/>
    <w:rsid w:val="00B61FBD"/>
    <w:rsid w:val="00B62BC2"/>
    <w:rsid w:val="00B67B83"/>
    <w:rsid w:val="00B729D1"/>
    <w:rsid w:val="00B80111"/>
    <w:rsid w:val="00B83A91"/>
    <w:rsid w:val="00B94630"/>
    <w:rsid w:val="00B96222"/>
    <w:rsid w:val="00BD3223"/>
    <w:rsid w:val="00BD735A"/>
    <w:rsid w:val="00BE554B"/>
    <w:rsid w:val="00BE5E72"/>
    <w:rsid w:val="00BF6D1C"/>
    <w:rsid w:val="00C02D66"/>
    <w:rsid w:val="00C05149"/>
    <w:rsid w:val="00C16AE0"/>
    <w:rsid w:val="00C17998"/>
    <w:rsid w:val="00C369B8"/>
    <w:rsid w:val="00C4034D"/>
    <w:rsid w:val="00C4104C"/>
    <w:rsid w:val="00C549F6"/>
    <w:rsid w:val="00C60604"/>
    <w:rsid w:val="00C64A34"/>
    <w:rsid w:val="00C66EE4"/>
    <w:rsid w:val="00C670C9"/>
    <w:rsid w:val="00C70C67"/>
    <w:rsid w:val="00C72EEB"/>
    <w:rsid w:val="00C7358B"/>
    <w:rsid w:val="00C74DDF"/>
    <w:rsid w:val="00C75527"/>
    <w:rsid w:val="00C91C04"/>
    <w:rsid w:val="00C937A9"/>
    <w:rsid w:val="00C95835"/>
    <w:rsid w:val="00CA14B1"/>
    <w:rsid w:val="00CA3C01"/>
    <w:rsid w:val="00CA3E50"/>
    <w:rsid w:val="00CB0320"/>
    <w:rsid w:val="00CB32B8"/>
    <w:rsid w:val="00CB54B1"/>
    <w:rsid w:val="00CB5DA6"/>
    <w:rsid w:val="00CB6F66"/>
    <w:rsid w:val="00CC5EDD"/>
    <w:rsid w:val="00CD1305"/>
    <w:rsid w:val="00CD61BB"/>
    <w:rsid w:val="00CD6EB1"/>
    <w:rsid w:val="00CF02DC"/>
    <w:rsid w:val="00D00708"/>
    <w:rsid w:val="00D023C0"/>
    <w:rsid w:val="00D2027A"/>
    <w:rsid w:val="00D2497E"/>
    <w:rsid w:val="00D30892"/>
    <w:rsid w:val="00D426D6"/>
    <w:rsid w:val="00D44FAF"/>
    <w:rsid w:val="00D47869"/>
    <w:rsid w:val="00D51AE2"/>
    <w:rsid w:val="00D57CBF"/>
    <w:rsid w:val="00D60213"/>
    <w:rsid w:val="00D611E0"/>
    <w:rsid w:val="00D6659B"/>
    <w:rsid w:val="00D7320E"/>
    <w:rsid w:val="00D75DE6"/>
    <w:rsid w:val="00D77413"/>
    <w:rsid w:val="00D84A08"/>
    <w:rsid w:val="00D90EC5"/>
    <w:rsid w:val="00D924C1"/>
    <w:rsid w:val="00D95C5F"/>
    <w:rsid w:val="00DA183D"/>
    <w:rsid w:val="00DA4674"/>
    <w:rsid w:val="00DB169D"/>
    <w:rsid w:val="00DC0263"/>
    <w:rsid w:val="00DC087E"/>
    <w:rsid w:val="00DC422A"/>
    <w:rsid w:val="00DC5EFE"/>
    <w:rsid w:val="00DD5B2B"/>
    <w:rsid w:val="00DE1E21"/>
    <w:rsid w:val="00DF5642"/>
    <w:rsid w:val="00DF706A"/>
    <w:rsid w:val="00E02829"/>
    <w:rsid w:val="00E03C3C"/>
    <w:rsid w:val="00E03F85"/>
    <w:rsid w:val="00E1128D"/>
    <w:rsid w:val="00E1180F"/>
    <w:rsid w:val="00E164C3"/>
    <w:rsid w:val="00E24695"/>
    <w:rsid w:val="00E27CE1"/>
    <w:rsid w:val="00E314E1"/>
    <w:rsid w:val="00E34B2D"/>
    <w:rsid w:val="00E4039A"/>
    <w:rsid w:val="00E41E7F"/>
    <w:rsid w:val="00E46C3E"/>
    <w:rsid w:val="00E51483"/>
    <w:rsid w:val="00E56136"/>
    <w:rsid w:val="00E60DD3"/>
    <w:rsid w:val="00E63285"/>
    <w:rsid w:val="00E6523F"/>
    <w:rsid w:val="00E669B5"/>
    <w:rsid w:val="00E80D06"/>
    <w:rsid w:val="00E85C81"/>
    <w:rsid w:val="00E87965"/>
    <w:rsid w:val="00E91525"/>
    <w:rsid w:val="00E96B29"/>
    <w:rsid w:val="00E96E63"/>
    <w:rsid w:val="00EA0E36"/>
    <w:rsid w:val="00EA7AE7"/>
    <w:rsid w:val="00EB2C7D"/>
    <w:rsid w:val="00EC1E62"/>
    <w:rsid w:val="00EC2B2C"/>
    <w:rsid w:val="00ED210C"/>
    <w:rsid w:val="00ED269F"/>
    <w:rsid w:val="00ED6193"/>
    <w:rsid w:val="00ED6A50"/>
    <w:rsid w:val="00EE03BB"/>
    <w:rsid w:val="00EE0EA6"/>
    <w:rsid w:val="00EF5A11"/>
    <w:rsid w:val="00F16AEF"/>
    <w:rsid w:val="00F16C0A"/>
    <w:rsid w:val="00F22A95"/>
    <w:rsid w:val="00F421CC"/>
    <w:rsid w:val="00F42512"/>
    <w:rsid w:val="00F50F00"/>
    <w:rsid w:val="00F54235"/>
    <w:rsid w:val="00F546DB"/>
    <w:rsid w:val="00F6095A"/>
    <w:rsid w:val="00F62F7E"/>
    <w:rsid w:val="00F63A02"/>
    <w:rsid w:val="00F7295F"/>
    <w:rsid w:val="00F741ED"/>
    <w:rsid w:val="00F800CB"/>
    <w:rsid w:val="00F80309"/>
    <w:rsid w:val="00F80AE9"/>
    <w:rsid w:val="00F82788"/>
    <w:rsid w:val="00FA2690"/>
    <w:rsid w:val="00FA33E7"/>
    <w:rsid w:val="00FC1A9A"/>
    <w:rsid w:val="00FC20D2"/>
    <w:rsid w:val="00FC447E"/>
    <w:rsid w:val="00FD6CF2"/>
    <w:rsid w:val="00FE0795"/>
    <w:rsid w:val="00FE2854"/>
    <w:rsid w:val="00FE45BB"/>
    <w:rsid w:val="00FE58C2"/>
    <w:rsid w:val="00FE6167"/>
    <w:rsid w:val="00FF020C"/>
    <w:rsid w:val="00FF06DF"/>
    <w:rsid w:val="00FF20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7562"/>
  <w15:chartTrackingRefBased/>
  <w15:docId w15:val="{45B9227E-0D18-4BE6-8458-EA4023B1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1" w:unhideWhenUsed="1" w:qFormat="1"/>
    <w:lsdException w:name="toc 2" w:locked="0" w:semiHidden="1" w:uiPriority="1" w:unhideWhenUsed="1" w:qFormat="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lsdException w:name="toc 9" w:locked="0" w:semiHidden="1" w:uiPriority="39" w:unhideWhenUsed="1"/>
    <w:lsdException w:name="Normal Indent" w:semiHidden="1"/>
    <w:lsdException w:name="footnote text" w:locked="0" w:semiHidden="1" w:uiPriority="19" w:unhideWhenUsed="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iPriority="0" w:unhideWhenUsed="1"/>
    <w:lsdException w:name="page number" w:locked="0" w:semiHidden="1"/>
    <w:lsdException w:name="endnote reference" w:locked="0" w:semiHidden="1" w:unhideWhenUsed="1"/>
    <w:lsdException w:name="endnote text" w:locked="0" w:semiHidden="1" w:unhideWhenUsed="1"/>
    <w:lsdException w:name="table of authorities" w:locked="0" w:semiHidden="1" w:uiPriority="0"/>
    <w:lsdException w:name="macro" w:semiHidden="1"/>
    <w:lsdException w:name="toa heading" w:locked="0" w:semiHidden="1" w:unhideWhenUsed="1"/>
    <w:lsdException w:name="List" w:semiHidden="1"/>
    <w:lsdException w:name="List Bullet" w:locked="0"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semiHidden="1" w:uiPriority="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locked="0" w:uiPriority="11" w:qFormat="1"/>
    <w:lsdException w:name="Salutation" w:semiHidden="1"/>
    <w:lsdException w:name="Date" w:locked="0" w:semiHidden="1" w:unhideWhenUsed="1"/>
    <w:lsdException w:name="Body Text First Indent" w:semiHidden="1"/>
    <w:lsdException w:name="Body Text First Indent 2" w:semiHidden="1"/>
    <w:lsdException w:name="Note Heading" w:locked="0"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lsdException w:name="E-mail Signature" w:locked="0" w:semiHidden="1" w:unhideWhenUsed="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274651"/>
  </w:style>
  <w:style w:type="paragraph" w:styleId="Heading1">
    <w:name w:val="heading 1"/>
    <w:basedOn w:val="Normal"/>
    <w:next w:val="Normal"/>
    <w:link w:val="Heading1Char"/>
    <w:uiPriority w:val="2"/>
    <w:qFormat/>
    <w:rsid w:val="00DC422A"/>
    <w:pPr>
      <w:keepNext/>
      <w:keepLines/>
      <w:numPr>
        <w:numId w:val="7"/>
      </w:numPr>
      <w:spacing w:before="240" w:line="240" w:lineRule="auto"/>
      <w:outlineLvl w:val="0"/>
    </w:pPr>
    <w:rPr>
      <w:rFonts w:asciiTheme="majorHAnsi" w:eastAsiaTheme="majorEastAsia" w:hAnsiTheme="majorHAnsi" w:cstheme="majorBidi"/>
      <w:color w:val="005587" w:themeColor="accent1"/>
      <w:sz w:val="48"/>
      <w:szCs w:val="40"/>
    </w:rPr>
  </w:style>
  <w:style w:type="paragraph" w:styleId="Heading2">
    <w:name w:val="heading 2"/>
    <w:basedOn w:val="Heading1"/>
    <w:next w:val="Normal"/>
    <w:link w:val="Heading2Char"/>
    <w:uiPriority w:val="2"/>
    <w:unhideWhenUsed/>
    <w:qFormat/>
    <w:rsid w:val="00D924C1"/>
    <w:pPr>
      <w:numPr>
        <w:ilvl w:val="1"/>
      </w:numPr>
      <w:outlineLvl w:val="1"/>
    </w:pPr>
    <w:rPr>
      <w:sz w:val="32"/>
      <w:szCs w:val="32"/>
    </w:rPr>
  </w:style>
  <w:style w:type="paragraph" w:styleId="Heading3">
    <w:name w:val="heading 3"/>
    <w:basedOn w:val="Heading2"/>
    <w:next w:val="Normal"/>
    <w:link w:val="Heading3Char"/>
    <w:uiPriority w:val="2"/>
    <w:unhideWhenUsed/>
    <w:qFormat/>
    <w:rsid w:val="00D2027A"/>
    <w:pPr>
      <w:numPr>
        <w:ilvl w:val="2"/>
      </w:numPr>
      <w:outlineLvl w:val="2"/>
    </w:pPr>
    <w:rPr>
      <w:sz w:val="28"/>
    </w:rPr>
  </w:style>
  <w:style w:type="paragraph" w:styleId="Heading4">
    <w:name w:val="heading 4"/>
    <w:basedOn w:val="Heading3"/>
    <w:next w:val="Normal"/>
    <w:link w:val="Heading4Char"/>
    <w:uiPriority w:val="2"/>
    <w:unhideWhenUsed/>
    <w:qFormat/>
    <w:rsid w:val="00D2027A"/>
    <w:pPr>
      <w:numPr>
        <w:ilvl w:val="3"/>
      </w:numPr>
      <w:outlineLvl w:val="3"/>
    </w:pPr>
    <w:rPr>
      <w:sz w:val="24"/>
    </w:rPr>
  </w:style>
  <w:style w:type="paragraph" w:styleId="Heading5">
    <w:name w:val="heading 5"/>
    <w:basedOn w:val="Heading4"/>
    <w:next w:val="Normal"/>
    <w:link w:val="Heading5Char"/>
    <w:uiPriority w:val="2"/>
    <w:qFormat/>
    <w:rsid w:val="00722CFE"/>
    <w:pPr>
      <w:numPr>
        <w:ilvl w:val="4"/>
      </w:numPr>
      <w:outlineLvl w:val="4"/>
    </w:pPr>
    <w:rPr>
      <w:sz w:val="20"/>
      <w:szCs w:val="20"/>
    </w:rPr>
  </w:style>
  <w:style w:type="paragraph" w:styleId="Heading6">
    <w:name w:val="heading 6"/>
    <w:aliases w:val="Appendix Heading 1"/>
    <w:basedOn w:val="Normal"/>
    <w:next w:val="Normal"/>
    <w:link w:val="Heading6Char"/>
    <w:uiPriority w:val="3"/>
    <w:qFormat/>
    <w:rsid w:val="00451B04"/>
    <w:pPr>
      <w:keepNext/>
      <w:keepLines/>
      <w:numPr>
        <w:numId w:val="8"/>
      </w:numPr>
      <w:spacing w:before="240" w:line="240" w:lineRule="auto"/>
      <w:outlineLvl w:val="5"/>
    </w:pPr>
    <w:rPr>
      <w:rFonts w:asciiTheme="majorHAnsi" w:eastAsiaTheme="majorEastAsia" w:hAnsiTheme="majorHAnsi" w:cstheme="majorBidi"/>
      <w:color w:val="005587" w:themeColor="accent1"/>
      <w:sz w:val="48"/>
      <w:szCs w:val="48"/>
    </w:rPr>
  </w:style>
  <w:style w:type="paragraph" w:styleId="Heading7">
    <w:name w:val="heading 7"/>
    <w:aliases w:val="Appendix Heading 2"/>
    <w:basedOn w:val="Normal"/>
    <w:next w:val="Normal"/>
    <w:link w:val="Heading7Char"/>
    <w:uiPriority w:val="3"/>
    <w:qFormat/>
    <w:rsid w:val="00F7295F"/>
    <w:pPr>
      <w:keepNext/>
      <w:keepLines/>
      <w:numPr>
        <w:ilvl w:val="1"/>
        <w:numId w:val="8"/>
      </w:numPr>
      <w:spacing w:before="240" w:line="240" w:lineRule="auto"/>
      <w:outlineLvl w:val="6"/>
    </w:pPr>
    <w:rPr>
      <w:rFonts w:asciiTheme="majorHAnsi" w:eastAsiaTheme="majorEastAsia" w:hAnsiTheme="majorHAnsi" w:cstheme="majorBidi"/>
      <w:color w:val="005587" w:themeColor="accent1"/>
      <w:sz w:val="32"/>
      <w:szCs w:val="32"/>
    </w:rPr>
  </w:style>
  <w:style w:type="paragraph" w:styleId="Heading8">
    <w:name w:val="heading 8"/>
    <w:aliases w:val="Appendix Heading 3"/>
    <w:basedOn w:val="Heading7"/>
    <w:next w:val="Normal"/>
    <w:link w:val="Heading8Char"/>
    <w:uiPriority w:val="3"/>
    <w:qFormat/>
    <w:rsid w:val="008638EA"/>
    <w:pPr>
      <w:numPr>
        <w:ilvl w:val="2"/>
      </w:numPr>
      <w:outlineLvl w:val="7"/>
    </w:pPr>
    <w:rPr>
      <w:sz w:val="28"/>
    </w:rPr>
  </w:style>
  <w:style w:type="paragraph" w:styleId="Heading9">
    <w:name w:val="heading 9"/>
    <w:basedOn w:val="Normal"/>
    <w:next w:val="Normal"/>
    <w:link w:val="Heading9Char"/>
    <w:uiPriority w:val="9"/>
    <w:semiHidden/>
    <w:unhideWhenUsed/>
    <w:qFormat/>
    <w:locked/>
    <w:rsid w:val="0070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D4823"/>
    <w:rPr>
      <w:rFonts w:asciiTheme="majorHAnsi" w:eastAsiaTheme="majorEastAsia" w:hAnsiTheme="majorHAnsi" w:cstheme="majorBidi"/>
      <w:color w:val="005587" w:themeColor="accent1"/>
      <w:sz w:val="48"/>
      <w:szCs w:val="40"/>
    </w:rPr>
  </w:style>
  <w:style w:type="character" w:customStyle="1" w:styleId="Heading2Char">
    <w:name w:val="Heading 2 Char"/>
    <w:basedOn w:val="DefaultParagraphFont"/>
    <w:link w:val="Heading2"/>
    <w:uiPriority w:val="2"/>
    <w:rsid w:val="002D4823"/>
    <w:rPr>
      <w:rFonts w:asciiTheme="majorHAnsi" w:eastAsiaTheme="majorEastAsia" w:hAnsiTheme="majorHAnsi" w:cstheme="majorBidi"/>
      <w:color w:val="005587" w:themeColor="accent1"/>
      <w:sz w:val="32"/>
      <w:szCs w:val="32"/>
    </w:rPr>
  </w:style>
  <w:style w:type="character" w:customStyle="1" w:styleId="Heading3Char">
    <w:name w:val="Heading 3 Char"/>
    <w:basedOn w:val="DefaultParagraphFont"/>
    <w:link w:val="Heading3"/>
    <w:uiPriority w:val="2"/>
    <w:rsid w:val="002D4823"/>
    <w:rPr>
      <w:rFonts w:asciiTheme="majorHAnsi" w:eastAsiaTheme="majorEastAsia" w:hAnsiTheme="majorHAnsi" w:cstheme="majorBidi"/>
      <w:color w:val="005587" w:themeColor="accent1"/>
      <w:sz w:val="28"/>
      <w:szCs w:val="32"/>
    </w:rPr>
  </w:style>
  <w:style w:type="character" w:customStyle="1" w:styleId="Heading4Char">
    <w:name w:val="Heading 4 Char"/>
    <w:basedOn w:val="DefaultParagraphFont"/>
    <w:link w:val="Heading4"/>
    <w:uiPriority w:val="2"/>
    <w:rsid w:val="002D4823"/>
    <w:rPr>
      <w:rFonts w:asciiTheme="majorHAnsi" w:eastAsiaTheme="majorEastAsia" w:hAnsiTheme="majorHAnsi" w:cstheme="majorBidi"/>
      <w:color w:val="005587" w:themeColor="accent1"/>
      <w:sz w:val="24"/>
      <w:szCs w:val="32"/>
    </w:rPr>
  </w:style>
  <w:style w:type="character" w:customStyle="1" w:styleId="Heading5Char">
    <w:name w:val="Heading 5 Char"/>
    <w:basedOn w:val="DefaultParagraphFont"/>
    <w:link w:val="Heading5"/>
    <w:uiPriority w:val="2"/>
    <w:rsid w:val="002D4823"/>
    <w:rPr>
      <w:rFonts w:asciiTheme="majorHAnsi" w:eastAsiaTheme="majorEastAsia" w:hAnsiTheme="majorHAnsi" w:cstheme="majorBidi"/>
      <w:color w:val="005587" w:themeColor="accent1"/>
    </w:rPr>
  </w:style>
  <w:style w:type="character" w:customStyle="1" w:styleId="Heading6Char">
    <w:name w:val="Heading 6 Char"/>
    <w:aliases w:val="Appendix Heading 1 Char"/>
    <w:basedOn w:val="DefaultParagraphFont"/>
    <w:link w:val="Heading6"/>
    <w:uiPriority w:val="3"/>
    <w:rsid w:val="00451B04"/>
    <w:rPr>
      <w:rFonts w:asciiTheme="majorHAnsi" w:eastAsiaTheme="majorEastAsia" w:hAnsiTheme="majorHAnsi" w:cstheme="majorBidi"/>
      <w:color w:val="005587" w:themeColor="accent1"/>
      <w:sz w:val="48"/>
      <w:szCs w:val="48"/>
    </w:rPr>
  </w:style>
  <w:style w:type="character" w:customStyle="1" w:styleId="Heading7Char">
    <w:name w:val="Heading 7 Char"/>
    <w:aliases w:val="Appendix Heading 2 Char"/>
    <w:basedOn w:val="DefaultParagraphFont"/>
    <w:link w:val="Heading7"/>
    <w:uiPriority w:val="3"/>
    <w:rsid w:val="00F7295F"/>
    <w:rPr>
      <w:rFonts w:asciiTheme="majorHAnsi" w:eastAsiaTheme="majorEastAsia" w:hAnsiTheme="majorHAnsi" w:cstheme="majorBidi"/>
      <w:color w:val="005587" w:themeColor="accent1"/>
      <w:sz w:val="32"/>
      <w:szCs w:val="32"/>
    </w:rPr>
  </w:style>
  <w:style w:type="character" w:customStyle="1" w:styleId="Heading8Char">
    <w:name w:val="Heading 8 Char"/>
    <w:aliases w:val="Appendix Heading 3 Char"/>
    <w:basedOn w:val="DefaultParagraphFont"/>
    <w:link w:val="Heading8"/>
    <w:uiPriority w:val="3"/>
    <w:rsid w:val="008638EA"/>
    <w:rPr>
      <w:rFonts w:asciiTheme="majorHAnsi" w:eastAsiaTheme="majorEastAsia" w:hAnsiTheme="majorHAnsi" w:cstheme="majorBidi"/>
      <w:color w:val="005587" w:themeColor="accent1"/>
      <w:sz w:val="28"/>
      <w:szCs w:val="32"/>
    </w:rPr>
  </w:style>
  <w:style w:type="character" w:customStyle="1" w:styleId="Heading9Char">
    <w:name w:val="Heading 9 Char"/>
    <w:basedOn w:val="DefaultParagraphFont"/>
    <w:link w:val="Heading9"/>
    <w:uiPriority w:val="9"/>
    <w:rsid w:val="00703758"/>
    <w:rPr>
      <w:rFonts w:eastAsiaTheme="majorEastAsia" w:cstheme="majorBidi"/>
      <w:color w:val="272727" w:themeColor="text1" w:themeTint="D8"/>
    </w:rPr>
  </w:style>
  <w:style w:type="paragraph" w:styleId="Title">
    <w:name w:val="Title"/>
    <w:basedOn w:val="Normal"/>
    <w:next w:val="Normal"/>
    <w:link w:val="TitleChar"/>
    <w:uiPriority w:val="10"/>
    <w:semiHidden/>
    <w:qFormat/>
    <w:rsid w:val="0015620A"/>
    <w:pPr>
      <w:framePr w:w="10206" w:wrap="around" w:vAnchor="page" w:hAnchor="margin" w:yAlign="top"/>
      <w:spacing w:before="1440" w:line="240" w:lineRule="auto"/>
    </w:pPr>
    <w:rPr>
      <w:color w:val="005587" w:themeColor="accent1"/>
      <w:sz w:val="72"/>
      <w:szCs w:val="72"/>
    </w:rPr>
  </w:style>
  <w:style w:type="character" w:customStyle="1" w:styleId="TitleChar">
    <w:name w:val="Title Char"/>
    <w:basedOn w:val="DefaultParagraphFont"/>
    <w:link w:val="Title"/>
    <w:uiPriority w:val="10"/>
    <w:semiHidden/>
    <w:rsid w:val="002D4823"/>
    <w:rPr>
      <w:color w:val="005587" w:themeColor="accent1"/>
      <w:sz w:val="72"/>
      <w:szCs w:val="72"/>
    </w:rPr>
  </w:style>
  <w:style w:type="paragraph" w:styleId="Subtitle">
    <w:name w:val="Subtitle"/>
    <w:basedOn w:val="Normal"/>
    <w:next w:val="Normal"/>
    <w:link w:val="SubtitleChar"/>
    <w:uiPriority w:val="11"/>
    <w:semiHidden/>
    <w:qFormat/>
    <w:locked/>
    <w:rsid w:val="00703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29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758"/>
    <w:rPr>
      <w:i/>
      <w:iCs/>
      <w:color w:val="404040" w:themeColor="text1" w:themeTint="BF"/>
    </w:rPr>
  </w:style>
  <w:style w:type="paragraph" w:styleId="ListParagraph">
    <w:name w:val="List Paragraph"/>
    <w:basedOn w:val="Normal"/>
    <w:uiPriority w:val="1"/>
    <w:semiHidden/>
    <w:qFormat/>
    <w:locked/>
    <w:rsid w:val="00703758"/>
    <w:pPr>
      <w:ind w:left="720"/>
      <w:contextualSpacing/>
    </w:pPr>
  </w:style>
  <w:style w:type="character" w:styleId="IntenseEmphasis">
    <w:name w:val="Intense Emphasis"/>
    <w:basedOn w:val="DefaultParagraphFont"/>
    <w:uiPriority w:val="21"/>
    <w:semiHidden/>
    <w:qFormat/>
    <w:locked/>
    <w:rsid w:val="00703758"/>
    <w:rPr>
      <w:i/>
      <w:iCs/>
      <w:color w:val="003F65" w:themeColor="accent1" w:themeShade="BF"/>
    </w:rPr>
  </w:style>
  <w:style w:type="paragraph" w:styleId="IntenseQuote">
    <w:name w:val="Intense Quote"/>
    <w:basedOn w:val="Normal"/>
    <w:next w:val="Normal"/>
    <w:link w:val="IntenseQuoteChar"/>
    <w:uiPriority w:val="30"/>
    <w:semiHidden/>
    <w:qFormat/>
    <w:locked/>
    <w:rsid w:val="00703758"/>
    <w:pPr>
      <w:pBdr>
        <w:top w:val="single" w:sz="4" w:space="10" w:color="003F65" w:themeColor="accent1" w:themeShade="BF"/>
        <w:bottom w:val="single" w:sz="4" w:space="10" w:color="003F65" w:themeColor="accent1" w:themeShade="BF"/>
      </w:pBdr>
      <w:spacing w:before="360" w:after="360"/>
      <w:ind w:left="864" w:right="864"/>
      <w:jc w:val="center"/>
    </w:pPr>
    <w:rPr>
      <w:i/>
      <w:iCs/>
      <w:color w:val="003F65" w:themeColor="accent1" w:themeShade="BF"/>
    </w:rPr>
  </w:style>
  <w:style w:type="character" w:customStyle="1" w:styleId="IntenseQuoteChar">
    <w:name w:val="Intense Quote Char"/>
    <w:basedOn w:val="DefaultParagraphFont"/>
    <w:link w:val="IntenseQuote"/>
    <w:uiPriority w:val="30"/>
    <w:semiHidden/>
    <w:rsid w:val="0029328C"/>
    <w:rPr>
      <w:i/>
      <w:iCs/>
      <w:color w:val="003F65" w:themeColor="accent1" w:themeShade="BF"/>
    </w:rPr>
  </w:style>
  <w:style w:type="character" w:styleId="IntenseReference">
    <w:name w:val="Intense Reference"/>
    <w:basedOn w:val="DefaultParagraphFont"/>
    <w:uiPriority w:val="32"/>
    <w:semiHidden/>
    <w:qFormat/>
    <w:locked/>
    <w:rsid w:val="00703758"/>
    <w:rPr>
      <w:b/>
      <w:bCs/>
      <w:smallCaps/>
      <w:color w:val="003F65" w:themeColor="accent1" w:themeShade="BF"/>
      <w:spacing w:val="5"/>
    </w:rPr>
  </w:style>
  <w:style w:type="paragraph" w:styleId="NoSpacing">
    <w:name w:val="No Spacing"/>
    <w:link w:val="NoSpacingChar"/>
    <w:uiPriority w:val="1"/>
    <w:qFormat/>
    <w:locked/>
    <w:rsid w:val="00EA0E36"/>
    <w:pPr>
      <w:spacing w:after="0" w:line="240" w:lineRule="auto"/>
    </w:pPr>
    <w:rPr>
      <w:rFonts w:eastAsiaTheme="minorEastAsia"/>
      <w:color w:val="auto"/>
      <w:kern w:val="0"/>
      <w:sz w:val="22"/>
      <w:szCs w:val="22"/>
      <w:lang w:val="en-US"/>
      <w14:ligatures w14:val="none"/>
    </w:rPr>
  </w:style>
  <w:style w:type="character" w:customStyle="1" w:styleId="NoSpacingChar">
    <w:name w:val="No Spacing Char"/>
    <w:basedOn w:val="DefaultParagraphFont"/>
    <w:link w:val="NoSpacing"/>
    <w:uiPriority w:val="1"/>
    <w:rsid w:val="009F4959"/>
    <w:rPr>
      <w:rFonts w:eastAsiaTheme="minorEastAsia"/>
      <w:color w:val="auto"/>
      <w:kern w:val="0"/>
      <w:sz w:val="22"/>
      <w:szCs w:val="22"/>
      <w:lang w:val="en-US"/>
      <w14:ligatures w14:val="none"/>
    </w:rPr>
  </w:style>
  <w:style w:type="table" w:styleId="TableGrid">
    <w:name w:val="Table Grid"/>
    <w:basedOn w:val="TableNormal"/>
    <w:uiPriority w:val="39"/>
    <w:locked/>
    <w:rsid w:val="00E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609B3"/>
    <w:pPr>
      <w:keepNext/>
      <w:spacing w:before="120" w:line="240" w:lineRule="auto"/>
      <w:ind w:left="851" w:hanging="851"/>
    </w:pPr>
    <w:rPr>
      <w:rFonts w:eastAsia="Segoe UI" w:cstheme="minorHAnsi"/>
      <w:b/>
      <w:bCs/>
      <w:color w:val="005587" w:themeColor="accent1"/>
      <w:spacing w:val="-4"/>
      <w:kern w:val="0"/>
      <w:szCs w:val="24"/>
      <w14:ligatures w14:val="none"/>
    </w:rPr>
  </w:style>
  <w:style w:type="character" w:customStyle="1" w:styleId="CaptionChar">
    <w:name w:val="Caption Char"/>
    <w:basedOn w:val="DefaultParagraphFont"/>
    <w:link w:val="Caption"/>
    <w:uiPriority w:val="35"/>
    <w:locked/>
    <w:rsid w:val="005609B3"/>
    <w:rPr>
      <w:rFonts w:eastAsia="Segoe UI" w:cstheme="minorHAnsi"/>
      <w:b/>
      <w:bCs/>
      <w:color w:val="005587" w:themeColor="accent1"/>
      <w:spacing w:val="-4"/>
      <w:kern w:val="0"/>
      <w:szCs w:val="24"/>
      <w14:ligatures w14:val="none"/>
    </w:rPr>
  </w:style>
  <w:style w:type="paragraph" w:customStyle="1" w:styleId="TableBody">
    <w:name w:val="Table Body"/>
    <w:basedOn w:val="Normal"/>
    <w:link w:val="TableBodyChar"/>
    <w:uiPriority w:val="6"/>
    <w:qFormat/>
    <w:rsid w:val="009F4959"/>
    <w:pPr>
      <w:spacing w:before="70" w:after="70"/>
    </w:pPr>
    <w:rPr>
      <w:color w:val="005587" w:themeColor="accent1"/>
      <w:kern w:val="0"/>
      <w:szCs w:val="22"/>
      <w14:ligatures w14:val="none"/>
    </w:rPr>
  </w:style>
  <w:style w:type="character" w:customStyle="1" w:styleId="TableBodyChar">
    <w:name w:val="Table Body Char"/>
    <w:basedOn w:val="DefaultParagraphFont"/>
    <w:link w:val="TableBody"/>
    <w:uiPriority w:val="6"/>
    <w:rsid w:val="009F4959"/>
    <w:rPr>
      <w:color w:val="005587" w:themeColor="accent1"/>
      <w:kern w:val="0"/>
      <w:szCs w:val="22"/>
      <w14:ligatures w14:val="none"/>
    </w:rPr>
  </w:style>
  <w:style w:type="paragraph" w:customStyle="1" w:styleId="TableBulletlvl2">
    <w:name w:val="Table Bullet lvl2"/>
    <w:basedOn w:val="TableBulletlvl1"/>
    <w:uiPriority w:val="7"/>
    <w:qFormat/>
    <w:rsid w:val="002D41C6"/>
    <w:pPr>
      <w:numPr>
        <w:ilvl w:val="1"/>
      </w:numPr>
    </w:pPr>
  </w:style>
  <w:style w:type="paragraph" w:customStyle="1" w:styleId="TableBulletlvl1">
    <w:name w:val="Table Bullet lvl1"/>
    <w:basedOn w:val="Normal"/>
    <w:uiPriority w:val="7"/>
    <w:qFormat/>
    <w:rsid w:val="00B40B20"/>
    <w:pPr>
      <w:numPr>
        <w:numId w:val="13"/>
      </w:numPr>
      <w:spacing w:before="70" w:after="70"/>
    </w:pPr>
    <w:rPr>
      <w:rFonts w:eastAsia="Segoe UI" w:cs="Times New Roman"/>
      <w:color w:val="005587" w:themeColor="accent1"/>
      <w:kern w:val="0"/>
      <w:szCs w:val="24"/>
      <w14:ligatures w14:val="none"/>
    </w:rPr>
  </w:style>
  <w:style w:type="paragraph" w:customStyle="1" w:styleId="TableHeading">
    <w:name w:val="Table Heading"/>
    <w:basedOn w:val="Normal"/>
    <w:uiPriority w:val="6"/>
    <w:qFormat/>
    <w:rsid w:val="009F4959"/>
    <w:pPr>
      <w:spacing w:before="80" w:after="100" w:line="240" w:lineRule="auto"/>
    </w:pPr>
    <w:rPr>
      <w:b/>
      <w:color w:val="FFFFFF" w:themeColor="background1"/>
      <w:kern w:val="0"/>
      <w:szCs w:val="22"/>
      <w14:ligatures w14:val="none"/>
    </w:rPr>
  </w:style>
  <w:style w:type="paragraph" w:customStyle="1" w:styleId="TableNumberlvl1">
    <w:name w:val="Table Number lvl1"/>
    <w:basedOn w:val="TableBody"/>
    <w:uiPriority w:val="7"/>
    <w:qFormat/>
    <w:rsid w:val="00043DBF"/>
    <w:pPr>
      <w:numPr>
        <w:numId w:val="10"/>
      </w:numPr>
    </w:pPr>
  </w:style>
  <w:style w:type="paragraph" w:customStyle="1" w:styleId="TableNumberlvl2">
    <w:name w:val="Table Number lvl2"/>
    <w:basedOn w:val="TableNumberlvl1"/>
    <w:uiPriority w:val="7"/>
    <w:qFormat/>
    <w:rsid w:val="002B61AE"/>
    <w:pPr>
      <w:numPr>
        <w:ilvl w:val="1"/>
      </w:numPr>
    </w:pPr>
  </w:style>
  <w:style w:type="table" w:customStyle="1" w:styleId="Clear">
    <w:name w:val="Clear"/>
    <w:basedOn w:val="TableNormal"/>
    <w:uiPriority w:val="99"/>
    <w:rsid w:val="001534E6"/>
    <w:pPr>
      <w:spacing w:after="0" w:line="240" w:lineRule="auto"/>
    </w:pPr>
    <w:rPr>
      <w:szCs w:val="22"/>
    </w:rPr>
    <w:tblPr>
      <w:tblCellMar>
        <w:left w:w="0" w:type="dxa"/>
        <w:right w:w="0" w:type="dxa"/>
      </w:tblCellMar>
    </w:tblPr>
  </w:style>
  <w:style w:type="paragraph" w:customStyle="1" w:styleId="Image">
    <w:name w:val="Image"/>
    <w:basedOn w:val="Normal"/>
    <w:uiPriority w:val="14"/>
    <w:semiHidden/>
    <w:qFormat/>
    <w:rsid w:val="002B61AE"/>
    <w:pPr>
      <w:spacing w:after="0" w:line="240" w:lineRule="auto"/>
    </w:pPr>
    <w:rPr>
      <w:noProof/>
      <w:color w:val="0C2340" w:themeColor="text2"/>
      <w:kern w:val="0"/>
      <w:sz w:val="22"/>
      <w:szCs w:val="22"/>
      <w14:ligatures w14:val="none"/>
    </w:rPr>
  </w:style>
  <w:style w:type="character" w:styleId="PlaceholderText">
    <w:name w:val="Placeholder Text"/>
    <w:basedOn w:val="DefaultParagraphFont"/>
    <w:uiPriority w:val="99"/>
    <w:rsid w:val="009F7943"/>
    <w:rPr>
      <w:color w:val="666666"/>
    </w:rPr>
  </w:style>
  <w:style w:type="paragraph" w:customStyle="1" w:styleId="CoverTitle">
    <w:name w:val="Cover Title"/>
    <w:basedOn w:val="Normal"/>
    <w:uiPriority w:val="39"/>
    <w:semiHidden/>
    <w:rsid w:val="003F544D"/>
    <w:pPr>
      <w:spacing w:after="240" w:line="240" w:lineRule="auto"/>
    </w:pPr>
    <w:rPr>
      <w:b/>
      <w:color w:val="005587" w:themeColor="accent1"/>
      <w:sz w:val="72"/>
      <w:szCs w:val="22"/>
    </w:rPr>
  </w:style>
  <w:style w:type="paragraph" w:customStyle="1" w:styleId="CoverSubtitle">
    <w:name w:val="Cover Subtitle"/>
    <w:basedOn w:val="CoverTitle"/>
    <w:uiPriority w:val="39"/>
    <w:semiHidden/>
    <w:rsid w:val="003F544D"/>
    <w:pPr>
      <w:spacing w:after="600"/>
    </w:pPr>
    <w:rPr>
      <w:b w:val="0"/>
      <w:sz w:val="48"/>
    </w:rPr>
  </w:style>
  <w:style w:type="paragraph" w:customStyle="1" w:styleId="CoverDate">
    <w:name w:val="Cover Date"/>
    <w:basedOn w:val="CoverSubtitle"/>
    <w:uiPriority w:val="39"/>
    <w:semiHidden/>
    <w:rsid w:val="003F544D"/>
    <w:rPr>
      <w:b/>
      <w:sz w:val="36"/>
    </w:rPr>
  </w:style>
  <w:style w:type="paragraph" w:styleId="Header">
    <w:name w:val="header"/>
    <w:basedOn w:val="Normal"/>
    <w:link w:val="HeaderChar"/>
    <w:uiPriority w:val="99"/>
    <w:semiHidden/>
    <w:rsid w:val="005919CC"/>
    <w:pPr>
      <w:tabs>
        <w:tab w:val="center" w:pos="4513"/>
        <w:tab w:val="right" w:pos="9026"/>
      </w:tabs>
      <w:spacing w:after="480" w:line="240" w:lineRule="auto"/>
    </w:pPr>
    <w:rPr>
      <w:color w:val="005587" w:themeColor="accent1"/>
      <w:sz w:val="16"/>
    </w:rPr>
  </w:style>
  <w:style w:type="character" w:customStyle="1" w:styleId="HeaderChar">
    <w:name w:val="Header Char"/>
    <w:basedOn w:val="DefaultParagraphFont"/>
    <w:link w:val="Header"/>
    <w:uiPriority w:val="99"/>
    <w:semiHidden/>
    <w:rsid w:val="006E5A8B"/>
    <w:rPr>
      <w:color w:val="005587" w:themeColor="accent1"/>
      <w:sz w:val="16"/>
    </w:rPr>
  </w:style>
  <w:style w:type="paragraph" w:styleId="Footer">
    <w:name w:val="footer"/>
    <w:basedOn w:val="Normal"/>
    <w:link w:val="FooterChar"/>
    <w:uiPriority w:val="99"/>
    <w:semiHidden/>
    <w:rsid w:val="003A68F6"/>
    <w:pPr>
      <w:tabs>
        <w:tab w:val="center" w:pos="4513"/>
        <w:tab w:val="right" w:pos="9026"/>
      </w:tabs>
      <w:spacing w:after="0" w:line="240" w:lineRule="auto"/>
      <w:jc w:val="right"/>
    </w:pPr>
    <w:rPr>
      <w:color w:val="005587" w:themeColor="accent1"/>
      <w:sz w:val="16"/>
    </w:rPr>
  </w:style>
  <w:style w:type="character" w:customStyle="1" w:styleId="FooterChar">
    <w:name w:val="Footer Char"/>
    <w:basedOn w:val="DefaultParagraphFont"/>
    <w:link w:val="Footer"/>
    <w:uiPriority w:val="99"/>
    <w:semiHidden/>
    <w:rsid w:val="00274651"/>
    <w:rPr>
      <w:color w:val="005587" w:themeColor="accent1"/>
      <w:sz w:val="16"/>
    </w:rPr>
  </w:style>
  <w:style w:type="paragraph" w:customStyle="1" w:styleId="NumberedListlvl1Ctrl">
    <w:name w:val="Numbered List lvl1 (Ctrl + /)"/>
    <w:basedOn w:val="Normal"/>
    <w:link w:val="NumberedListlvl1CtrlChar"/>
    <w:uiPriority w:val="5"/>
    <w:qFormat/>
    <w:rsid w:val="00610BF6"/>
    <w:pPr>
      <w:numPr>
        <w:numId w:val="3"/>
      </w:numPr>
      <w:spacing w:before="60"/>
    </w:pPr>
    <w:rPr>
      <w:rFonts w:eastAsia="Calibri" w:cs="Arial"/>
      <w:kern w:val="0"/>
      <w:szCs w:val="22"/>
      <w:lang w:val="en-GB"/>
      <w14:ligatures w14:val="none"/>
    </w:rPr>
  </w:style>
  <w:style w:type="paragraph" w:customStyle="1" w:styleId="NumberedListlvl2">
    <w:name w:val="Numbered List lvl2"/>
    <w:basedOn w:val="NumberedListlvl1Ctrl"/>
    <w:uiPriority w:val="5"/>
    <w:qFormat/>
    <w:rsid w:val="00E56136"/>
    <w:pPr>
      <w:numPr>
        <w:ilvl w:val="1"/>
      </w:numPr>
    </w:pPr>
  </w:style>
  <w:style w:type="paragraph" w:customStyle="1" w:styleId="NumberedListlvl3">
    <w:name w:val="Numbered List lvl3"/>
    <w:basedOn w:val="NumberedListlvl1Ctrl"/>
    <w:uiPriority w:val="5"/>
    <w:qFormat/>
    <w:rsid w:val="00E56136"/>
    <w:pPr>
      <w:numPr>
        <w:ilvl w:val="2"/>
      </w:numPr>
    </w:pPr>
  </w:style>
  <w:style w:type="paragraph" w:customStyle="1" w:styleId="BulletListlvl1Ctrl">
    <w:name w:val="Bullet List lvl1 (Ctrl + .)"/>
    <w:basedOn w:val="Normal"/>
    <w:uiPriority w:val="5"/>
    <w:qFormat/>
    <w:rsid w:val="00610BF6"/>
    <w:pPr>
      <w:numPr>
        <w:numId w:val="5"/>
      </w:numPr>
      <w:spacing w:before="60"/>
    </w:pPr>
    <w:rPr>
      <w:rFonts w:eastAsia="Calibri" w:cs="Arial"/>
      <w:kern w:val="0"/>
      <w:szCs w:val="22"/>
      <w:lang w:val="en-GB"/>
      <w14:ligatures w14:val="none"/>
    </w:rPr>
  </w:style>
  <w:style w:type="paragraph" w:customStyle="1" w:styleId="BulletListlvl2">
    <w:name w:val="Bullet List lvl2"/>
    <w:basedOn w:val="BulletListlvl1Ctrl"/>
    <w:uiPriority w:val="5"/>
    <w:qFormat/>
    <w:rsid w:val="00E56136"/>
    <w:pPr>
      <w:numPr>
        <w:ilvl w:val="1"/>
      </w:numPr>
    </w:pPr>
  </w:style>
  <w:style w:type="paragraph" w:customStyle="1" w:styleId="BulletListlvl3">
    <w:name w:val="Bullet List lvl3"/>
    <w:basedOn w:val="BulletListlvl2"/>
    <w:uiPriority w:val="5"/>
    <w:qFormat/>
    <w:rsid w:val="00E56136"/>
    <w:pPr>
      <w:numPr>
        <w:ilvl w:val="2"/>
      </w:numPr>
    </w:pPr>
  </w:style>
  <w:style w:type="paragraph" w:customStyle="1" w:styleId="Source">
    <w:name w:val="Source"/>
    <w:basedOn w:val="Normal"/>
    <w:next w:val="Normal"/>
    <w:uiPriority w:val="9"/>
    <w:qFormat/>
    <w:rsid w:val="002D41C6"/>
    <w:pPr>
      <w:keepLines/>
      <w:numPr>
        <w:numId w:val="15"/>
      </w:numPr>
      <w:spacing w:before="60" w:after="60"/>
    </w:pPr>
    <w:rPr>
      <w:kern w:val="0"/>
      <w:sz w:val="16"/>
      <w:szCs w:val="18"/>
      <w14:ligatures w14:val="none"/>
    </w:rPr>
  </w:style>
  <w:style w:type="paragraph" w:styleId="FootnoteText">
    <w:name w:val="footnote text"/>
    <w:basedOn w:val="Normal"/>
    <w:link w:val="FootnoteTextChar"/>
    <w:uiPriority w:val="19"/>
    <w:rsid w:val="00E56136"/>
    <w:pPr>
      <w:spacing w:after="0" w:line="240" w:lineRule="auto"/>
    </w:pPr>
    <w:rPr>
      <w:color w:val="595959" w:themeColor="text1" w:themeTint="A6"/>
      <w:kern w:val="0"/>
      <w:sz w:val="16"/>
      <w:szCs w:val="22"/>
      <w14:ligatures w14:val="none"/>
    </w:rPr>
  </w:style>
  <w:style w:type="character" w:customStyle="1" w:styleId="FootnoteTextChar">
    <w:name w:val="Footnote Text Char"/>
    <w:basedOn w:val="DefaultParagraphFont"/>
    <w:link w:val="FootnoteText"/>
    <w:uiPriority w:val="19"/>
    <w:rsid w:val="0074572F"/>
    <w:rPr>
      <w:color w:val="595959" w:themeColor="text1" w:themeTint="A6"/>
      <w:kern w:val="0"/>
      <w:sz w:val="16"/>
      <w:szCs w:val="22"/>
      <w14:ligatures w14:val="none"/>
    </w:rPr>
  </w:style>
  <w:style w:type="character" w:styleId="FootnoteReference">
    <w:name w:val="footnote reference"/>
    <w:basedOn w:val="DefaultParagraphFont"/>
    <w:uiPriority w:val="99"/>
    <w:semiHidden/>
    <w:rsid w:val="00E56136"/>
    <w:rPr>
      <w:vertAlign w:val="superscript"/>
    </w:rPr>
  </w:style>
  <w:style w:type="paragraph" w:customStyle="1" w:styleId="Note">
    <w:name w:val="Note"/>
    <w:basedOn w:val="Normal"/>
    <w:next w:val="Normal"/>
    <w:uiPriority w:val="9"/>
    <w:qFormat/>
    <w:rsid w:val="0070363B"/>
    <w:pPr>
      <w:keepLines/>
      <w:numPr>
        <w:ilvl w:val="1"/>
        <w:numId w:val="15"/>
      </w:numPr>
      <w:tabs>
        <w:tab w:val="left" w:pos="1276"/>
      </w:tabs>
      <w:spacing w:before="60" w:after="60"/>
    </w:pPr>
    <w:rPr>
      <w:kern w:val="0"/>
      <w:sz w:val="16"/>
      <w:szCs w:val="18"/>
      <w14:ligatures w14:val="none"/>
    </w:rPr>
  </w:style>
  <w:style w:type="paragraph" w:customStyle="1" w:styleId="NoteSourceList1">
    <w:name w:val="NoteSource List1"/>
    <w:basedOn w:val="NoteSourceStandard"/>
    <w:uiPriority w:val="9"/>
    <w:qFormat/>
    <w:rsid w:val="00430302"/>
    <w:pPr>
      <w:numPr>
        <w:numId w:val="2"/>
      </w:numPr>
    </w:pPr>
  </w:style>
  <w:style w:type="paragraph" w:customStyle="1" w:styleId="NoteSourceStandard">
    <w:name w:val="NoteSource Standard"/>
    <w:basedOn w:val="Normal"/>
    <w:uiPriority w:val="9"/>
    <w:qFormat/>
    <w:rsid w:val="002160F9"/>
    <w:pPr>
      <w:keepLines/>
      <w:spacing w:before="60" w:after="60"/>
    </w:pPr>
    <w:rPr>
      <w:kern w:val="0"/>
      <w:sz w:val="16"/>
      <w:szCs w:val="18"/>
      <w14:ligatures w14:val="none"/>
    </w:rPr>
  </w:style>
  <w:style w:type="paragraph" w:customStyle="1" w:styleId="NoteSourceList2">
    <w:name w:val="NoteSource List2"/>
    <w:basedOn w:val="NoteSourceList1"/>
    <w:uiPriority w:val="9"/>
    <w:rsid w:val="00430302"/>
    <w:pPr>
      <w:numPr>
        <w:ilvl w:val="1"/>
      </w:numPr>
    </w:pPr>
  </w:style>
  <w:style w:type="paragraph" w:customStyle="1" w:styleId="NoteSourceList3">
    <w:name w:val="NoteSource List3"/>
    <w:basedOn w:val="NoteSourceList2"/>
    <w:uiPriority w:val="9"/>
    <w:rsid w:val="00430302"/>
    <w:pPr>
      <w:numPr>
        <w:ilvl w:val="2"/>
      </w:numPr>
    </w:pPr>
  </w:style>
  <w:style w:type="paragraph" w:customStyle="1" w:styleId="ListNumericallvl1Ctrl">
    <w:name w:val="List Numerical lvl1 (Ctrl + ')"/>
    <w:basedOn w:val="Normal"/>
    <w:uiPriority w:val="3"/>
    <w:qFormat/>
    <w:rsid w:val="00610BF6"/>
    <w:pPr>
      <w:numPr>
        <w:numId w:val="4"/>
      </w:numPr>
      <w:spacing w:before="60"/>
    </w:pPr>
    <w:rPr>
      <w:rFonts w:eastAsia="Calibri" w:cstheme="minorHAnsi"/>
      <w:color w:val="auto"/>
      <w:kern w:val="0"/>
      <w:szCs w:val="24"/>
      <w14:ligatures w14:val="none"/>
    </w:rPr>
  </w:style>
  <w:style w:type="paragraph" w:customStyle="1" w:styleId="ListNumericallvl2">
    <w:name w:val="List Numerical lvl2"/>
    <w:basedOn w:val="ListNumericallvl1Ctrl"/>
    <w:uiPriority w:val="3"/>
    <w:qFormat/>
    <w:rsid w:val="00E56136"/>
    <w:pPr>
      <w:numPr>
        <w:ilvl w:val="1"/>
      </w:numPr>
    </w:pPr>
  </w:style>
  <w:style w:type="paragraph" w:customStyle="1" w:styleId="ListNumericallvl3">
    <w:name w:val="List Numerical lvl3"/>
    <w:basedOn w:val="ListNumericallvl2"/>
    <w:uiPriority w:val="3"/>
    <w:qFormat/>
    <w:rsid w:val="00E56136"/>
    <w:pPr>
      <w:numPr>
        <w:ilvl w:val="2"/>
      </w:numPr>
    </w:pPr>
  </w:style>
  <w:style w:type="paragraph" w:customStyle="1" w:styleId="IntroParagraph">
    <w:name w:val="Intro Paragraph"/>
    <w:basedOn w:val="Normal"/>
    <w:link w:val="IntroParagraphChar"/>
    <w:uiPriority w:val="3"/>
    <w:qFormat/>
    <w:rsid w:val="00784DA2"/>
    <w:pPr>
      <w:spacing w:before="240" w:after="240" w:line="264" w:lineRule="auto"/>
    </w:pPr>
    <w:rPr>
      <w:rFonts w:asciiTheme="majorHAnsi" w:eastAsiaTheme="majorEastAsia" w:hAnsiTheme="majorHAnsi" w:cstheme="majorBidi"/>
      <w:color w:val="0072CE" w:themeColor="accent2"/>
      <w:sz w:val="26"/>
      <w:szCs w:val="22"/>
    </w:rPr>
  </w:style>
  <w:style w:type="character" w:customStyle="1" w:styleId="IntroParagraphChar">
    <w:name w:val="Intro Paragraph Char"/>
    <w:basedOn w:val="Heading1Char"/>
    <w:link w:val="IntroParagraph"/>
    <w:uiPriority w:val="3"/>
    <w:rsid w:val="00784DA2"/>
    <w:rPr>
      <w:rFonts w:asciiTheme="majorHAnsi" w:eastAsiaTheme="majorEastAsia" w:hAnsiTheme="majorHAnsi" w:cstheme="majorBidi"/>
      <w:color w:val="0072CE" w:themeColor="accent2"/>
      <w:sz w:val="26"/>
      <w:szCs w:val="22"/>
    </w:rPr>
  </w:style>
  <w:style w:type="paragraph" w:customStyle="1" w:styleId="Heading1Non-numbered">
    <w:name w:val="Heading 1 Non-numbered"/>
    <w:basedOn w:val="Heading1NonTOC"/>
    <w:next w:val="Normal"/>
    <w:uiPriority w:val="2"/>
    <w:qFormat/>
    <w:rsid w:val="00DC422A"/>
  </w:style>
  <w:style w:type="paragraph" w:customStyle="1" w:styleId="Heading2Non-numbered">
    <w:name w:val="Heading 2 Non-numbered"/>
    <w:basedOn w:val="Heading2"/>
    <w:next w:val="Normal"/>
    <w:uiPriority w:val="2"/>
    <w:qFormat/>
    <w:rsid w:val="00D924C1"/>
    <w:pPr>
      <w:numPr>
        <w:ilvl w:val="0"/>
        <w:numId w:val="0"/>
      </w:numPr>
    </w:pPr>
  </w:style>
  <w:style w:type="paragraph" w:customStyle="1" w:styleId="Heading3Non-numbered">
    <w:name w:val="Heading 3 Non-numbered"/>
    <w:basedOn w:val="Heading3"/>
    <w:next w:val="Normal"/>
    <w:uiPriority w:val="2"/>
    <w:qFormat/>
    <w:rsid w:val="00722CFE"/>
    <w:pPr>
      <w:numPr>
        <w:ilvl w:val="0"/>
        <w:numId w:val="0"/>
      </w:numPr>
    </w:pPr>
  </w:style>
  <w:style w:type="paragraph" w:customStyle="1" w:styleId="Heading4Non-numbered">
    <w:name w:val="Heading 4 Non-numbered"/>
    <w:basedOn w:val="Heading4"/>
    <w:next w:val="Normal"/>
    <w:uiPriority w:val="2"/>
    <w:qFormat/>
    <w:rsid w:val="00722CFE"/>
    <w:pPr>
      <w:numPr>
        <w:ilvl w:val="0"/>
        <w:numId w:val="0"/>
      </w:numPr>
    </w:pPr>
  </w:style>
  <w:style w:type="paragraph" w:styleId="TOCHeading">
    <w:name w:val="TOC Heading"/>
    <w:basedOn w:val="Normal"/>
    <w:next w:val="Normal"/>
    <w:uiPriority w:val="39"/>
    <w:semiHidden/>
    <w:qFormat/>
    <w:rsid w:val="008B6817"/>
    <w:pPr>
      <w:keepNext/>
      <w:keepLines/>
      <w:pageBreakBefore/>
      <w:spacing w:after="360" w:line="240" w:lineRule="auto"/>
      <w:contextualSpacing/>
      <w:outlineLvl w:val="0"/>
    </w:pPr>
    <w:rPr>
      <w:rFonts w:asciiTheme="majorHAnsi" w:hAnsiTheme="majorHAnsi"/>
      <w:color w:val="005587" w:themeColor="accent1"/>
      <w:spacing w:val="2"/>
      <w:sz w:val="48"/>
      <w:szCs w:val="22"/>
    </w:rPr>
  </w:style>
  <w:style w:type="paragraph" w:styleId="TOC2">
    <w:name w:val="toc 2"/>
    <w:next w:val="Normal"/>
    <w:autoRedefine/>
    <w:uiPriority w:val="39"/>
    <w:semiHidden/>
    <w:qFormat/>
    <w:rsid w:val="00B83A91"/>
    <w:pPr>
      <w:tabs>
        <w:tab w:val="right" w:leader="dot" w:pos="10195"/>
      </w:tabs>
      <w:spacing w:before="120" w:after="60" w:line="264" w:lineRule="auto"/>
    </w:pPr>
    <w:rPr>
      <w:rFonts w:cs="Segoe UI Semibold"/>
      <w:b/>
      <w:bCs/>
      <w:noProof/>
      <w:color w:val="0072CE" w:themeColor="accent2"/>
      <w:szCs w:val="22"/>
    </w:rPr>
  </w:style>
  <w:style w:type="paragraph" w:styleId="TOC3">
    <w:name w:val="toc 3"/>
    <w:basedOn w:val="Normal"/>
    <w:next w:val="Normal"/>
    <w:autoRedefine/>
    <w:uiPriority w:val="39"/>
    <w:semiHidden/>
    <w:rsid w:val="001357FD"/>
    <w:pPr>
      <w:tabs>
        <w:tab w:val="left" w:pos="567"/>
        <w:tab w:val="right" w:leader="dot" w:pos="10204"/>
      </w:tabs>
      <w:spacing w:before="60" w:after="60" w:line="264" w:lineRule="auto"/>
    </w:pPr>
    <w:rPr>
      <w:bCs/>
      <w:noProof/>
      <w:color w:val="005587" w:themeColor="accent1"/>
      <w:szCs w:val="22"/>
    </w:rPr>
  </w:style>
  <w:style w:type="character" w:styleId="Hyperlink">
    <w:name w:val="Hyperlink"/>
    <w:basedOn w:val="DefaultParagraphFont"/>
    <w:uiPriority w:val="99"/>
    <w:rsid w:val="00E314E1"/>
    <w:rPr>
      <w:color w:val="0072CE" w:themeColor="hyperlink"/>
      <w:u w:val="single"/>
    </w:rPr>
  </w:style>
  <w:style w:type="paragraph" w:styleId="TOC4">
    <w:name w:val="toc 4"/>
    <w:basedOn w:val="Normal"/>
    <w:next w:val="Normal"/>
    <w:autoRedefine/>
    <w:uiPriority w:val="39"/>
    <w:semiHidden/>
    <w:rsid w:val="00B83A91"/>
    <w:pPr>
      <w:tabs>
        <w:tab w:val="left" w:pos="567"/>
        <w:tab w:val="right" w:leader="dot" w:pos="10204"/>
      </w:tabs>
      <w:spacing w:before="60" w:after="60" w:line="264" w:lineRule="auto"/>
      <w:ind w:left="567"/>
    </w:pPr>
    <w:rPr>
      <w:szCs w:val="22"/>
    </w:rPr>
  </w:style>
  <w:style w:type="paragraph" w:styleId="ListBullet">
    <w:name w:val="List Bullet"/>
    <w:basedOn w:val="Normal"/>
    <w:uiPriority w:val="99"/>
    <w:semiHidden/>
    <w:locked/>
    <w:rsid w:val="00E314E1"/>
    <w:pPr>
      <w:numPr>
        <w:numId w:val="6"/>
      </w:numPr>
      <w:contextualSpacing/>
    </w:pPr>
    <w:rPr>
      <w:color w:val="0C2340" w:themeColor="text2"/>
      <w:sz w:val="22"/>
      <w:szCs w:val="22"/>
    </w:rPr>
  </w:style>
  <w:style w:type="paragraph" w:styleId="TOC5">
    <w:name w:val="toc 5"/>
    <w:basedOn w:val="TOC2"/>
    <w:next w:val="Normal"/>
    <w:autoRedefine/>
    <w:uiPriority w:val="39"/>
    <w:semiHidden/>
    <w:rsid w:val="00E4039A"/>
    <w:pPr>
      <w:tabs>
        <w:tab w:val="clear" w:pos="10195"/>
        <w:tab w:val="left" w:pos="567"/>
        <w:tab w:val="right" w:leader="dot" w:pos="10206"/>
      </w:tabs>
      <w:ind w:left="567" w:hanging="567"/>
    </w:pPr>
  </w:style>
  <w:style w:type="paragraph" w:styleId="TOC6">
    <w:name w:val="toc 6"/>
    <w:basedOn w:val="Normal"/>
    <w:next w:val="Normal"/>
    <w:autoRedefine/>
    <w:uiPriority w:val="39"/>
    <w:semiHidden/>
    <w:rsid w:val="00EB2C7D"/>
    <w:pPr>
      <w:tabs>
        <w:tab w:val="left" w:pos="567"/>
        <w:tab w:val="right" w:leader="dot" w:pos="10204"/>
      </w:tabs>
      <w:spacing w:before="60" w:after="60" w:line="264" w:lineRule="auto"/>
      <w:ind w:left="567" w:hanging="567"/>
    </w:pPr>
    <w:rPr>
      <w:noProof/>
      <w:color w:val="005587" w:themeColor="accent1"/>
      <w:szCs w:val="22"/>
    </w:rPr>
  </w:style>
  <w:style w:type="paragraph" w:styleId="TOC7">
    <w:name w:val="toc 7"/>
    <w:basedOn w:val="Normal"/>
    <w:next w:val="Normal"/>
    <w:autoRedefine/>
    <w:uiPriority w:val="39"/>
    <w:semiHidden/>
    <w:rsid w:val="00B83A91"/>
    <w:pPr>
      <w:tabs>
        <w:tab w:val="left" w:pos="1134"/>
        <w:tab w:val="right" w:leader="dot" w:pos="10204"/>
      </w:tabs>
      <w:spacing w:before="60" w:after="60" w:line="264" w:lineRule="auto"/>
      <w:ind w:left="1134" w:hanging="567"/>
    </w:pPr>
    <w:rPr>
      <w:noProof/>
      <w:szCs w:val="22"/>
    </w:rPr>
  </w:style>
  <w:style w:type="paragraph" w:styleId="TOC9">
    <w:name w:val="toc 9"/>
    <w:basedOn w:val="TOC2"/>
    <w:next w:val="Normal"/>
    <w:autoRedefine/>
    <w:uiPriority w:val="39"/>
    <w:semiHidden/>
    <w:rsid w:val="00493ACA"/>
  </w:style>
  <w:style w:type="paragraph" w:styleId="TOC1">
    <w:name w:val="toc 1"/>
    <w:basedOn w:val="TOC9"/>
    <w:next w:val="Normal"/>
    <w:autoRedefine/>
    <w:uiPriority w:val="39"/>
    <w:semiHidden/>
    <w:qFormat/>
    <w:rsid w:val="00EC1E62"/>
  </w:style>
  <w:style w:type="paragraph" w:customStyle="1" w:styleId="xDisclaimerText">
    <w:name w:val="xDisclaimer Text"/>
    <w:basedOn w:val="Normal"/>
    <w:uiPriority w:val="10"/>
    <w:semiHidden/>
    <w:rsid w:val="008A2827"/>
    <w:pPr>
      <w:spacing w:line="240" w:lineRule="auto"/>
    </w:pPr>
    <w:rPr>
      <w:rFonts w:eastAsia="Times New Roman" w:cs="Arial"/>
      <w:color w:val="005587" w:themeColor="accent1"/>
      <w:kern w:val="0"/>
      <w:sz w:val="16"/>
      <w:lang w:eastAsia="en-AU"/>
      <w14:ligatures w14:val="none"/>
    </w:rPr>
  </w:style>
  <w:style w:type="character" w:styleId="FollowedHyperlink">
    <w:name w:val="FollowedHyperlink"/>
    <w:basedOn w:val="DefaultParagraphFont"/>
    <w:uiPriority w:val="99"/>
    <w:semiHidden/>
    <w:unhideWhenUsed/>
    <w:rsid w:val="003F6763"/>
    <w:rPr>
      <w:color w:val="0072CE" w:themeColor="followedHyperlink"/>
      <w:u w:val="single"/>
    </w:rPr>
  </w:style>
  <w:style w:type="paragraph" w:customStyle="1" w:styleId="SmallBodyText">
    <w:name w:val="Small Body Text"/>
    <w:basedOn w:val="xDisclaimerText"/>
    <w:uiPriority w:val="10"/>
    <w:qFormat/>
    <w:rsid w:val="00741976"/>
    <w:pPr>
      <w:spacing w:before="40" w:after="40" w:line="220" w:lineRule="atLeast"/>
    </w:pPr>
    <w:rPr>
      <w:sz w:val="18"/>
    </w:rPr>
  </w:style>
  <w:style w:type="paragraph" w:customStyle="1" w:styleId="SmallHeading">
    <w:name w:val="Small Heading"/>
    <w:basedOn w:val="Normal"/>
    <w:next w:val="SmallBodyText"/>
    <w:uiPriority w:val="10"/>
    <w:qFormat/>
    <w:rsid w:val="00741976"/>
    <w:pPr>
      <w:spacing w:before="170" w:after="40" w:line="220" w:lineRule="atLeast"/>
    </w:pPr>
    <w:rPr>
      <w:rFonts w:eastAsia="Times New Roman" w:cs="Arial"/>
      <w:b/>
      <w:color w:val="005587" w:themeColor="accent1"/>
      <w:kern w:val="0"/>
      <w:sz w:val="18"/>
      <w:lang w:eastAsia="en-AU"/>
      <w14:ligatures w14:val="none"/>
    </w:rPr>
  </w:style>
  <w:style w:type="character" w:styleId="UnresolvedMention">
    <w:name w:val="Unresolved Mention"/>
    <w:basedOn w:val="DefaultParagraphFont"/>
    <w:uiPriority w:val="99"/>
    <w:semiHidden/>
    <w:unhideWhenUsed/>
    <w:rsid w:val="003F6763"/>
    <w:rPr>
      <w:color w:val="605E5C"/>
      <w:shd w:val="clear" w:color="auto" w:fill="E1DFDD"/>
    </w:rPr>
  </w:style>
  <w:style w:type="paragraph" w:styleId="Date">
    <w:name w:val="Date"/>
    <w:basedOn w:val="Normal"/>
    <w:next w:val="Normal"/>
    <w:link w:val="DateChar"/>
    <w:uiPriority w:val="99"/>
    <w:semiHidden/>
    <w:rsid w:val="000F40CB"/>
    <w:pPr>
      <w:spacing w:after="160" w:line="259" w:lineRule="auto"/>
    </w:pPr>
    <w:rPr>
      <w:kern w:val="0"/>
      <w:szCs w:val="22"/>
      <w14:ligatures w14:val="none"/>
    </w:rPr>
  </w:style>
  <w:style w:type="paragraph" w:customStyle="1" w:styleId="xDisclaimerHeading">
    <w:name w:val="xDisclaimer Heading"/>
    <w:basedOn w:val="Normal"/>
    <w:uiPriority w:val="10"/>
    <w:semiHidden/>
    <w:rsid w:val="008A2827"/>
    <w:pPr>
      <w:spacing w:before="170" w:after="20" w:line="170" w:lineRule="atLeast"/>
    </w:pPr>
    <w:rPr>
      <w:rFonts w:eastAsia="Times New Roman" w:cs="Arial"/>
      <w:b/>
      <w:color w:val="005587" w:themeColor="accent1"/>
      <w:kern w:val="0"/>
      <w:sz w:val="16"/>
      <w:lang w:eastAsia="en-AU"/>
      <w14:ligatures w14:val="none"/>
    </w:rPr>
  </w:style>
  <w:style w:type="paragraph" w:customStyle="1" w:styleId="xAccessibilityText">
    <w:name w:val="xAccessibility Text"/>
    <w:basedOn w:val="Normal"/>
    <w:uiPriority w:val="10"/>
    <w:semiHidden/>
    <w:qFormat/>
    <w:rsid w:val="008A2827"/>
    <w:pPr>
      <w:spacing w:before="160" w:after="0" w:line="300" w:lineRule="exact"/>
    </w:pPr>
    <w:rPr>
      <w:rFonts w:eastAsia="Times New Roman" w:cs="Arial"/>
      <w:kern w:val="0"/>
      <w:sz w:val="24"/>
      <w:lang w:eastAsia="en-AU"/>
      <w14:ligatures w14:val="none"/>
    </w:rPr>
  </w:style>
  <w:style w:type="paragraph" w:customStyle="1" w:styleId="xAccessibilityHeading">
    <w:name w:val="xAccessibility Heading"/>
    <w:basedOn w:val="Normal"/>
    <w:uiPriority w:val="10"/>
    <w:semiHidden/>
    <w:qFormat/>
    <w:rsid w:val="008A2827"/>
    <w:pPr>
      <w:spacing w:before="170" w:after="20" w:line="300" w:lineRule="exact"/>
    </w:pPr>
    <w:rPr>
      <w:rFonts w:eastAsia="Times New Roman" w:cs="Arial"/>
      <w:b/>
      <w:kern w:val="0"/>
      <w:sz w:val="24"/>
      <w:lang w:eastAsia="en-AU"/>
      <w14:ligatures w14:val="none"/>
    </w:rPr>
  </w:style>
  <w:style w:type="character" w:customStyle="1" w:styleId="DateChar">
    <w:name w:val="Date Char"/>
    <w:basedOn w:val="DefaultParagraphFont"/>
    <w:link w:val="Date"/>
    <w:uiPriority w:val="99"/>
    <w:semiHidden/>
    <w:rsid w:val="002D4823"/>
    <w:rPr>
      <w:kern w:val="0"/>
      <w:szCs w:val="22"/>
      <w14:ligatures w14:val="none"/>
    </w:rPr>
  </w:style>
  <w:style w:type="paragraph" w:customStyle="1" w:styleId="Info-boxSubheading">
    <w:name w:val="Info-box Subheading"/>
    <w:basedOn w:val="Info-boxHeading"/>
    <w:next w:val="Normal"/>
    <w:uiPriority w:val="18"/>
    <w:semiHidden/>
    <w:qFormat/>
    <w:rsid w:val="00715CCA"/>
    <w:rPr>
      <w:sz w:val="20"/>
    </w:rPr>
  </w:style>
  <w:style w:type="paragraph" w:customStyle="1" w:styleId="Info-boxHeading">
    <w:name w:val="Info-box Heading"/>
    <w:basedOn w:val="Heading1"/>
    <w:uiPriority w:val="18"/>
    <w:semiHidden/>
    <w:rsid w:val="00903F11"/>
    <w:pPr>
      <w:keepNext w:val="0"/>
      <w:keepLines w:val="0"/>
      <w:numPr>
        <w:numId w:val="0"/>
      </w:numPr>
      <w:tabs>
        <w:tab w:val="left" w:pos="560"/>
        <w:tab w:val="right" w:pos="9320"/>
      </w:tabs>
      <w:suppressAutoHyphens/>
      <w:autoSpaceDE w:val="0"/>
      <w:autoSpaceDN w:val="0"/>
      <w:adjustRightInd w:val="0"/>
      <w:spacing w:before="0"/>
      <w:textAlignment w:val="center"/>
      <w:outlineLvl w:val="9"/>
    </w:pPr>
    <w:rPr>
      <w:rFonts w:eastAsiaTheme="minorHAnsi" w:cs="Panton Narrow SemiBold"/>
      <w:b/>
      <w:bCs/>
      <w:color w:val="FFFFFF" w:themeColor="background1"/>
      <w:kern w:val="0"/>
      <w:sz w:val="28"/>
      <w:szCs w:val="18"/>
      <w14:ligatures w14:val="none"/>
    </w:rPr>
  </w:style>
  <w:style w:type="paragraph" w:customStyle="1" w:styleId="Info-boxBody">
    <w:name w:val="Info-box Body"/>
    <w:basedOn w:val="Normal"/>
    <w:uiPriority w:val="18"/>
    <w:semiHidden/>
    <w:qFormat/>
    <w:rsid w:val="000323F3"/>
    <w:pPr>
      <w:spacing w:after="0" w:line="240" w:lineRule="auto"/>
    </w:pPr>
    <w:rPr>
      <w:color w:val="FFFFFF" w:themeColor="background1"/>
      <w:sz w:val="22"/>
      <w:szCs w:val="22"/>
      <w:lang w:val="en-US"/>
    </w:rPr>
  </w:style>
  <w:style w:type="paragraph" w:customStyle="1" w:styleId="Info-boxTableBody">
    <w:name w:val="Info-box Table Body"/>
    <w:basedOn w:val="TableBody"/>
    <w:uiPriority w:val="18"/>
    <w:semiHidden/>
    <w:rsid w:val="000323F3"/>
    <w:pPr>
      <w:spacing w:after="60"/>
    </w:pPr>
    <w:rPr>
      <w:color w:val="FFFFFF" w:themeColor="background1"/>
    </w:rPr>
  </w:style>
  <w:style w:type="paragraph" w:customStyle="1" w:styleId="Info-boxHeadingBlue">
    <w:name w:val="Info-box Heading Blue"/>
    <w:basedOn w:val="Info-boxHeading"/>
    <w:uiPriority w:val="18"/>
    <w:semiHidden/>
    <w:qFormat/>
    <w:rsid w:val="00567FC5"/>
    <w:rPr>
      <w:color w:val="005587" w:themeColor="accent1"/>
    </w:rPr>
  </w:style>
  <w:style w:type="paragraph" w:customStyle="1" w:styleId="Info-boxSubheadingBlue">
    <w:name w:val="Info-box Subheading Blue"/>
    <w:basedOn w:val="Info-boxSubheading"/>
    <w:uiPriority w:val="18"/>
    <w:semiHidden/>
    <w:qFormat/>
    <w:rsid w:val="00715CCA"/>
    <w:rPr>
      <w:color w:val="005587" w:themeColor="accent1"/>
    </w:rPr>
  </w:style>
  <w:style w:type="paragraph" w:customStyle="1" w:styleId="Info-boxTextBlue">
    <w:name w:val="Info-box Text Blue"/>
    <w:basedOn w:val="Info-boxTableBody"/>
    <w:uiPriority w:val="18"/>
    <w:semiHidden/>
    <w:qFormat/>
    <w:rsid w:val="00715CCA"/>
    <w:rPr>
      <w:color w:val="005587" w:themeColor="accent1"/>
    </w:rPr>
  </w:style>
  <w:style w:type="paragraph" w:customStyle="1" w:styleId="xDisclaimerTextWhite">
    <w:name w:val="xDisclaimer Text White"/>
    <w:basedOn w:val="xDisclaimerText"/>
    <w:uiPriority w:val="10"/>
    <w:semiHidden/>
    <w:rsid w:val="00CD6EB1"/>
    <w:pPr>
      <w:spacing w:after="0"/>
      <w:suppressOverlap/>
    </w:pPr>
    <w:rPr>
      <w:color w:val="FFFFFF" w:themeColor="background1"/>
      <w:sz w:val="14"/>
      <w:szCs w:val="22"/>
    </w:rPr>
  </w:style>
  <w:style w:type="paragraph" w:styleId="TOAHeading">
    <w:name w:val="toa heading"/>
    <w:basedOn w:val="TOCHeading"/>
    <w:next w:val="Normal"/>
    <w:uiPriority w:val="99"/>
    <w:semiHidden/>
    <w:rsid w:val="00903F11"/>
    <w:pPr>
      <w:pageBreakBefore w:val="0"/>
      <w:spacing w:before="100" w:after="60"/>
      <w:contextualSpacing w:val="0"/>
      <w:outlineLvl w:val="1"/>
    </w:pPr>
    <w:rPr>
      <w:sz w:val="28"/>
    </w:rPr>
  </w:style>
  <w:style w:type="paragraph" w:styleId="TableofFigures">
    <w:name w:val="table of figures"/>
    <w:basedOn w:val="Normal"/>
    <w:next w:val="Normal"/>
    <w:uiPriority w:val="99"/>
    <w:semiHidden/>
    <w:rsid w:val="00FD6CF2"/>
    <w:pPr>
      <w:tabs>
        <w:tab w:val="left" w:pos="1134"/>
        <w:tab w:val="right" w:leader="dot" w:pos="10204"/>
      </w:tabs>
      <w:spacing w:before="60" w:after="60" w:line="264" w:lineRule="auto"/>
      <w:ind w:left="1134" w:hanging="1134"/>
    </w:pPr>
    <w:rPr>
      <w:noProof/>
      <w:szCs w:val="22"/>
    </w:rPr>
  </w:style>
  <w:style w:type="paragraph" w:customStyle="1" w:styleId="EndPageDetails">
    <w:name w:val="End Page Details"/>
    <w:basedOn w:val="Normal"/>
    <w:uiPriority w:val="39"/>
    <w:semiHidden/>
    <w:qFormat/>
    <w:rsid w:val="0095667C"/>
    <w:pPr>
      <w:spacing w:after="0" w:line="240" w:lineRule="auto"/>
    </w:pPr>
    <w:rPr>
      <w:color w:val="FFFFFF" w:themeColor="background1"/>
      <w:szCs w:val="22"/>
    </w:rPr>
  </w:style>
  <w:style w:type="paragraph" w:customStyle="1" w:styleId="SectionHeading">
    <w:name w:val="Section Heading"/>
    <w:basedOn w:val="Normal"/>
    <w:uiPriority w:val="2"/>
    <w:qFormat/>
    <w:rsid w:val="00EC1E62"/>
    <w:pPr>
      <w:spacing w:before="2000" w:after="240" w:line="240" w:lineRule="auto"/>
      <w:outlineLvl w:val="0"/>
    </w:pPr>
    <w:rPr>
      <w:rFonts w:asciiTheme="majorHAnsi" w:hAnsiTheme="majorHAnsi"/>
      <w:color w:val="FFFFFF" w:themeColor="background1"/>
      <w:sz w:val="64"/>
      <w:szCs w:val="22"/>
    </w:rPr>
  </w:style>
  <w:style w:type="paragraph" w:customStyle="1" w:styleId="SectionSubheading">
    <w:name w:val="Section Subheading"/>
    <w:basedOn w:val="SectionHeading"/>
    <w:uiPriority w:val="2"/>
    <w:rsid w:val="000229B7"/>
    <w:pPr>
      <w:spacing w:before="240" w:after="0"/>
    </w:pPr>
    <w:rPr>
      <w:sz w:val="40"/>
    </w:rPr>
  </w:style>
  <w:style w:type="paragraph" w:customStyle="1" w:styleId="FooterWhite">
    <w:name w:val="Footer White"/>
    <w:basedOn w:val="Footer"/>
    <w:uiPriority w:val="39"/>
    <w:semiHidden/>
    <w:rsid w:val="007818AB"/>
    <w:pPr>
      <w:spacing w:before="120"/>
    </w:pPr>
    <w:rPr>
      <w:color w:val="FFFFFF" w:themeColor="background1"/>
      <w:szCs w:val="22"/>
    </w:rPr>
  </w:style>
  <w:style w:type="table" w:customStyle="1" w:styleId="VicGridTableStyle2">
    <w:name w:val="*VicGrid Table Style 2"/>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72CE" w:themeColor="accent2"/>
        <w:bottom w:val="single" w:sz="4" w:space="0" w:color="0072CE" w:themeColor="accent2"/>
        <w:insideH w:val="single" w:sz="4" w:space="0" w:color="0072CE"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0072CE" w:themeFill="accent2"/>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78BE20" w:themeColor="accent3"/>
        <w:bottom w:val="single" w:sz="4" w:space="0" w:color="78BE20" w:themeColor="accent3"/>
        <w:insideH w:val="single" w:sz="4" w:space="0" w:color="78BE20"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78BE20" w:themeColor="accent3"/>
          <w:left w:val="single" w:sz="4" w:space="0" w:color="78BE20" w:themeColor="accent3"/>
          <w:bottom w:val="single" w:sz="8" w:space="0" w:color="FFFFFF" w:themeColor="background1"/>
          <w:right w:val="single" w:sz="4" w:space="0" w:color="78BE20" w:themeColor="accent3"/>
          <w:insideH w:val="nil"/>
          <w:insideV w:val="single" w:sz="4" w:space="0" w:color="78BE20" w:themeColor="accent3"/>
          <w:tl2br w:val="nil"/>
          <w:tr2bl w:val="nil"/>
        </w:tcBorders>
        <w:shd w:val="clear" w:color="auto" w:fill="78BE20" w:themeFill="accent3"/>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E4F6CD"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4">
    <w:name w:val="*VicGrid Table Style 4"/>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005587" w:themeColor="accent1"/>
      </w:rPr>
      <w:tblPr/>
      <w:trPr>
        <w:tblHeader/>
      </w:trPr>
      <w:tcPr>
        <w:shd w:val="clear" w:color="auto" w:fill="D9D9D6" w:themeFill="accent5"/>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005587" w:themeColor="accent1"/>
      </w:rPr>
      <w:tblPr/>
      <w:tcPr>
        <w:vAlign w:val="center"/>
      </w:tcPr>
    </w:tblStylePr>
    <w:tblStylePr w:type="nwCell">
      <w:pPr>
        <w:jc w:val="left"/>
      </w:pPr>
      <w:rPr>
        <w:rFonts w:asciiTheme="minorHAnsi" w:hAnsiTheme="minorHAnsi"/>
        <w:b w:val="0"/>
        <w:caps w:val="0"/>
        <w:smallCaps w:val="0"/>
        <w:color w:val="005587"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TableHeadingBlue">
    <w:name w:val="Table Heading Blue"/>
    <w:basedOn w:val="TableHeading"/>
    <w:uiPriority w:val="6"/>
    <w:qFormat/>
    <w:rsid w:val="008F3692"/>
    <w:rPr>
      <w:color w:val="005587" w:themeColor="accent1"/>
    </w:rPr>
  </w:style>
  <w:style w:type="paragraph" w:styleId="BodyText">
    <w:name w:val="Body Text"/>
    <w:basedOn w:val="Normal"/>
    <w:link w:val="BodyTextChar"/>
    <w:uiPriority w:val="1"/>
    <w:semiHidden/>
    <w:qFormat/>
    <w:locked/>
    <w:rsid w:val="0070363B"/>
  </w:style>
  <w:style w:type="character" w:customStyle="1" w:styleId="BodyTextChar">
    <w:name w:val="Body Text Char"/>
    <w:basedOn w:val="DefaultParagraphFont"/>
    <w:link w:val="BodyText"/>
    <w:uiPriority w:val="1"/>
    <w:semiHidden/>
    <w:rsid w:val="002D4823"/>
  </w:style>
  <w:style w:type="paragraph" w:styleId="ListBullet2">
    <w:name w:val="List Bullet 2"/>
    <w:basedOn w:val="Normal"/>
    <w:uiPriority w:val="99"/>
    <w:semiHidden/>
    <w:locked/>
    <w:rsid w:val="000F40CB"/>
    <w:pPr>
      <w:contextualSpacing/>
    </w:pPr>
  </w:style>
  <w:style w:type="paragraph" w:customStyle="1" w:styleId="Heading5Non-numbered">
    <w:name w:val="Heading 5 Non-numbered"/>
    <w:basedOn w:val="Normal"/>
    <w:next w:val="Normal"/>
    <w:uiPriority w:val="2"/>
    <w:qFormat/>
    <w:rsid w:val="00722CFE"/>
    <w:pPr>
      <w:keepNext/>
      <w:keepLines/>
      <w:spacing w:before="240" w:line="240" w:lineRule="auto"/>
      <w:outlineLvl w:val="4"/>
    </w:pPr>
    <w:rPr>
      <w:rFonts w:asciiTheme="majorHAnsi" w:eastAsiaTheme="majorEastAsia" w:hAnsiTheme="majorHAnsi" w:cstheme="majorBidi"/>
      <w:color w:val="005587" w:themeColor="accent1"/>
      <w:szCs w:val="40"/>
    </w:rPr>
  </w:style>
  <w:style w:type="paragraph" w:customStyle="1" w:styleId="NormalAfterTableFigureList">
    <w:name w:val="Normal After Table / Figure / List"/>
    <w:basedOn w:val="Normal"/>
    <w:next w:val="Normal"/>
    <w:qFormat/>
    <w:rsid w:val="008E28C0"/>
    <w:pPr>
      <w:spacing w:before="120"/>
    </w:pPr>
  </w:style>
  <w:style w:type="paragraph" w:customStyle="1" w:styleId="Spacer">
    <w:name w:val="Spacer"/>
    <w:basedOn w:val="SmallBodyText"/>
    <w:uiPriority w:val="99"/>
    <w:semiHidden/>
    <w:rsid w:val="00802F01"/>
    <w:pPr>
      <w:spacing w:before="0" w:after="0" w:line="240" w:lineRule="auto"/>
    </w:pPr>
    <w:rPr>
      <w:sz w:val="2"/>
    </w:rPr>
  </w:style>
  <w:style w:type="paragraph" w:customStyle="1" w:styleId="TableAlphalvl1">
    <w:name w:val="Table Alpha lvl1"/>
    <w:basedOn w:val="TableBody"/>
    <w:uiPriority w:val="7"/>
    <w:qFormat/>
    <w:rsid w:val="00B531FC"/>
    <w:pPr>
      <w:numPr>
        <w:numId w:val="16"/>
      </w:numPr>
    </w:pPr>
  </w:style>
  <w:style w:type="paragraph" w:customStyle="1" w:styleId="TableAlphalvl2">
    <w:name w:val="Table Alpha lvl2"/>
    <w:basedOn w:val="TableAlphalvl1"/>
    <w:uiPriority w:val="7"/>
    <w:qFormat/>
    <w:rsid w:val="00891A82"/>
    <w:pPr>
      <w:numPr>
        <w:ilvl w:val="1"/>
      </w:numPr>
    </w:pPr>
  </w:style>
  <w:style w:type="table" w:customStyle="1" w:styleId="VicGridTableStyle1">
    <w:name w:val="*VicGrid Table Style 1"/>
    <w:basedOn w:val="TableNormal"/>
    <w:uiPriority w:val="99"/>
    <w:rsid w:val="000A29EB"/>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005587" w:themeColor="accent1"/>
          <w:bottom w:val="single" w:sz="12" w:space="0" w:color="FFFFFF" w:themeColor="background1"/>
          <w:right w:val="single" w:sz="4" w:space="0" w:color="005587" w:themeColor="accent1"/>
          <w:insideH w:val="nil"/>
          <w:insideV w:val="single" w:sz="4" w:space="0" w:color="005587" w:themeColor="accent1"/>
          <w:tl2br w:val="nil"/>
          <w:tr2bl w:val="nil"/>
        </w:tcBorders>
        <w:shd w:val="clear" w:color="auto" w:fill="005587" w:themeFill="accent1"/>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numbering" w:customStyle="1" w:styleId="TableNumber">
    <w:name w:val="Table Number"/>
    <w:uiPriority w:val="99"/>
    <w:rsid w:val="009F4959"/>
    <w:pPr>
      <w:numPr>
        <w:numId w:val="9"/>
      </w:numPr>
    </w:pPr>
  </w:style>
  <w:style w:type="paragraph" w:customStyle="1" w:styleId="BottomLHSGraphic">
    <w:name w:val="Bottom LHS Graphic"/>
    <w:uiPriority w:val="39"/>
    <w:semiHidden/>
    <w:rsid w:val="002E503F"/>
    <w:pPr>
      <w:keepLines/>
      <w:tabs>
        <w:tab w:val="left" w:pos="1276"/>
        <w:tab w:val="num" w:pos="1440"/>
      </w:tabs>
      <w:spacing w:before="60" w:after="60"/>
      <w:ind w:left="567" w:hanging="567"/>
    </w:pPr>
    <w:rPr>
      <w:color w:val="0C2340" w:themeColor="text2"/>
      <w:kern w:val="0"/>
      <w:sz w:val="16"/>
      <w:szCs w:val="18"/>
      <w14:ligatures w14:val="none"/>
    </w:rPr>
  </w:style>
  <w:style w:type="paragraph" w:customStyle="1" w:styleId="SectionBreak">
    <w:name w:val="Section Break"/>
    <w:basedOn w:val="Normal"/>
    <w:uiPriority w:val="79"/>
    <w:semiHidden/>
    <w:rsid w:val="00E1180F"/>
    <w:pPr>
      <w:spacing w:after="0" w:line="240" w:lineRule="auto"/>
    </w:pPr>
    <w:rPr>
      <w:sz w:val="2"/>
    </w:rPr>
  </w:style>
  <w:style w:type="paragraph" w:customStyle="1" w:styleId="HighlightBlue">
    <w:name w:val="Highlight Blue"/>
    <w:basedOn w:val="Normal"/>
    <w:uiPriority w:val="9"/>
    <w:qFormat/>
    <w:rsid w:val="00B40B20"/>
    <w:pPr>
      <w:pBdr>
        <w:top w:val="single" w:sz="48" w:space="1" w:color="D0EDF7"/>
        <w:left w:val="single" w:sz="48" w:space="4" w:color="D0EDF7"/>
        <w:bottom w:val="single" w:sz="48" w:space="0" w:color="D0EDF7"/>
        <w:right w:val="single" w:sz="48" w:space="4" w:color="D0EDF7"/>
      </w:pBdr>
      <w:shd w:val="clear" w:color="auto" w:fill="D0EDF7"/>
      <w:spacing w:before="60"/>
      <w:ind w:left="227" w:right="227"/>
    </w:pPr>
    <w:rPr>
      <w:rFonts w:eastAsia="Segoe UI" w:cs="Times New Roman"/>
      <w:color w:val="005587" w:themeColor="accent1"/>
      <w:kern w:val="0"/>
      <w:szCs w:val="24"/>
      <w:shd w:val="clear" w:color="auto" w:fill="D0EDF7"/>
      <w14:ligatures w14:val="none"/>
    </w:rPr>
  </w:style>
  <w:style w:type="paragraph" w:customStyle="1" w:styleId="HighlightBullet">
    <w:name w:val="Highlight Bullet"/>
    <w:basedOn w:val="HighlightBlue"/>
    <w:uiPriority w:val="9"/>
    <w:qFormat/>
    <w:rsid w:val="002D41C6"/>
    <w:pPr>
      <w:numPr>
        <w:numId w:val="1"/>
      </w:numPr>
    </w:pPr>
  </w:style>
  <w:style w:type="paragraph" w:customStyle="1" w:styleId="HighlightNumber">
    <w:name w:val="Highlight Number"/>
    <w:basedOn w:val="HighlightBullet"/>
    <w:uiPriority w:val="9"/>
    <w:qFormat/>
    <w:rsid w:val="00610BF6"/>
    <w:pPr>
      <w:numPr>
        <w:numId w:val="11"/>
      </w:numPr>
    </w:pPr>
  </w:style>
  <w:style w:type="paragraph" w:customStyle="1" w:styleId="HighlightBlueHeading">
    <w:name w:val="Highlight Blue Heading"/>
    <w:basedOn w:val="HighlightBlue"/>
    <w:uiPriority w:val="9"/>
    <w:qFormat/>
    <w:rsid w:val="00656E0A"/>
    <w:pPr>
      <w:keepNext/>
      <w:keepLines/>
    </w:pPr>
    <w:rPr>
      <w:b/>
      <w:bCs/>
      <w:sz w:val="24"/>
    </w:rPr>
  </w:style>
  <w:style w:type="paragraph" w:customStyle="1" w:styleId="LegalNumberlvl5">
    <w:name w:val="Legal Number lvl 5"/>
    <w:basedOn w:val="LegalNumberlvl4"/>
    <w:uiPriority w:val="10"/>
    <w:qFormat/>
    <w:rsid w:val="002D41C6"/>
    <w:pPr>
      <w:numPr>
        <w:ilvl w:val="4"/>
      </w:numPr>
    </w:pPr>
  </w:style>
  <w:style w:type="paragraph" w:customStyle="1" w:styleId="LegalHeading1">
    <w:name w:val="Legal Heading 1"/>
    <w:basedOn w:val="Normal"/>
    <w:next w:val="Normal"/>
    <w:uiPriority w:val="10"/>
    <w:qFormat/>
    <w:rsid w:val="002D41C6"/>
    <w:pPr>
      <w:keepNext/>
      <w:keepLines/>
      <w:spacing w:before="240"/>
      <w:outlineLvl w:val="0"/>
    </w:pPr>
    <w:rPr>
      <w:rFonts w:asciiTheme="majorHAnsi" w:eastAsia="Times New Roman" w:hAnsiTheme="majorHAnsi" w:cs="Times New Roman"/>
      <w:b/>
      <w:color w:val="005587" w:themeColor="accent1"/>
      <w:kern w:val="0"/>
      <w:szCs w:val="32"/>
      <w:lang w:eastAsia="en-AU"/>
      <w14:ligatures w14:val="none"/>
    </w:rPr>
  </w:style>
  <w:style w:type="paragraph" w:customStyle="1" w:styleId="LegalNumberlvl1">
    <w:name w:val="Legal Number lvl 1"/>
    <w:basedOn w:val="Normal"/>
    <w:next w:val="Normal"/>
    <w:uiPriority w:val="10"/>
    <w:qFormat/>
    <w:rsid w:val="00320F82"/>
    <w:pPr>
      <w:numPr>
        <w:numId w:val="12"/>
      </w:numPr>
      <w:spacing w:before="60"/>
      <w:outlineLvl w:val="1"/>
    </w:pPr>
    <w:rPr>
      <w:rFonts w:eastAsia="Times New Roman" w:cs="Times New Roman"/>
      <w:kern w:val="0"/>
      <w:lang w:eastAsia="en-AU"/>
      <w14:ligatures w14:val="none"/>
    </w:rPr>
  </w:style>
  <w:style w:type="paragraph" w:customStyle="1" w:styleId="LegalNumberlvl2">
    <w:name w:val="Legal Number lvl 2"/>
    <w:basedOn w:val="LegalNumberlvl1"/>
    <w:next w:val="Normal"/>
    <w:uiPriority w:val="10"/>
    <w:qFormat/>
    <w:rsid w:val="002D41C6"/>
    <w:pPr>
      <w:numPr>
        <w:ilvl w:val="1"/>
      </w:numPr>
      <w:outlineLvl w:val="3"/>
    </w:pPr>
  </w:style>
  <w:style w:type="paragraph" w:customStyle="1" w:styleId="LegalNumberlvl3">
    <w:name w:val="Legal Number lvl 3"/>
    <w:basedOn w:val="LegalNumberlvl2"/>
    <w:next w:val="Normal"/>
    <w:uiPriority w:val="10"/>
    <w:qFormat/>
    <w:rsid w:val="002D41C6"/>
    <w:pPr>
      <w:numPr>
        <w:ilvl w:val="2"/>
      </w:numPr>
      <w:outlineLvl w:val="2"/>
    </w:pPr>
  </w:style>
  <w:style w:type="paragraph" w:customStyle="1" w:styleId="LegalNumberlvl4">
    <w:name w:val="Legal Number lvl 4"/>
    <w:basedOn w:val="LegalNumberlvl3"/>
    <w:uiPriority w:val="10"/>
    <w:qFormat/>
    <w:rsid w:val="002D41C6"/>
    <w:pPr>
      <w:numPr>
        <w:ilvl w:val="3"/>
      </w:numPr>
      <w:outlineLvl w:val="3"/>
    </w:pPr>
  </w:style>
  <w:style w:type="paragraph" w:customStyle="1" w:styleId="LegalBody">
    <w:name w:val="Legal Body"/>
    <w:uiPriority w:val="10"/>
    <w:qFormat/>
    <w:rsid w:val="002D41C6"/>
    <w:pPr>
      <w:spacing w:line="264" w:lineRule="auto"/>
      <w:ind w:left="426"/>
    </w:pPr>
    <w:rPr>
      <w:kern w:val="0"/>
      <w14:ligatures w14:val="none"/>
    </w:rPr>
  </w:style>
  <w:style w:type="paragraph" w:customStyle="1" w:styleId="Heading1NonTOC">
    <w:name w:val="Heading 1 (Non TOC)"/>
    <w:basedOn w:val="Normal"/>
    <w:uiPriority w:val="2"/>
    <w:qFormat/>
    <w:rsid w:val="00903F11"/>
    <w:pPr>
      <w:keepNext/>
      <w:keepLines/>
      <w:spacing w:before="240" w:line="240" w:lineRule="auto"/>
      <w:outlineLvl w:val="0"/>
    </w:pPr>
    <w:rPr>
      <w:rFonts w:asciiTheme="majorHAnsi" w:hAnsiTheme="majorHAnsi" w:cstheme="majorBidi"/>
      <w:color w:val="005587" w:themeColor="accent1"/>
      <w:sz w:val="48"/>
      <w:szCs w:val="40"/>
    </w:rPr>
  </w:style>
  <w:style w:type="paragraph" w:customStyle="1" w:styleId="AppendixPagenumbering">
    <w:name w:val="Appendix Page numbering"/>
    <w:basedOn w:val="ListParagraph"/>
    <w:uiPriority w:val="39"/>
    <w:semiHidden/>
    <w:rsid w:val="000C7175"/>
    <w:pPr>
      <w:numPr>
        <w:numId w:val="14"/>
      </w:numPr>
      <w:tabs>
        <w:tab w:val="num" w:pos="360"/>
      </w:tabs>
      <w:spacing w:line="264" w:lineRule="auto"/>
    </w:pPr>
    <w:rPr>
      <w:color w:val="FFFFFF" w:themeColor="background1"/>
      <w:kern w:val="0"/>
      <w:sz w:val="16"/>
      <w14:ligatures w14:val="none"/>
    </w:rPr>
  </w:style>
  <w:style w:type="paragraph" w:styleId="ListBullet3">
    <w:name w:val="List Bullet 3"/>
    <w:basedOn w:val="Normal"/>
    <w:uiPriority w:val="99"/>
    <w:semiHidden/>
    <w:locked/>
    <w:rsid w:val="000F40CB"/>
    <w:pPr>
      <w:contextualSpacing/>
    </w:pPr>
  </w:style>
  <w:style w:type="paragraph" w:customStyle="1" w:styleId="CoverDetails">
    <w:name w:val="Cover Details"/>
    <w:basedOn w:val="CoverDate"/>
    <w:uiPriority w:val="39"/>
    <w:semiHidden/>
    <w:qFormat/>
    <w:rsid w:val="00AE01BB"/>
    <w:pPr>
      <w:spacing w:after="120"/>
      <w:ind w:right="2546"/>
    </w:pPr>
    <w:rPr>
      <w:b w:val="0"/>
      <w:sz w:val="28"/>
    </w:rPr>
  </w:style>
  <w:style w:type="paragraph" w:styleId="ListNumber">
    <w:name w:val="List Number"/>
    <w:basedOn w:val="Normal"/>
    <w:uiPriority w:val="99"/>
    <w:semiHidden/>
    <w:locked/>
    <w:rsid w:val="000F40CB"/>
    <w:pPr>
      <w:contextualSpacing/>
    </w:pPr>
  </w:style>
  <w:style w:type="paragraph" w:styleId="ListNumber2">
    <w:name w:val="List Number 2"/>
    <w:basedOn w:val="Normal"/>
    <w:uiPriority w:val="99"/>
    <w:semiHidden/>
    <w:locked/>
    <w:rsid w:val="000F40CB"/>
    <w:pPr>
      <w:contextualSpacing/>
    </w:pPr>
  </w:style>
  <w:style w:type="paragraph" w:styleId="ListNumber3">
    <w:name w:val="List Number 3"/>
    <w:basedOn w:val="Normal"/>
    <w:uiPriority w:val="99"/>
    <w:semiHidden/>
    <w:locked/>
    <w:rsid w:val="000F40CB"/>
    <w:pPr>
      <w:contextualSpacing/>
    </w:pPr>
  </w:style>
  <w:style w:type="table" w:styleId="TableTheme">
    <w:name w:val="Table Theme"/>
    <w:basedOn w:val="TableNormal"/>
    <w:uiPriority w:val="99"/>
    <w:semiHidden/>
    <w:unhideWhenUsed/>
    <w:locked/>
    <w:rsid w:val="000F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locked/>
    <w:rsid w:val="000F40CB"/>
    <w:pPr>
      <w:ind w:left="283"/>
      <w:contextualSpacing/>
    </w:pPr>
  </w:style>
  <w:style w:type="paragraph" w:styleId="ListContinue2">
    <w:name w:val="List Continue 2"/>
    <w:basedOn w:val="Normal"/>
    <w:uiPriority w:val="99"/>
    <w:semiHidden/>
    <w:locked/>
    <w:rsid w:val="000F40CB"/>
    <w:pPr>
      <w:ind w:left="566"/>
      <w:contextualSpacing/>
    </w:pPr>
  </w:style>
  <w:style w:type="paragraph" w:styleId="ListContinue3">
    <w:name w:val="List Continue 3"/>
    <w:basedOn w:val="Normal"/>
    <w:uiPriority w:val="99"/>
    <w:semiHidden/>
    <w:locked/>
    <w:rsid w:val="000F40CB"/>
    <w:pPr>
      <w:ind w:left="849"/>
      <w:contextualSpacing/>
    </w:pPr>
  </w:style>
  <w:style w:type="paragraph" w:styleId="BalloonText">
    <w:name w:val="Balloon Text"/>
    <w:basedOn w:val="Normal"/>
    <w:link w:val="BalloonTextChar"/>
    <w:uiPriority w:val="99"/>
    <w:semiHidden/>
    <w:rsid w:val="000F40CB"/>
    <w:pPr>
      <w:spacing w:after="160" w:line="240" w:lineRule="auto"/>
    </w:pPr>
    <w:rPr>
      <w:rFonts w:ascii="Tahoma" w:eastAsia="Times New Roman" w:hAnsi="Tahoma" w:cs="Times New Roman"/>
      <w:color w:val="auto"/>
      <w:kern w:val="0"/>
      <w:sz w:val="16"/>
      <w:szCs w:val="16"/>
      <w14:ligatures w14:val="none"/>
    </w:rPr>
  </w:style>
  <w:style w:type="character" w:customStyle="1" w:styleId="BalloonTextChar">
    <w:name w:val="Balloon Text Char"/>
    <w:basedOn w:val="DefaultParagraphFont"/>
    <w:link w:val="BalloonText"/>
    <w:uiPriority w:val="99"/>
    <w:semiHidden/>
    <w:rsid w:val="002D4823"/>
    <w:rPr>
      <w:rFonts w:ascii="Tahoma" w:eastAsia="Times New Roman" w:hAnsi="Tahoma" w:cs="Times New Roman"/>
      <w:color w:val="auto"/>
      <w:kern w:val="0"/>
      <w:sz w:val="16"/>
      <w:szCs w:val="16"/>
      <w14:ligatures w14:val="none"/>
    </w:rPr>
  </w:style>
  <w:style w:type="character" w:styleId="Emphasis">
    <w:name w:val="Emphasis"/>
    <w:basedOn w:val="DefaultParagraphFont"/>
    <w:uiPriority w:val="20"/>
    <w:semiHidden/>
    <w:qFormat/>
    <w:locked/>
    <w:rsid w:val="000F40CB"/>
    <w:rPr>
      <w:i/>
      <w:iCs/>
    </w:rPr>
  </w:style>
  <w:style w:type="character" w:styleId="CommentReference">
    <w:name w:val="annotation reference"/>
    <w:uiPriority w:val="99"/>
    <w:semiHidden/>
    <w:rsid w:val="000F40CB"/>
    <w:rPr>
      <w:sz w:val="16"/>
      <w:szCs w:val="16"/>
    </w:rPr>
  </w:style>
  <w:style w:type="paragraph" w:styleId="CommentText">
    <w:name w:val="annotation text"/>
    <w:basedOn w:val="Normal"/>
    <w:link w:val="CommentTextChar"/>
    <w:uiPriority w:val="99"/>
    <w:semiHidden/>
    <w:rsid w:val="000F40CB"/>
    <w:pPr>
      <w:spacing w:after="160" w:line="240" w:lineRule="auto"/>
    </w:pPr>
    <w:rPr>
      <w:rFonts w:ascii="Arial" w:eastAsia="Times New Roman" w:hAnsi="Arial" w:cs="Times New Roman"/>
      <w:color w:val="auto"/>
      <w:kern w:val="0"/>
      <w14:ligatures w14:val="none"/>
    </w:rPr>
  </w:style>
  <w:style w:type="character" w:customStyle="1" w:styleId="CommentTextChar">
    <w:name w:val="Comment Text Char"/>
    <w:basedOn w:val="DefaultParagraphFont"/>
    <w:link w:val="CommentText"/>
    <w:uiPriority w:val="99"/>
    <w:semiHidden/>
    <w:rsid w:val="002D4823"/>
    <w:rPr>
      <w:rFonts w:ascii="Arial" w:eastAsia="Times New Roman" w:hAnsi="Arial" w:cs="Times New Roman"/>
      <w:color w:val="auto"/>
      <w:kern w:val="0"/>
      <w14:ligatures w14:val="none"/>
    </w:rPr>
  </w:style>
  <w:style w:type="paragraph" w:styleId="CommentSubject">
    <w:name w:val="annotation subject"/>
    <w:basedOn w:val="CommentText"/>
    <w:next w:val="CommentText"/>
    <w:link w:val="CommentSubjectChar"/>
    <w:semiHidden/>
    <w:rsid w:val="000F40CB"/>
    <w:rPr>
      <w:b/>
      <w:bCs/>
    </w:rPr>
  </w:style>
  <w:style w:type="character" w:customStyle="1" w:styleId="CommentSubjectChar">
    <w:name w:val="Comment Subject Char"/>
    <w:basedOn w:val="CommentTextChar"/>
    <w:link w:val="CommentSubject"/>
    <w:semiHidden/>
    <w:rsid w:val="00AB654E"/>
    <w:rPr>
      <w:rFonts w:ascii="Arial" w:eastAsia="Times New Roman" w:hAnsi="Arial" w:cs="Times New Roman"/>
      <w:b/>
      <w:bCs/>
      <w:color w:val="auto"/>
      <w:kern w:val="0"/>
      <w14:ligatures w14:val="none"/>
    </w:rPr>
  </w:style>
  <w:style w:type="paragraph" w:styleId="TableofAuthorities">
    <w:name w:val="table of authorities"/>
    <w:basedOn w:val="Normal"/>
    <w:next w:val="Normal"/>
    <w:semiHidden/>
    <w:rsid w:val="000F40CB"/>
    <w:pPr>
      <w:spacing w:after="0" w:line="240" w:lineRule="auto"/>
      <w:ind w:left="220" w:hanging="220"/>
    </w:pPr>
    <w:rPr>
      <w:rFonts w:ascii="Arial" w:eastAsia="MS Mincho" w:hAnsi="Arial" w:cs="Times New Roman"/>
      <w:color w:val="auto"/>
      <w:kern w:val="0"/>
      <w:sz w:val="22"/>
      <w:szCs w:val="24"/>
      <w:lang w:eastAsia="en-AU"/>
      <w14:ligatures w14:val="none"/>
    </w:rPr>
  </w:style>
  <w:style w:type="paragraph" w:styleId="Revision">
    <w:name w:val="Revision"/>
    <w:hidden/>
    <w:uiPriority w:val="99"/>
    <w:semiHidden/>
    <w:rsid w:val="000F40CB"/>
    <w:pPr>
      <w:spacing w:after="0" w:line="240" w:lineRule="auto"/>
    </w:pPr>
    <w:rPr>
      <w:rFonts w:ascii="Arial" w:eastAsia="Times New Roman" w:hAnsi="Arial" w:cs="Times New Roman"/>
      <w:color w:val="auto"/>
      <w:kern w:val="0"/>
      <w:sz w:val="22"/>
      <w14:ligatures w14:val="none"/>
    </w:rPr>
  </w:style>
  <w:style w:type="character" w:styleId="LineNumber">
    <w:name w:val="line number"/>
    <w:uiPriority w:val="99"/>
    <w:semiHidden/>
    <w:rsid w:val="000F40CB"/>
    <w:rPr>
      <w:sz w:val="16"/>
    </w:rPr>
  </w:style>
  <w:style w:type="character" w:styleId="Mention">
    <w:name w:val="Mention"/>
    <w:basedOn w:val="DefaultParagraphFont"/>
    <w:uiPriority w:val="99"/>
    <w:semiHidden/>
    <w:locked/>
    <w:rsid w:val="000F40CB"/>
    <w:rPr>
      <w:color w:val="2B579A"/>
      <w:shd w:val="clear" w:color="auto" w:fill="E1DFDD"/>
    </w:rPr>
  </w:style>
  <w:style w:type="table" w:styleId="TableGridLight">
    <w:name w:val="Grid Table Light"/>
    <w:basedOn w:val="TableNormal"/>
    <w:uiPriority w:val="40"/>
    <w:locked/>
    <w:rsid w:val="00444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447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4447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8">
    <w:name w:val="toc 8"/>
    <w:basedOn w:val="Normal"/>
    <w:next w:val="Normal"/>
    <w:autoRedefine/>
    <w:uiPriority w:val="39"/>
    <w:semiHidden/>
    <w:rsid w:val="00821859"/>
    <w:pPr>
      <w:tabs>
        <w:tab w:val="right" w:leader="dot" w:pos="10194"/>
      </w:tabs>
      <w:spacing w:after="100"/>
    </w:pPr>
    <w:rPr>
      <w:b/>
      <w:noProof/>
      <w:color w:val="0072CE" w:themeColor="accent2"/>
    </w:rPr>
  </w:style>
  <w:style w:type="character" w:customStyle="1" w:styleId="Highlight">
    <w:name w:val="Highlight"/>
    <w:qFormat/>
    <w:rsid w:val="00420342"/>
    <w:rPr>
      <w:color w:val="C00000"/>
      <w:bdr w:val="none" w:sz="0" w:space="0" w:color="auto"/>
      <w:shd w:val="clear" w:color="auto" w:fill="FFFF00"/>
    </w:rPr>
  </w:style>
  <w:style w:type="character" w:customStyle="1" w:styleId="NumberedListlvl1CtrlChar">
    <w:name w:val="Numbered List lvl1 (Ctrl + /) Char"/>
    <w:basedOn w:val="DefaultParagraphFont"/>
    <w:link w:val="NumberedListlvl1Ctrl"/>
    <w:uiPriority w:val="5"/>
    <w:rsid w:val="00420342"/>
    <w:rPr>
      <w:rFonts w:eastAsia="Calibri" w:cs="Arial"/>
      <w:kern w:val="0"/>
      <w:szCs w:val="22"/>
      <w:lang w:val="en-GB"/>
      <w14:ligatures w14:val="none"/>
    </w:rPr>
  </w:style>
  <w:style w:type="table" w:styleId="GridTable1Light-Accent1">
    <w:name w:val="Grid Table 1 Light Accent 1"/>
    <w:basedOn w:val="TableNormal"/>
    <w:uiPriority w:val="46"/>
    <w:locked/>
    <w:rsid w:val="000A29EB"/>
    <w:pPr>
      <w:spacing w:after="0" w:line="240" w:lineRule="auto"/>
    </w:pPr>
    <w:tblPr>
      <w:tblStyleRowBandSize w:val="1"/>
      <w:tblStyleColBandSize w:val="1"/>
      <w:tblBorders>
        <w:top w:val="single" w:sz="4" w:space="0" w:color="69C7FF" w:themeColor="accent1" w:themeTint="66"/>
        <w:left w:val="single" w:sz="4" w:space="0" w:color="69C7FF" w:themeColor="accent1" w:themeTint="66"/>
        <w:bottom w:val="single" w:sz="4" w:space="0" w:color="69C7FF" w:themeColor="accent1" w:themeTint="66"/>
        <w:right w:val="single" w:sz="4" w:space="0" w:color="69C7FF" w:themeColor="accent1" w:themeTint="66"/>
        <w:insideH w:val="single" w:sz="4" w:space="0" w:color="69C7FF" w:themeColor="accent1" w:themeTint="66"/>
        <w:insideV w:val="single" w:sz="4" w:space="0" w:color="69C7FF" w:themeColor="accent1" w:themeTint="66"/>
      </w:tblBorders>
    </w:tblPr>
    <w:tblStylePr w:type="firstRow">
      <w:rPr>
        <w:b/>
        <w:bCs/>
      </w:rPr>
      <w:tblPr/>
      <w:tcPr>
        <w:tcBorders>
          <w:bottom w:val="single" w:sz="12" w:space="0" w:color="1EABFF" w:themeColor="accent1" w:themeTint="99"/>
        </w:tcBorders>
      </w:tcPr>
    </w:tblStylePr>
    <w:tblStylePr w:type="lastRow">
      <w:rPr>
        <w:b/>
        <w:bCs/>
      </w:rPr>
      <w:tblPr/>
      <w:tcPr>
        <w:tcBorders>
          <w:top w:val="double" w:sz="2" w:space="0" w:color="1EABFF"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semiHidden/>
    <w:qFormat/>
    <w:rsid w:val="007E182E"/>
    <w:pPr>
      <w:widowControl w:val="0"/>
      <w:autoSpaceDE w:val="0"/>
      <w:autoSpaceDN w:val="0"/>
      <w:spacing w:before="61" w:after="0" w:line="240" w:lineRule="auto"/>
      <w:ind w:left="105"/>
    </w:pPr>
    <w:rPr>
      <w:rFonts w:ascii="Arial" w:eastAsia="Arial" w:hAnsi="Arial" w:cs="Arial"/>
      <w:color w:val="auto"/>
      <w:kern w:val="0"/>
      <w:sz w:val="22"/>
      <w:szCs w:val="22"/>
      <w:lang w:val="en-US"/>
      <w14:ligatures w14:val="none"/>
    </w:rPr>
  </w:style>
  <w:style w:type="paragraph" w:customStyle="1" w:styleId="SmallBullet">
    <w:name w:val="Small Bullet"/>
    <w:basedOn w:val="SmallBodyText"/>
    <w:uiPriority w:val="10"/>
    <w:qFormat/>
    <w:rsid w:val="00A53375"/>
    <w:pPr>
      <w:numPr>
        <w:numId w:val="54"/>
      </w:numPr>
      <w:spacing w:before="0" w:line="240" w:lineRule="auto"/>
    </w:pPr>
  </w:style>
  <w:style w:type="paragraph" w:customStyle="1" w:styleId="ListAlphalvl1">
    <w:name w:val="List Alpha lvl1"/>
    <w:basedOn w:val="ListParagraph"/>
    <w:uiPriority w:val="6"/>
    <w:qFormat/>
    <w:rsid w:val="00E27CE1"/>
    <w:pPr>
      <w:numPr>
        <w:numId w:val="55"/>
      </w:numPr>
      <w:spacing w:before="60"/>
      <w:contextualSpacing w:val="0"/>
    </w:pPr>
  </w:style>
  <w:style w:type="paragraph" w:customStyle="1" w:styleId="ListAlphalvl2">
    <w:name w:val="List Alpha lvl2"/>
    <w:basedOn w:val="ListAlphalvl1"/>
    <w:uiPriority w:val="6"/>
    <w:qFormat/>
    <w:rsid w:val="00E27CE1"/>
    <w:pPr>
      <w:numPr>
        <w:ilvl w:val="1"/>
      </w:numPr>
    </w:pPr>
  </w:style>
  <w:style w:type="paragraph" w:customStyle="1" w:styleId="ListAlphaLvl3">
    <w:name w:val="List Alpha Lvl3"/>
    <w:basedOn w:val="ListAlphalvl2"/>
    <w:uiPriority w:val="6"/>
    <w:qFormat/>
    <w:rsid w:val="00E27CE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www.aemo.com.au/-/media/Files/PDF/Approved-Amended-Pricing-Methodology--1-July-2014-to-30-June-2019.pdf"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3.jpeg"/><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5.jpg"/><Relationship Id="rId29"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1.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5.png"/><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hyperlink" Target="http://www.aemo.com.au/-/media/Files/PDF/Approved-Amended-Pricing-Methodology--1-July-2014-to-30-June-2019.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vicgrid.com.au/transmission-planning/renewable-energy-zones" TargetMode="External"/><Relationship Id="rId7" Type="http://schemas.openxmlformats.org/officeDocument/2006/relationships/hyperlink" Target="https://www.vicgrid.com.au/industry/access-and-connections/fees-and-charges" TargetMode="External"/><Relationship Id="rId2" Type="http://schemas.openxmlformats.org/officeDocument/2006/relationships/hyperlink" Target="https://www.aemo.com.au/about/corporate-governance/energy-market-fees-and-charges" TargetMode="External"/><Relationship Id="rId1" Type="http://schemas.openxmlformats.org/officeDocument/2006/relationships/hyperlink" Target="https://www.vicgrid.com.au/industry/access-and-connections/fees-and-charges" TargetMode="External"/><Relationship Id="rId6" Type="http://schemas.openxmlformats.org/officeDocument/2006/relationships/hyperlink" Target="https://www.vicgrid.com.au/industry/access-and-connections/fees-and-charges" TargetMode="External"/><Relationship Id="rId5" Type="http://schemas.openxmlformats.org/officeDocument/2006/relationships/hyperlink" Target="https://www.legislation.vic.gov.au/bills/national-electricity-victoria-amendment-vicgrid-bill-2024" TargetMode="External"/><Relationship Id="rId4" Type="http://schemas.openxmlformats.org/officeDocument/2006/relationships/hyperlink" Target="https://www.vicgrid.com.au/industry/access-and-connections/fees-and-charge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3BD9A5A1844541A136218EB8BF938C"/>
        <w:category>
          <w:name w:val="General"/>
          <w:gallery w:val="placeholder"/>
        </w:category>
        <w:types>
          <w:type w:val="bbPlcHdr"/>
        </w:types>
        <w:behaviors>
          <w:behavior w:val="content"/>
        </w:behaviors>
        <w:guid w:val="{8FE6E5C2-15C5-48C5-B7F5-B2D0240417BF}"/>
      </w:docPartPr>
      <w:docPartBody>
        <w:p w:rsidR="00DB59F9" w:rsidRDefault="00812C89" w:rsidP="00812C89">
          <w:pPr>
            <w:pStyle w:val="173BD9A5A1844541A136218EB8BF938C2"/>
          </w:pPr>
          <w:r w:rsidRPr="00DC5EFE">
            <w:rPr>
              <w:rStyle w:val="PlaceholderText"/>
            </w:rPr>
            <w:t>[Report Title]</w:t>
          </w:r>
        </w:p>
      </w:docPartBody>
    </w:docPart>
    <w:docPart>
      <w:docPartPr>
        <w:name w:val="A9E98D624A89412E8E274F8D31CB8984"/>
        <w:category>
          <w:name w:val="General"/>
          <w:gallery w:val="placeholder"/>
        </w:category>
        <w:types>
          <w:type w:val="bbPlcHdr"/>
        </w:types>
        <w:behaviors>
          <w:behavior w:val="content"/>
        </w:behaviors>
        <w:guid w:val="{075F2300-E7EC-48D1-A921-690DC7C248AE}"/>
      </w:docPartPr>
      <w:docPartBody>
        <w:p w:rsidR="00E7046D" w:rsidRDefault="00F24D1C" w:rsidP="00F24D1C">
          <w:pPr>
            <w:pStyle w:val="A9E98D624A89412E8E274F8D31CB8984"/>
          </w:pPr>
          <w:r w:rsidRPr="00192B10">
            <w:t>[Click here to insert caption]</w:t>
          </w:r>
        </w:p>
      </w:docPartBody>
    </w:docPart>
    <w:docPart>
      <w:docPartPr>
        <w:name w:val="9BBA1F42520841A89C8EE30C94BEF5B0"/>
        <w:category>
          <w:name w:val="General"/>
          <w:gallery w:val="placeholder"/>
        </w:category>
        <w:types>
          <w:type w:val="bbPlcHdr"/>
        </w:types>
        <w:behaviors>
          <w:behavior w:val="content"/>
        </w:behaviors>
        <w:guid w:val="{5881D703-8A5B-4A8E-81B1-84EDF43FE391}"/>
      </w:docPartPr>
      <w:docPartBody>
        <w:p w:rsidR="00E7046D" w:rsidRDefault="00E7046D" w:rsidP="00E7046D">
          <w:pPr>
            <w:pStyle w:val="9BBA1F42520841A89C8EE30C94BEF5B0"/>
          </w:pPr>
          <w:r w:rsidRPr="00192B10">
            <w:t>[Click here to insert caption]</w:t>
          </w:r>
        </w:p>
      </w:docPartBody>
    </w:docPart>
    <w:docPart>
      <w:docPartPr>
        <w:name w:val="28664CCFB4104652838307D9D383E8E6"/>
        <w:category>
          <w:name w:val="General"/>
          <w:gallery w:val="placeholder"/>
        </w:category>
        <w:types>
          <w:type w:val="bbPlcHdr"/>
        </w:types>
        <w:behaviors>
          <w:behavior w:val="content"/>
        </w:behaviors>
        <w:guid w:val="{B38FF31A-5F29-4F26-8A70-E41182F45BCB}"/>
      </w:docPartPr>
      <w:docPartBody>
        <w:p w:rsidR="00E7046D" w:rsidRDefault="00E7046D" w:rsidP="00E7046D">
          <w:pPr>
            <w:pStyle w:val="28664CCFB4104652838307D9D383E8E6"/>
          </w:pPr>
          <w:r w:rsidRPr="00192B10">
            <w:t>[Click here to insert caption]</w:t>
          </w:r>
        </w:p>
      </w:docPartBody>
    </w:docPart>
    <w:docPart>
      <w:docPartPr>
        <w:name w:val="730140D9873F44CAB65385B482ED864B"/>
        <w:category>
          <w:name w:val="General"/>
          <w:gallery w:val="placeholder"/>
        </w:category>
        <w:types>
          <w:type w:val="bbPlcHdr"/>
        </w:types>
        <w:behaviors>
          <w:behavior w:val="content"/>
        </w:behaviors>
        <w:guid w:val="{CF91C6A6-A273-4137-BBD1-CF5EF5B0244D}"/>
      </w:docPartPr>
      <w:docPartBody>
        <w:p w:rsidR="00E7046D" w:rsidRDefault="00E7046D" w:rsidP="00E7046D">
          <w:pPr>
            <w:pStyle w:val="730140D9873F44CAB65385B482ED864B"/>
          </w:pPr>
          <w:r w:rsidRPr="00192B10">
            <w:t>[Click here to insert caption]</w:t>
          </w:r>
        </w:p>
      </w:docPartBody>
    </w:docPart>
    <w:docPart>
      <w:docPartPr>
        <w:name w:val="889B0C09B4CD43F3ACBA88BF41C343AA"/>
        <w:category>
          <w:name w:val="General"/>
          <w:gallery w:val="placeholder"/>
        </w:category>
        <w:types>
          <w:type w:val="bbPlcHdr"/>
        </w:types>
        <w:behaviors>
          <w:behavior w:val="content"/>
        </w:behaviors>
        <w:guid w:val="{418DB12C-4519-4DCF-BE70-4E768A91A3AD}"/>
      </w:docPartPr>
      <w:docPartBody>
        <w:p w:rsidR="00E7046D" w:rsidRDefault="00E7046D" w:rsidP="00E7046D">
          <w:pPr>
            <w:pStyle w:val="889B0C09B4CD43F3ACBA88BF41C343AA"/>
          </w:pPr>
          <w:r w:rsidRPr="00192B10">
            <w:t>[Click here to insert caption]</w:t>
          </w:r>
        </w:p>
      </w:docPartBody>
    </w:docPart>
    <w:docPart>
      <w:docPartPr>
        <w:name w:val="2CAA60D8E8604714A4402D7068CC27C0"/>
        <w:category>
          <w:name w:val="General"/>
          <w:gallery w:val="placeholder"/>
        </w:category>
        <w:types>
          <w:type w:val="bbPlcHdr"/>
        </w:types>
        <w:behaviors>
          <w:behavior w:val="content"/>
        </w:behaviors>
        <w:guid w:val="{1267C462-1D33-4F12-9B12-73509CBAF345}"/>
      </w:docPartPr>
      <w:docPartBody>
        <w:p w:rsidR="00385A7C" w:rsidRDefault="002F3536" w:rsidP="002F3536">
          <w:pPr>
            <w:pStyle w:val="2CAA60D8E8604714A4402D7068CC27C0"/>
          </w:pPr>
          <w:r w:rsidRPr="00192B10">
            <w:t>[Click here to insert caption]</w:t>
          </w:r>
        </w:p>
      </w:docPartBody>
    </w:docPart>
    <w:docPart>
      <w:docPartPr>
        <w:name w:val="B21C937C107049C0B227F3E892CD1EDB"/>
        <w:category>
          <w:name w:val="General"/>
          <w:gallery w:val="placeholder"/>
        </w:category>
        <w:types>
          <w:type w:val="bbPlcHdr"/>
        </w:types>
        <w:behaviors>
          <w:behavior w:val="content"/>
        </w:behaviors>
        <w:guid w:val="{D208BD43-DB4E-4481-92E2-DAEF992CC62D}"/>
      </w:docPartPr>
      <w:docPartBody>
        <w:p w:rsidR="00DD45E0" w:rsidRDefault="000B4209" w:rsidP="00A770E6">
          <w:pPr>
            <w:pStyle w:val="B21C937C107049C0B227F3E892CD1EDB"/>
          </w:pPr>
          <w:r w:rsidRPr="00192B10">
            <w:t>[Click here to insert caption]</w:t>
          </w:r>
        </w:p>
      </w:docPartBody>
    </w:docPart>
    <w:docPart>
      <w:docPartPr>
        <w:name w:val="0E0F96642824473FB015D3A4AFCCBC13"/>
        <w:category>
          <w:name w:val="General"/>
          <w:gallery w:val="placeholder"/>
        </w:category>
        <w:types>
          <w:type w:val="bbPlcHdr"/>
        </w:types>
        <w:behaviors>
          <w:behavior w:val="content"/>
        </w:behaviors>
        <w:guid w:val="{6D6F3A0D-BA75-42A2-B2D6-8B3B27E25EFC}"/>
      </w:docPartPr>
      <w:docPartBody>
        <w:p w:rsidR="00DD45E0" w:rsidRDefault="007B20A6" w:rsidP="00A770E6">
          <w:pPr>
            <w:pStyle w:val="0E0F96642824473FB015D3A4AFCCBC13"/>
          </w:pPr>
          <w:r w:rsidRPr="00192B10">
            <w:t>[Click here to insert caption]</w:t>
          </w:r>
        </w:p>
      </w:docPartBody>
    </w:docPart>
    <w:docPart>
      <w:docPartPr>
        <w:name w:val="5AB4A931BFC24A4E9727FCE38CA3922D"/>
        <w:category>
          <w:name w:val="General"/>
          <w:gallery w:val="placeholder"/>
        </w:category>
        <w:types>
          <w:type w:val="bbPlcHdr"/>
        </w:types>
        <w:behaviors>
          <w:behavior w:val="content"/>
        </w:behaviors>
        <w:guid w:val="{5EEA9897-2994-478C-B2AF-2055FFBD916C}"/>
      </w:docPartPr>
      <w:docPartBody>
        <w:p w:rsidR="006D4C43" w:rsidRDefault="006B1EDC" w:rsidP="006B1EDC">
          <w:pPr>
            <w:pStyle w:val="5AB4A931BFC24A4E9727FCE38CA3922D1"/>
          </w:pPr>
          <w:r w:rsidRPr="008105A1">
            <w:t>[</w:t>
          </w:r>
          <w:r>
            <w:rPr>
              <w:rStyle w:val="PlaceholderText"/>
            </w:rPr>
            <w:t>Heading 1</w:t>
          </w:r>
          <w:r w:rsidRPr="008105A1">
            <w:rPr>
              <w:rStyle w:val="PlaceholderText"/>
            </w:rPr>
            <w:t>]</w:t>
          </w:r>
        </w:p>
      </w:docPartBody>
    </w:docPart>
    <w:docPart>
      <w:docPartPr>
        <w:name w:val="74F692F4CC3342AEB816EE12CF22E329"/>
        <w:category>
          <w:name w:val="General"/>
          <w:gallery w:val="placeholder"/>
        </w:category>
        <w:types>
          <w:type w:val="bbPlcHdr"/>
        </w:types>
        <w:behaviors>
          <w:behavior w:val="content"/>
        </w:behaviors>
        <w:guid w:val="{8B57A233-BA7F-45CA-AEC6-A34E30CF486B}"/>
      </w:docPartPr>
      <w:docPartBody>
        <w:p w:rsidR="006D4C43" w:rsidRDefault="00FB29EA" w:rsidP="00FB29EA">
          <w:pPr>
            <w:pStyle w:val="74F692F4CC3342AEB816EE12CF22E329"/>
          </w:pPr>
          <w:r w:rsidRPr="000229B7">
            <w:t>[</w:t>
          </w:r>
          <w:r>
            <w:t>Section</w:t>
          </w:r>
          <w:r w:rsidRPr="000229B7">
            <w:t xml:space="preserve"> Heading]</w:t>
          </w:r>
        </w:p>
      </w:docPartBody>
    </w:docPart>
    <w:docPart>
      <w:docPartPr>
        <w:name w:val="B80EBD703CF9414BA3A5D74431E9C653"/>
        <w:category>
          <w:name w:val="General"/>
          <w:gallery w:val="placeholder"/>
        </w:category>
        <w:types>
          <w:type w:val="bbPlcHdr"/>
        </w:types>
        <w:behaviors>
          <w:behavior w:val="content"/>
        </w:behaviors>
        <w:guid w:val="{010F70F2-8047-4372-B5F2-9BD417A22312}"/>
      </w:docPartPr>
      <w:docPartBody>
        <w:p w:rsidR="00D304FB" w:rsidRDefault="006B1EDC" w:rsidP="006B1EDC">
          <w:pPr>
            <w:pStyle w:val="B80EBD703CF9414BA3A5D74431E9C653"/>
          </w:pPr>
          <w:bookmarkStart w:id="0" w:name="_Hlk180075593"/>
          <w:bookmarkEnd w:id="0"/>
          <w:r w:rsidRPr="008105A1">
            <w:t>[</w:t>
          </w:r>
          <w:r>
            <w:rPr>
              <w:rStyle w:val="PlaceholderText"/>
              <w:color w:val="0F4761" w:themeColor="accent1" w:themeShade="BF"/>
            </w:rPr>
            <w:t>Heading 1</w:t>
          </w:r>
          <w:r w:rsidRPr="008105A1">
            <w:rPr>
              <w:rStyle w:val="PlaceholderText"/>
            </w:rPr>
            <w:t>]</w:t>
          </w:r>
        </w:p>
      </w:docPartBody>
    </w:docPart>
    <w:docPart>
      <w:docPartPr>
        <w:name w:val="A6251475F26C420AB1340CD371ED8BCD"/>
        <w:category>
          <w:name w:val="General"/>
          <w:gallery w:val="placeholder"/>
        </w:category>
        <w:types>
          <w:type w:val="bbPlcHdr"/>
        </w:types>
        <w:behaviors>
          <w:behavior w:val="content"/>
        </w:behaviors>
        <w:guid w:val="{2479E789-C2D3-49D1-ACF5-6873BFDC17D2}"/>
      </w:docPartPr>
      <w:docPartBody>
        <w:p w:rsidR="00FF0DB0" w:rsidRDefault="00A04E95" w:rsidP="00A04E95">
          <w:pPr>
            <w:pStyle w:val="A6251475F26C420AB1340CD371ED8BCD"/>
          </w:pPr>
          <w:r w:rsidRPr="00DC5EFE">
            <w:rPr>
              <w:rStyle w:val="PlaceholderText"/>
            </w:rPr>
            <w:t>[Report Title]</w:t>
          </w:r>
        </w:p>
      </w:docPartBody>
    </w:docPart>
    <w:docPart>
      <w:docPartPr>
        <w:name w:val="76008BF0F4424F6AA695C08ED5E04A37"/>
        <w:category>
          <w:name w:val="General"/>
          <w:gallery w:val="placeholder"/>
        </w:category>
        <w:types>
          <w:type w:val="bbPlcHdr"/>
        </w:types>
        <w:behaviors>
          <w:behavior w:val="content"/>
        </w:behaviors>
        <w:guid w:val="{10551D3A-0386-4EEA-8D05-E43C908927DF}"/>
      </w:docPartPr>
      <w:docPartBody>
        <w:p w:rsidR="009769BC" w:rsidRDefault="00561630" w:rsidP="00FF0DB0">
          <w:pPr>
            <w:pStyle w:val="76008BF0F4424F6AA695C08ED5E04A37"/>
          </w:pPr>
          <w:r w:rsidRPr="008A4E5A">
            <w:t>[Insert Name]</w:t>
          </w:r>
        </w:p>
      </w:docPartBody>
    </w:docPart>
    <w:docPart>
      <w:docPartPr>
        <w:name w:val="90868796059D4BAFA3F30A4AF723F9EB"/>
        <w:category>
          <w:name w:val="General"/>
          <w:gallery w:val="placeholder"/>
        </w:category>
        <w:types>
          <w:type w:val="bbPlcHdr"/>
        </w:types>
        <w:behaviors>
          <w:behavior w:val="content"/>
        </w:behaviors>
        <w:guid w:val="{564CAFE3-6E2E-4406-B12C-1F681BE77D9E}"/>
      </w:docPartPr>
      <w:docPartBody>
        <w:p w:rsidR="009769BC" w:rsidRDefault="00561630" w:rsidP="00FF0DB0">
          <w:pPr>
            <w:pStyle w:val="90868796059D4BAFA3F30A4AF723F9EB"/>
          </w:pPr>
          <w:r w:rsidRPr="008A4E5A">
            <w:t>[Insert Name]</w:t>
          </w:r>
        </w:p>
      </w:docPartBody>
    </w:docPart>
    <w:docPart>
      <w:docPartPr>
        <w:name w:val="F7F195ECD6B84F85B69E3D45C5B2AA55"/>
        <w:category>
          <w:name w:val="General"/>
          <w:gallery w:val="placeholder"/>
        </w:category>
        <w:types>
          <w:type w:val="bbPlcHdr"/>
        </w:types>
        <w:behaviors>
          <w:behavior w:val="content"/>
        </w:behaviors>
        <w:guid w:val="{64B81CFF-B9B0-4754-A962-B104EEE02E9E}"/>
      </w:docPartPr>
      <w:docPartBody>
        <w:p w:rsidR="009769BC" w:rsidRDefault="00A20C73" w:rsidP="00A20C73">
          <w:pPr>
            <w:pStyle w:val="F7F195ECD6B84F85B69E3D45C5B2AA55"/>
          </w:pPr>
          <w:r w:rsidRPr="00FC447E">
            <w:t>[XX]</w:t>
          </w:r>
        </w:p>
      </w:docPartBody>
    </w:docPart>
    <w:docPart>
      <w:docPartPr>
        <w:name w:val="294465795A184E4498675EC24337F499"/>
        <w:category>
          <w:name w:val="General"/>
          <w:gallery w:val="placeholder"/>
        </w:category>
        <w:types>
          <w:type w:val="bbPlcHdr"/>
        </w:types>
        <w:behaviors>
          <w:behavior w:val="content"/>
        </w:behaviors>
        <w:guid w:val="{139DF4A3-F6A9-4343-9E03-3E0F6AC3BE7B}"/>
      </w:docPartPr>
      <w:docPartBody>
        <w:p w:rsidR="009769BC" w:rsidRDefault="00A20C73" w:rsidP="00A20C73">
          <w:pPr>
            <w:pStyle w:val="294465795A184E4498675EC24337F499"/>
          </w:pPr>
          <w:r w:rsidRPr="002722F3">
            <w:t>[Insert Date]</w:t>
          </w:r>
        </w:p>
      </w:docPartBody>
    </w:docPart>
    <w:docPart>
      <w:docPartPr>
        <w:name w:val="EFA3C7E139AB4E4587383DA1CCB7687E"/>
        <w:category>
          <w:name w:val="General"/>
          <w:gallery w:val="placeholder"/>
        </w:category>
        <w:types>
          <w:type w:val="bbPlcHdr"/>
        </w:types>
        <w:behaviors>
          <w:behavior w:val="content"/>
        </w:behaviors>
        <w:guid w:val="{62BDBD3F-820F-4F8E-B22B-8BF62ABB9B74}"/>
      </w:docPartPr>
      <w:docPartBody>
        <w:p w:rsidR="00FB0940" w:rsidRDefault="00A20C73" w:rsidP="00A20C73">
          <w:pPr>
            <w:pStyle w:val="EFA3C7E139AB4E4587383DA1CCB7687E"/>
          </w:pPr>
          <w:r w:rsidRPr="00FC447E">
            <w:t>[XX]</w:t>
          </w:r>
        </w:p>
      </w:docPartBody>
    </w:docPart>
    <w:docPart>
      <w:docPartPr>
        <w:name w:val="D2E62FE6A7634BBABEF8A78A1543FA2A"/>
        <w:category>
          <w:name w:val="General"/>
          <w:gallery w:val="placeholder"/>
        </w:category>
        <w:types>
          <w:type w:val="bbPlcHdr"/>
        </w:types>
        <w:behaviors>
          <w:behavior w:val="content"/>
        </w:behaviors>
        <w:guid w:val="{88F21720-B97F-424B-BD7D-9728375A1075}"/>
      </w:docPartPr>
      <w:docPartBody>
        <w:p w:rsidR="00FB0940" w:rsidRDefault="00A20C73" w:rsidP="00A20C73">
          <w:pPr>
            <w:pStyle w:val="D2E62FE6A7634BBABEF8A78A1543FA2A"/>
          </w:pPr>
          <w:r w:rsidRPr="002722F3">
            <w:t>[Insert Date]</w:t>
          </w:r>
        </w:p>
      </w:docPartBody>
    </w:docPart>
    <w:docPart>
      <w:docPartPr>
        <w:name w:val="76B0EB543759421CB61CD79E3F1F976A"/>
        <w:category>
          <w:name w:val="General"/>
          <w:gallery w:val="placeholder"/>
        </w:category>
        <w:types>
          <w:type w:val="bbPlcHdr"/>
        </w:types>
        <w:behaviors>
          <w:behavior w:val="content"/>
        </w:behaviors>
        <w:guid w:val="{33D36491-90EB-4610-B6DB-49398F02449F}"/>
      </w:docPartPr>
      <w:docPartBody>
        <w:p w:rsidR="00FB0940" w:rsidRDefault="009769BC" w:rsidP="009769BC">
          <w:pPr>
            <w:pStyle w:val="76B0EB543759421CB61CD79E3F1F976A"/>
          </w:pPr>
          <w:bookmarkStart w:id="1" w:name="_Toc180011788"/>
          <w:bookmarkStart w:id="2" w:name="_Toc180011788"/>
          <w:bookmarkStart w:id="3" w:name="_Toc180011788"/>
          <w:bookmarkStart w:id="4" w:name="_Toc180011788"/>
          <w:bookmarkStart w:id="5" w:name="_Toc180011788"/>
          <w:bookmarkStart w:id="6" w:name="_Toc180011788"/>
          <w:bookmarkEnd w:id="1"/>
          <w:bookmarkEnd w:id="2"/>
          <w:bookmarkEnd w:id="3"/>
          <w:bookmarkEnd w:id="4"/>
          <w:bookmarkEnd w:id="5"/>
          <w:bookmarkEnd w:id="6"/>
          <w:r w:rsidRPr="00192B10">
            <w:t>[Click here to insert caption]</w:t>
          </w:r>
        </w:p>
      </w:docPartBody>
    </w:docPart>
    <w:docPart>
      <w:docPartPr>
        <w:name w:val="23C8AAC838E14636992294EEDE6D6E5E"/>
        <w:category>
          <w:name w:val="General"/>
          <w:gallery w:val="placeholder"/>
        </w:category>
        <w:types>
          <w:type w:val="bbPlcHdr"/>
        </w:types>
        <w:behaviors>
          <w:behavior w:val="content"/>
        </w:behaviors>
        <w:guid w:val="{070A7A3E-FB72-483D-ACA0-78F72CD3EBC5}"/>
      </w:docPartPr>
      <w:docPartBody>
        <w:p w:rsidR="00895768" w:rsidRDefault="007B20A6" w:rsidP="0008476C">
          <w:pPr>
            <w:pStyle w:val="23C8AAC838E14636992294EEDE6D6E5E"/>
          </w:pPr>
          <w:bookmarkStart w:id="7" w:name="_Toc163657812"/>
          <w:bookmarkStart w:id="8" w:name="_Toc167035409"/>
          <w:bookmarkStart w:id="9" w:name="_Toc167040038"/>
          <w:bookmarkStart w:id="10" w:name="_Toc167097606"/>
          <w:bookmarkStart w:id="11" w:name="_Toc180143365"/>
          <w:bookmarkStart w:id="12" w:name="_Toc208498495"/>
          <w:bookmarkStart w:id="13" w:name="_Toc163657815"/>
          <w:bookmarkStart w:id="14" w:name="_Toc167035412"/>
          <w:bookmarkStart w:id="15" w:name="_Toc167040041"/>
          <w:bookmarkStart w:id="16" w:name="_Toc180143362"/>
          <w:bookmarkStart w:id="17" w:name="_Toc208498501"/>
          <w:bookmarkStart w:id="18" w:name="_Toc163657815"/>
          <w:bookmarkStart w:id="19" w:name="_Toc167035412"/>
          <w:bookmarkStart w:id="20" w:name="_Toc167040041"/>
          <w:bookmarkStart w:id="21" w:name="_Toc180143362"/>
          <w:bookmarkStart w:id="22" w:name="_Toc20849850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192B10">
            <w:t>[Click here to insert caption]</w:t>
          </w:r>
        </w:p>
      </w:docPartBody>
    </w:docPart>
    <w:docPart>
      <w:docPartPr>
        <w:name w:val="EBACB0F685CA45BE832F9697A9BAD08F"/>
        <w:category>
          <w:name w:val="General"/>
          <w:gallery w:val="placeholder"/>
        </w:category>
        <w:types>
          <w:type w:val="bbPlcHdr"/>
        </w:types>
        <w:behaviors>
          <w:behavior w:val="content"/>
        </w:behaviors>
        <w:guid w:val="{EDEDCE67-DAFE-44CA-A681-4AEB746BEF9E}"/>
      </w:docPartPr>
      <w:docPartBody>
        <w:p w:rsidR="005876A7" w:rsidRDefault="00EB6C0E" w:rsidP="00EB6C0E">
          <w:pPr>
            <w:pStyle w:val="EBACB0F685CA45BE832F9697A9BAD08F"/>
          </w:pPr>
          <w:bookmarkStart w:id="23" w:name="_Toc163657815"/>
          <w:bookmarkStart w:id="24" w:name="_Toc167035412"/>
          <w:bookmarkStart w:id="25" w:name="_Toc167040041"/>
          <w:bookmarkStart w:id="26" w:name="_Toc180143362"/>
          <w:bookmarkStart w:id="27" w:name="_Toc208498501"/>
          <w:bookmarkEnd w:id="23"/>
          <w:bookmarkEnd w:id="24"/>
          <w:bookmarkEnd w:id="25"/>
          <w:bookmarkEnd w:id="26"/>
          <w:bookmarkEnd w:id="27"/>
          <w:r w:rsidRPr="00F50F00">
            <w:rPr>
              <w:rStyle w:val="PlaceholderText"/>
              <w:color w:val="FFFFFF" w:themeColor="background1"/>
            </w:rPr>
            <w:t>[Report Title</w:t>
          </w:r>
          <w:r w:rsidRPr="00F50F00">
            <w:rPr>
              <w:rStyle w:val="PlaceholderText"/>
              <w:color w:val="FFFFFF" w:themeColor="background1"/>
            </w:rPr>
            <w:br/>
            <w:t xml:space="preserve">can run over </w:t>
          </w:r>
          <w:r>
            <w:rPr>
              <w:rStyle w:val="PlaceholderText"/>
            </w:rPr>
            <w:br/>
          </w:r>
          <w:r w:rsidRPr="00F50F00">
            <w:rPr>
              <w:rStyle w:val="PlaceholderText"/>
              <w:color w:val="FFFFFF" w:themeColor="background1"/>
            </w:rPr>
            <w:t>three lines]</w:t>
          </w:r>
        </w:p>
      </w:docPartBody>
    </w:docPart>
    <w:docPart>
      <w:docPartPr>
        <w:name w:val="3C122BFED2C4492CA4CEC159F0605923"/>
        <w:category>
          <w:name w:val="General"/>
          <w:gallery w:val="placeholder"/>
        </w:category>
        <w:types>
          <w:type w:val="bbPlcHdr"/>
        </w:types>
        <w:behaviors>
          <w:behavior w:val="content"/>
        </w:behaviors>
        <w:guid w:val="{FF45C556-0963-44D2-B612-71BAC7463CAE}"/>
      </w:docPartPr>
      <w:docPartBody>
        <w:p w:rsidR="005876A7" w:rsidRDefault="00EB6C0E" w:rsidP="00EB6C0E">
          <w:pPr>
            <w:pStyle w:val="3C122BFED2C4492CA4CEC159F0605923"/>
          </w:pPr>
          <w:r w:rsidRPr="0011416E">
            <w:rPr>
              <w:rStyle w:val="PlaceholderText"/>
              <w:color w:val="156082" w:themeColor="accent1"/>
            </w:rPr>
            <w:t>[Insert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668" w:rsidRDefault="00820668" w:rsidP="00F779CB">
      <w:pPr>
        <w:spacing w:after="0" w:line="240" w:lineRule="auto"/>
      </w:pPr>
      <w:r>
        <w:separator/>
      </w:r>
    </w:p>
  </w:endnote>
  <w:endnote w:type="continuationSeparator" w:id="0">
    <w:p w:rsidR="00820668" w:rsidRDefault="00820668" w:rsidP="00F779C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668" w:rsidRDefault="00820668" w:rsidP="00F779CB">
      <w:pPr>
        <w:spacing w:after="0" w:line="240" w:lineRule="auto"/>
      </w:pPr>
      <w:r>
        <w:separator/>
      </w:r>
    </w:p>
  </w:footnote>
  <w:footnote w:type="continuationSeparator" w:id="0">
    <w:p w:rsidR="00820668" w:rsidRDefault="00820668" w:rsidP="00F779C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D14"/>
    <w:multiLevelType w:val="multilevel"/>
    <w:tmpl w:val="86EA2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D35EF9"/>
    <w:multiLevelType w:val="multilevel"/>
    <w:tmpl w:val="BC9E861E"/>
    <w:lvl w:ilvl="0">
      <w:start w:val="1"/>
      <w:numFmt w:val="upperLetter"/>
      <w:suff w:val="nothing"/>
      <w:lvlText w:val="%1"/>
      <w:lvlJc w:val="left"/>
      <w:pPr>
        <w:ind w:left="360" w:hanging="360"/>
      </w:pPr>
      <w:rPr>
        <w:rFonts w:hint="default"/>
        <w:color w:val="E97132"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AB3EDC"/>
    <w:multiLevelType w:val="multilevel"/>
    <w:tmpl w:val="540234AC"/>
    <w:lvl w:ilvl="0">
      <w:start w:val="1"/>
      <w:numFmt w:val="lowerLetter"/>
      <w:lvlText w:val="%1."/>
      <w:lvlJc w:val="left"/>
      <w:pPr>
        <w:tabs>
          <w:tab w:val="num" w:pos="567"/>
        </w:tabs>
        <w:ind w:left="284" w:hanging="284"/>
      </w:pPr>
      <w:rPr>
        <w:rFonts w:hint="default"/>
      </w:rPr>
    </w:lvl>
    <w:lvl w:ilvl="1">
      <w:start w:val="1"/>
      <w:numFmt w:val="decimal"/>
      <w:lvlText w:val="%2."/>
      <w:lvlJc w:val="left"/>
      <w:pPr>
        <w:tabs>
          <w:tab w:val="num" w:pos="567"/>
        </w:tabs>
        <w:ind w:left="284" w:hanging="284"/>
      </w:pPr>
      <w:rPr>
        <w:rFonts w:hint="default"/>
      </w:rPr>
    </w:lvl>
    <w:lvl w:ilvl="2">
      <w:start w:val="1"/>
      <w:numFmt w:val="bullet"/>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146B14"/>
    <w:multiLevelType w:val="multilevel"/>
    <w:tmpl w:val="2E8AD696"/>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03729C"/>
    <w:multiLevelType w:val="multilevel"/>
    <w:tmpl w:val="DC72BFD4"/>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6F4AEEC6"/>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30A81"/>
    <w:multiLevelType w:val="multilevel"/>
    <w:tmpl w:val="6AB29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F5981"/>
    <w:multiLevelType w:val="multilevel"/>
    <w:tmpl w:val="5A169AB6"/>
    <w:name w:val="ListBulletList"/>
    <w:lvl w:ilvl="0">
      <w:start w:val="1"/>
      <w:numFmt w:val="bullet"/>
      <w:lvlText w:val=""/>
      <w:lvlJc w:val="left"/>
      <w:pPr>
        <w:tabs>
          <w:tab w:val="num" w:pos="567"/>
        </w:tabs>
        <w:ind w:left="284" w:hanging="284"/>
      </w:pPr>
      <w:rPr>
        <w:rFonts w:ascii="Wingdings" w:hAnsi="Wingdings" w:hint="default"/>
        <w:color w:val="156082" w:themeColor="accent1"/>
      </w:rPr>
    </w:lvl>
    <w:lvl w:ilvl="1">
      <w:start w:val="1"/>
      <w:numFmt w:val="bullet"/>
      <w:lvlText w:val="◦"/>
      <w:lvlJc w:val="left"/>
      <w:pPr>
        <w:tabs>
          <w:tab w:val="num" w:pos="851"/>
        </w:tabs>
        <w:ind w:left="568" w:hanging="284"/>
      </w:pPr>
      <w:rPr>
        <w:rFonts w:ascii="Aptos" w:hAnsi="Aptos" w:hint="default"/>
        <w:color w:val="156082" w:themeColor="accent1"/>
      </w:rPr>
    </w:lvl>
    <w:lvl w:ilvl="2">
      <w:start w:val="1"/>
      <w:numFmt w:val="bullet"/>
      <w:lvlText w:val="–"/>
      <w:lvlJc w:val="left"/>
      <w:pPr>
        <w:tabs>
          <w:tab w:val="num" w:pos="1135"/>
        </w:tabs>
        <w:ind w:left="852" w:hanging="284"/>
      </w:pPr>
      <w:rPr>
        <w:rFonts w:ascii="Aptos" w:hAnsi="Aptos" w:hint="default"/>
        <w:color w:val="156082" w:themeColor="accent1"/>
      </w:rPr>
    </w:lvl>
    <w:lvl w:ilvl="3">
      <w:start w:val="1"/>
      <w:numFmt w:val="bullet"/>
      <w:lvlText w:val=""/>
      <w:lvlJc w:val="left"/>
      <w:pPr>
        <w:tabs>
          <w:tab w:val="num" w:pos="1419"/>
        </w:tabs>
        <w:ind w:left="1136" w:hanging="284"/>
      </w:pPr>
      <w:rPr>
        <w:rFonts w:ascii="Symbol" w:hAnsi="Symbol" w:hint="default"/>
        <w:color w:val="156082" w:themeColor="accent1"/>
      </w:rPr>
    </w:lvl>
    <w:lvl w:ilvl="4">
      <w:start w:val="1"/>
      <w:numFmt w:val="bullet"/>
      <w:lvlText w:val=""/>
      <w:lvlJc w:val="left"/>
      <w:pPr>
        <w:tabs>
          <w:tab w:val="num" w:pos="1703"/>
        </w:tabs>
        <w:ind w:left="1420" w:hanging="284"/>
      </w:pPr>
      <w:rPr>
        <w:rFonts w:ascii="Wingdings" w:hAnsi="Wingdings" w:hint="default"/>
        <w:color w:val="0E2841" w:themeColor="text2"/>
      </w:rPr>
    </w:lvl>
    <w:lvl w:ilvl="5">
      <w:start w:val="1"/>
      <w:numFmt w:val="bullet"/>
      <w:lvlText w:val=""/>
      <w:lvlJc w:val="left"/>
      <w:pPr>
        <w:tabs>
          <w:tab w:val="num" w:pos="1987"/>
        </w:tabs>
        <w:ind w:left="1704" w:hanging="284"/>
      </w:pPr>
      <w:rPr>
        <w:rFonts w:ascii="Wingdings" w:hAnsi="Wingdings" w:hint="default"/>
        <w:color w:val="4EA72E"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F673C9E"/>
    <w:multiLevelType w:val="multilevel"/>
    <w:tmpl w:val="926234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5E9193E"/>
    <w:multiLevelType w:val="multilevel"/>
    <w:tmpl w:val="420AE98E"/>
    <w:lvl w:ilvl="0">
      <w:start w:val="1"/>
      <w:numFmt w:val="decimal"/>
      <w:lvlText w:val="%1."/>
      <w:lvlJc w:val="left"/>
      <w:pPr>
        <w:tabs>
          <w:tab w:val="num" w:pos="720"/>
        </w:tabs>
        <w:ind w:left="720" w:hanging="720"/>
      </w:pPr>
    </w:lvl>
    <w:lvl w:ilvl="1">
      <w:start w:val="1"/>
      <w:numFmt w:val="decimal"/>
      <w:pStyle w:val="BottomLHSGraphic"/>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B74094"/>
    <w:multiLevelType w:val="multilevel"/>
    <w:tmpl w:val="A8F8D3CE"/>
    <w:lvl w:ilvl="0">
      <w:start w:val="1"/>
      <w:numFmt w:val="upperLetter"/>
      <w:suff w:val="space"/>
      <w:lvlText w:val="Annexure %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2" w15:restartNumberingAfterBreak="0">
    <w:nsid w:val="60270ED0"/>
    <w:multiLevelType w:val="multilevel"/>
    <w:tmpl w:val="B7FCD4CE"/>
    <w:lvl w:ilvl="0">
      <w:start w:val="1"/>
      <w:numFmt w:val="lowerLetter"/>
      <w:lvlText w:val="(%1)"/>
      <w:lvlJc w:val="left"/>
      <w:pPr>
        <w:tabs>
          <w:tab w:val="num" w:pos="567"/>
        </w:tabs>
        <w:ind w:left="284" w:hanging="284"/>
      </w:pPr>
      <w:rPr>
        <w:rFonts w:asciiTheme="minorHAnsi" w:hAnsiTheme="minorHAnsi" w:hint="default"/>
        <w:b w:val="0"/>
        <w:i w:val="0"/>
        <w:color w:val="156082" w:themeColor="accent1"/>
      </w:rPr>
    </w:lvl>
    <w:lvl w:ilvl="1">
      <w:start w:val="1"/>
      <w:numFmt w:val="lowerRoman"/>
      <w:lvlText w:val="(%2)"/>
      <w:lvlJc w:val="left"/>
      <w:pPr>
        <w:tabs>
          <w:tab w:val="num" w:pos="851"/>
        </w:tabs>
        <w:ind w:left="568" w:hanging="284"/>
      </w:pPr>
      <w:rPr>
        <w:rFonts w:asciiTheme="minorHAnsi" w:hAnsiTheme="minorHAnsi" w:hint="default"/>
        <w:b w:val="0"/>
        <w:i w:val="0"/>
        <w:color w:val="156082" w:themeColor="accent1"/>
      </w:rPr>
    </w:lvl>
    <w:lvl w:ilvl="2">
      <w:start w:val="1"/>
      <w:numFmt w:val="upperRoman"/>
      <w:lvlText w:val="(%3)"/>
      <w:lvlJc w:val="left"/>
      <w:pPr>
        <w:tabs>
          <w:tab w:val="num" w:pos="1135"/>
        </w:tabs>
        <w:ind w:left="852" w:hanging="284"/>
      </w:pPr>
      <w:rPr>
        <w:rFonts w:asciiTheme="minorHAnsi" w:hAnsiTheme="minorHAnsi" w:hint="default"/>
        <w:b w:val="0"/>
        <w:i w:val="0"/>
        <w:color w:val="156082"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3" w15:restartNumberingAfterBreak="0">
    <w:nsid w:val="62441831"/>
    <w:multiLevelType w:val="multilevel"/>
    <w:tmpl w:val="A1F0EB36"/>
    <w:lvl w:ilvl="0">
      <w:start w:val="1"/>
      <w:numFmt w:val="decimal"/>
      <w:pStyle w:val="5AB4A931BFC24A4E9727FCE38CA3922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5A42265"/>
    <w:multiLevelType w:val="multilevel"/>
    <w:tmpl w:val="69460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7B4FBB"/>
    <w:multiLevelType w:val="multilevel"/>
    <w:tmpl w:val="11F2F5CE"/>
    <w:lvl w:ilvl="0">
      <w:start w:val="1"/>
      <w:numFmt w:val="decimal"/>
      <w:lvlText w:val="%1."/>
      <w:lvlJc w:val="left"/>
      <w:pPr>
        <w:ind w:left="284" w:hanging="284"/>
      </w:pPr>
      <w:rPr>
        <w:rFonts w:asciiTheme="minorHAnsi" w:hAnsiTheme="minorHAnsi" w:hint="default"/>
        <w:color w:val="0E2841" w:themeColor="text2"/>
      </w:rPr>
    </w:lvl>
    <w:lvl w:ilvl="1">
      <w:start w:val="1"/>
      <w:numFmt w:val="decimal"/>
      <w:lvlText w:val="%1.%2."/>
      <w:lvlJc w:val="left"/>
      <w:pPr>
        <w:ind w:left="851" w:hanging="567"/>
      </w:pPr>
      <w:rPr>
        <w:rFonts w:asciiTheme="minorHAnsi" w:hAnsiTheme="minorHAnsi" w:hint="default"/>
        <w:color w:val="0E2841" w:themeColor="text2"/>
      </w:rPr>
    </w:lvl>
    <w:lvl w:ilvl="2">
      <w:start w:val="1"/>
      <w:numFmt w:val="decimal"/>
      <w:lvlText w:val="%1.%2.%3."/>
      <w:lvlJc w:val="left"/>
      <w:pPr>
        <w:ind w:left="1418" w:hanging="567"/>
      </w:pPr>
      <w:rPr>
        <w:rFonts w:asciiTheme="minorHAnsi" w:hAnsiTheme="minorHAnsi" w:hint="default"/>
        <w:color w:val="0E2841"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8986198">
    <w:abstractNumId w:val="2"/>
  </w:num>
  <w:num w:numId="2" w16cid:durableId="1344820272">
    <w:abstractNumId w:val="3"/>
  </w:num>
  <w:num w:numId="3" w16cid:durableId="2069448134">
    <w:abstractNumId w:val="4"/>
    <w:lvlOverride w:ilvl="0">
      <w:lvl w:ilvl="0">
        <w:start w:val="1"/>
        <w:numFmt w:val="bullet"/>
        <w:lvlText w:val="•"/>
        <w:lvlJc w:val="left"/>
        <w:pPr>
          <w:ind w:left="227" w:hanging="227"/>
        </w:pPr>
        <w:rPr>
          <w:rFonts w:ascii="Times New Roman" w:hAnsi="Times New Roman" w:cs="Times New Roman" w:hint="default"/>
          <w:color w:val="000000" w:themeColor="text1"/>
        </w:rPr>
      </w:lvl>
    </w:lvlOverride>
    <w:lvlOverride w:ilvl="1">
      <w:lvl w:ilvl="1">
        <w:start w:val="1"/>
        <w:numFmt w:val="bullet"/>
        <w:lvlText w:val="–"/>
        <w:lvlJc w:val="left"/>
        <w:pPr>
          <w:ind w:left="454" w:hanging="227"/>
        </w:pPr>
        <w:rPr>
          <w:rFonts w:ascii="Tenorite" w:hAnsi="Tenorite" w:hint="default"/>
          <w:color w:val="000000" w:themeColor="tex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4" w16cid:durableId="485784714">
    <w:abstractNumId w:val="16"/>
  </w:num>
  <w:num w:numId="5" w16cid:durableId="896668641">
    <w:abstractNumId w:val="10"/>
  </w:num>
  <w:num w:numId="6" w16cid:durableId="1492217044">
    <w:abstractNumId w:val="11"/>
  </w:num>
  <w:num w:numId="7" w16cid:durableId="235363436">
    <w:abstractNumId w:val="9"/>
  </w:num>
  <w:num w:numId="8" w16cid:durableId="15012128">
    <w:abstractNumId w:val="5"/>
  </w:num>
  <w:num w:numId="9" w16cid:durableId="263655627">
    <w:abstractNumId w:val="15"/>
  </w:num>
  <w:num w:numId="10" w16cid:durableId="1365902936">
    <w:abstractNumId w:val="1"/>
  </w:num>
  <w:num w:numId="11" w16cid:durableId="276375782">
    <w:abstractNumId w:val="13"/>
  </w:num>
  <w:num w:numId="12" w16cid:durableId="704214082">
    <w:abstractNumId w:val="12"/>
  </w:num>
  <w:num w:numId="13" w16cid:durableId="505247402">
    <w:abstractNumId w:val="7"/>
    <w:lvlOverride w:ilvl="0">
      <w:lvl w:ilvl="0">
        <w:start w:val="1"/>
        <w:numFmt w:val="bullet"/>
        <w:lvlText w:val=""/>
        <w:lvlJc w:val="left"/>
        <w:pPr>
          <w:ind w:left="284" w:hanging="284"/>
        </w:pPr>
        <w:rPr>
          <w:rFonts w:ascii="Wingdings" w:hAnsi="Wingdings" w:hint="default"/>
          <w:color w:val="156082" w:themeColor="accent1"/>
        </w:rPr>
      </w:lvl>
    </w:lvlOverride>
    <w:lvlOverride w:ilvl="1">
      <w:lvl w:ilvl="1">
        <w:start w:val="1"/>
        <w:numFmt w:val="bullet"/>
        <w:lvlText w:val="–"/>
        <w:lvlJc w:val="left"/>
        <w:pPr>
          <w:ind w:left="568" w:hanging="284"/>
        </w:pPr>
        <w:rPr>
          <w:rFonts w:ascii="Aptos" w:hAnsi="Aptos" w:hint="default"/>
          <w:color w:val="156082" w:themeColor="accent1"/>
        </w:rPr>
      </w:lvl>
    </w:lvlOverride>
    <w:lvlOverride w:ilvl="2">
      <w:lvl w:ilvl="2">
        <w:start w:val="1"/>
        <w:numFmt w:val="bullet"/>
        <w:lvlText w:val="–"/>
        <w:lvlJc w:val="left"/>
        <w:pPr>
          <w:ind w:left="852" w:hanging="284"/>
        </w:pPr>
        <w:rPr>
          <w:rFonts w:ascii="Aptos" w:hAnsi="Aptos" w:hint="default"/>
          <w:color w:val="156082" w:themeColor="accent1"/>
        </w:rPr>
      </w:lvl>
    </w:lvlOverride>
    <w:lvlOverride w:ilvl="3">
      <w:lvl w:ilvl="3">
        <w:start w:val="1"/>
        <w:numFmt w:val="bullet"/>
        <w:lvlText w:val=""/>
        <w:lvlJc w:val="left"/>
        <w:pPr>
          <w:tabs>
            <w:tab w:val="num" w:pos="1419"/>
          </w:tabs>
          <w:ind w:left="1136" w:hanging="284"/>
        </w:pPr>
        <w:rPr>
          <w:rFonts w:ascii="Symbol" w:hAnsi="Symbol" w:hint="default"/>
          <w:color w:val="156082" w:themeColor="accent1"/>
        </w:rPr>
      </w:lvl>
    </w:lvlOverride>
    <w:lvlOverride w:ilvl="4">
      <w:lvl w:ilvl="4">
        <w:start w:val="1"/>
        <w:numFmt w:val="bullet"/>
        <w:lvlText w:val=""/>
        <w:lvlJc w:val="left"/>
        <w:pPr>
          <w:tabs>
            <w:tab w:val="num" w:pos="1703"/>
          </w:tabs>
          <w:ind w:left="1420" w:hanging="284"/>
        </w:pPr>
        <w:rPr>
          <w:rFonts w:ascii="Wingdings" w:hAnsi="Wingdings" w:hint="default"/>
          <w:color w:val="0E2841" w:themeColor="text2"/>
        </w:rPr>
      </w:lvl>
    </w:lvlOverride>
    <w:lvlOverride w:ilvl="5">
      <w:lvl w:ilvl="5">
        <w:start w:val="1"/>
        <w:numFmt w:val="bullet"/>
        <w:lvlText w:val=""/>
        <w:lvlJc w:val="left"/>
        <w:pPr>
          <w:tabs>
            <w:tab w:val="num" w:pos="1987"/>
          </w:tabs>
          <w:ind w:left="1704" w:hanging="284"/>
        </w:pPr>
        <w:rPr>
          <w:rFonts w:ascii="Wingdings" w:hAnsi="Wingdings" w:hint="default"/>
          <w:color w:val="4EA72E"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14" w16cid:durableId="1442649492">
    <w:abstractNumId w:val="14"/>
  </w:num>
  <w:num w:numId="15" w16cid:durableId="1024945818">
    <w:abstractNumId w:val="8"/>
  </w:num>
  <w:num w:numId="16" w16cid:durableId="423916555">
    <w:abstractNumId w:val="0"/>
  </w:num>
  <w:num w:numId="17" w16cid:durableId="155924257">
    <w:abstractNumId w:val="6"/>
  </w:num>
  <w:num w:numId="18" w16cid:durableId="712121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6"/>
    <w:rsid w:val="00020E79"/>
    <w:rsid w:val="00034CAF"/>
    <w:rsid w:val="00044704"/>
    <w:rsid w:val="000473E9"/>
    <w:rsid w:val="00067263"/>
    <w:rsid w:val="00081AF6"/>
    <w:rsid w:val="00082E9E"/>
    <w:rsid w:val="0008476C"/>
    <w:rsid w:val="000948D9"/>
    <w:rsid w:val="000A68E8"/>
    <w:rsid w:val="000B4209"/>
    <w:rsid w:val="000F1404"/>
    <w:rsid w:val="0011061C"/>
    <w:rsid w:val="0011557A"/>
    <w:rsid w:val="0012782D"/>
    <w:rsid w:val="00175D2D"/>
    <w:rsid w:val="001C1DD5"/>
    <w:rsid w:val="001F3F43"/>
    <w:rsid w:val="00205A4E"/>
    <w:rsid w:val="00216CDF"/>
    <w:rsid w:val="0022051E"/>
    <w:rsid w:val="00223450"/>
    <w:rsid w:val="00237C34"/>
    <w:rsid w:val="0025550D"/>
    <w:rsid w:val="00262507"/>
    <w:rsid w:val="002A18A9"/>
    <w:rsid w:val="002B1BB7"/>
    <w:rsid w:val="002B7B22"/>
    <w:rsid w:val="002C1842"/>
    <w:rsid w:val="002F3536"/>
    <w:rsid w:val="002F5B40"/>
    <w:rsid w:val="00310275"/>
    <w:rsid w:val="00325C0F"/>
    <w:rsid w:val="003427E2"/>
    <w:rsid w:val="00373EAD"/>
    <w:rsid w:val="00376370"/>
    <w:rsid w:val="0038243B"/>
    <w:rsid w:val="00385A7C"/>
    <w:rsid w:val="003A3502"/>
    <w:rsid w:val="003E1225"/>
    <w:rsid w:val="003E3ECC"/>
    <w:rsid w:val="00425F59"/>
    <w:rsid w:val="00432E51"/>
    <w:rsid w:val="00434017"/>
    <w:rsid w:val="00440BDE"/>
    <w:rsid w:val="00472E80"/>
    <w:rsid w:val="004940B2"/>
    <w:rsid w:val="004B3DAB"/>
    <w:rsid w:val="004B50D3"/>
    <w:rsid w:val="004D5782"/>
    <w:rsid w:val="004E07C0"/>
    <w:rsid w:val="004E2326"/>
    <w:rsid w:val="004F08B5"/>
    <w:rsid w:val="00511663"/>
    <w:rsid w:val="00527F7F"/>
    <w:rsid w:val="005312D5"/>
    <w:rsid w:val="00561630"/>
    <w:rsid w:val="005876A7"/>
    <w:rsid w:val="00593587"/>
    <w:rsid w:val="005F18B8"/>
    <w:rsid w:val="0060265E"/>
    <w:rsid w:val="00682234"/>
    <w:rsid w:val="00685430"/>
    <w:rsid w:val="006A3427"/>
    <w:rsid w:val="006B1EDC"/>
    <w:rsid w:val="006B7580"/>
    <w:rsid w:val="006D4C43"/>
    <w:rsid w:val="006D6C3B"/>
    <w:rsid w:val="007216BD"/>
    <w:rsid w:val="00724B7C"/>
    <w:rsid w:val="007270FF"/>
    <w:rsid w:val="0074077D"/>
    <w:rsid w:val="007434A0"/>
    <w:rsid w:val="007A6576"/>
    <w:rsid w:val="007B20A6"/>
    <w:rsid w:val="007C15D6"/>
    <w:rsid w:val="007D3722"/>
    <w:rsid w:val="007E35BF"/>
    <w:rsid w:val="007E5D19"/>
    <w:rsid w:val="007F496A"/>
    <w:rsid w:val="007F6689"/>
    <w:rsid w:val="00812C89"/>
    <w:rsid w:val="00817AA1"/>
    <w:rsid w:val="00820668"/>
    <w:rsid w:val="00826D0C"/>
    <w:rsid w:val="00853DB9"/>
    <w:rsid w:val="008566FF"/>
    <w:rsid w:val="00874F00"/>
    <w:rsid w:val="00895768"/>
    <w:rsid w:val="008C1BB1"/>
    <w:rsid w:val="008E26DD"/>
    <w:rsid w:val="008E3CD4"/>
    <w:rsid w:val="008F21E5"/>
    <w:rsid w:val="008F2BA8"/>
    <w:rsid w:val="0091012A"/>
    <w:rsid w:val="0091132B"/>
    <w:rsid w:val="00920488"/>
    <w:rsid w:val="009769BC"/>
    <w:rsid w:val="00996C1D"/>
    <w:rsid w:val="009F4A1E"/>
    <w:rsid w:val="00A04E95"/>
    <w:rsid w:val="00A10C72"/>
    <w:rsid w:val="00A11ED7"/>
    <w:rsid w:val="00A126B9"/>
    <w:rsid w:val="00A2020E"/>
    <w:rsid w:val="00A20C73"/>
    <w:rsid w:val="00A47831"/>
    <w:rsid w:val="00A5478E"/>
    <w:rsid w:val="00A770E6"/>
    <w:rsid w:val="00A82E67"/>
    <w:rsid w:val="00A839B1"/>
    <w:rsid w:val="00AA663F"/>
    <w:rsid w:val="00AB6120"/>
    <w:rsid w:val="00AC59DB"/>
    <w:rsid w:val="00AF4581"/>
    <w:rsid w:val="00AF5297"/>
    <w:rsid w:val="00B17BDD"/>
    <w:rsid w:val="00B41A65"/>
    <w:rsid w:val="00B64647"/>
    <w:rsid w:val="00B729D1"/>
    <w:rsid w:val="00BA5405"/>
    <w:rsid w:val="00BB0FBD"/>
    <w:rsid w:val="00BC7257"/>
    <w:rsid w:val="00BE554B"/>
    <w:rsid w:val="00BE7497"/>
    <w:rsid w:val="00C148AD"/>
    <w:rsid w:val="00C244E5"/>
    <w:rsid w:val="00C34098"/>
    <w:rsid w:val="00C53301"/>
    <w:rsid w:val="00C628C5"/>
    <w:rsid w:val="00C9605B"/>
    <w:rsid w:val="00CA793C"/>
    <w:rsid w:val="00CF5911"/>
    <w:rsid w:val="00D24051"/>
    <w:rsid w:val="00D255C3"/>
    <w:rsid w:val="00D304FB"/>
    <w:rsid w:val="00D475FD"/>
    <w:rsid w:val="00D51AE2"/>
    <w:rsid w:val="00D77413"/>
    <w:rsid w:val="00D842A7"/>
    <w:rsid w:val="00D9226B"/>
    <w:rsid w:val="00DB2BA9"/>
    <w:rsid w:val="00DB59F9"/>
    <w:rsid w:val="00DD45E0"/>
    <w:rsid w:val="00DD60E0"/>
    <w:rsid w:val="00DF5642"/>
    <w:rsid w:val="00DF706A"/>
    <w:rsid w:val="00E164C3"/>
    <w:rsid w:val="00E21B72"/>
    <w:rsid w:val="00E57764"/>
    <w:rsid w:val="00E6523F"/>
    <w:rsid w:val="00E7046D"/>
    <w:rsid w:val="00E91745"/>
    <w:rsid w:val="00EB6C0E"/>
    <w:rsid w:val="00EC7A5D"/>
    <w:rsid w:val="00EF65D2"/>
    <w:rsid w:val="00F24D1C"/>
    <w:rsid w:val="00F250E7"/>
    <w:rsid w:val="00F421CC"/>
    <w:rsid w:val="00F65E49"/>
    <w:rsid w:val="00F779CB"/>
    <w:rsid w:val="00FB0940"/>
    <w:rsid w:val="00FB12A5"/>
    <w:rsid w:val="00FB29EA"/>
    <w:rsid w:val="00FB385D"/>
    <w:rsid w:val="00FC20D2"/>
    <w:rsid w:val="00FF0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76"/>
    <w:rPr>
      <w:rFonts w:cs="Times New Roman"/>
      <w:sz w:val="3276"/>
      <w:szCs w:val="3276"/>
    </w:rPr>
  </w:style>
  <w:style w:type="paragraph" w:styleId="Heading1">
    <w:name w:val="heading 1"/>
    <w:aliases w:val="Heading 1 (Alt + Ctrl + 1)"/>
    <w:basedOn w:val="Normal"/>
    <w:next w:val="Normal"/>
    <w:link w:val="Heading1Char"/>
    <w:uiPriority w:val="1"/>
    <w:qFormat/>
    <w:rsid w:val="00432E51"/>
    <w:pPr>
      <w:keepNext/>
      <w:keepLines/>
      <w:numPr>
        <w:numId w:val="8"/>
      </w:numPr>
      <w:spacing w:before="2000" w:after="120" w:line="240" w:lineRule="auto"/>
      <w:outlineLvl w:val="0"/>
    </w:pPr>
    <w:rPr>
      <w:rFonts w:asciiTheme="majorHAnsi" w:eastAsiaTheme="majorEastAsia" w:hAnsiTheme="majorHAnsi" w:cstheme="majorBidi"/>
      <w:color w:val="156082" w:themeColor="accent1"/>
      <w:sz w:val="64"/>
      <w:szCs w:val="40"/>
      <w:lang w:eastAsia="en-US"/>
    </w:rPr>
  </w:style>
  <w:style w:type="paragraph" w:styleId="Heading2">
    <w:name w:val="heading 2"/>
    <w:aliases w:val="Heading 2 (Alt + Ctrl + 2)"/>
    <w:basedOn w:val="Heading1"/>
    <w:next w:val="Normal"/>
    <w:link w:val="Heading2Char"/>
    <w:uiPriority w:val="1"/>
    <w:unhideWhenUsed/>
    <w:qFormat/>
    <w:rsid w:val="00432E51"/>
    <w:pPr>
      <w:numPr>
        <w:ilvl w:val="1"/>
      </w:numPr>
      <w:spacing w:before="240"/>
      <w:outlineLvl w:val="1"/>
    </w:pPr>
    <w:rPr>
      <w:sz w:val="32"/>
      <w:szCs w:val="32"/>
    </w:rPr>
  </w:style>
  <w:style w:type="paragraph" w:styleId="Heading3">
    <w:name w:val="heading 3"/>
    <w:aliases w:val="Heading 3 (Alt + Ctrl + 3)"/>
    <w:basedOn w:val="Heading2"/>
    <w:next w:val="Normal"/>
    <w:link w:val="Heading3Char"/>
    <w:uiPriority w:val="1"/>
    <w:unhideWhenUsed/>
    <w:qFormat/>
    <w:rsid w:val="00432E51"/>
    <w:pPr>
      <w:numPr>
        <w:ilvl w:val="2"/>
      </w:numPr>
      <w:outlineLvl w:val="2"/>
    </w:pPr>
    <w:rPr>
      <w:sz w:val="28"/>
    </w:rPr>
  </w:style>
  <w:style w:type="paragraph" w:styleId="Heading4">
    <w:name w:val="heading 4"/>
    <w:aliases w:val="Heading 4 (Alt + Ctrl + 4)"/>
    <w:basedOn w:val="Heading3"/>
    <w:next w:val="Normal"/>
    <w:link w:val="Heading4Char"/>
    <w:uiPriority w:val="1"/>
    <w:unhideWhenUsed/>
    <w:qFormat/>
    <w:rsid w:val="00432E51"/>
    <w:pPr>
      <w:numPr>
        <w:ilvl w:val="3"/>
      </w:numPr>
      <w:outlineLvl w:val="3"/>
    </w:pPr>
    <w:rPr>
      <w:sz w:val="24"/>
    </w:rPr>
  </w:style>
  <w:style w:type="paragraph" w:styleId="Heading5">
    <w:name w:val="heading 5"/>
    <w:aliases w:val="Heading 5 (Alt + Ctrl +5)"/>
    <w:basedOn w:val="Heading4"/>
    <w:next w:val="Normal"/>
    <w:link w:val="Heading5Char"/>
    <w:uiPriority w:val="1"/>
    <w:qFormat/>
    <w:rsid w:val="00432E51"/>
    <w:pPr>
      <w:numPr>
        <w:ilvl w:val="4"/>
      </w:numPr>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boxSubheading">
    <w:name w:val="Info-box Subheading"/>
    <w:basedOn w:val="Info-boxHeading"/>
    <w:next w:val="Normal"/>
    <w:uiPriority w:val="18"/>
    <w:qFormat/>
    <w:rsid w:val="002F3536"/>
    <w:pPr>
      <w:spacing w:after="120"/>
    </w:pPr>
    <w:rPr>
      <w:sz w:val="20"/>
    </w:rPr>
  </w:style>
  <w:style w:type="character" w:styleId="PlaceholderText">
    <w:name w:val="Placeholder Text"/>
    <w:basedOn w:val="DefaultParagraphFont"/>
    <w:uiPriority w:val="99"/>
    <w:rsid w:val="000A68E8"/>
    <w:rPr>
      <w:color w:val="666666"/>
    </w:rPr>
  </w:style>
  <w:style w:type="paragraph" w:customStyle="1" w:styleId="Info-boxHeading">
    <w:name w:val="Info-box Heading"/>
    <w:basedOn w:val="Heading1"/>
    <w:uiPriority w:val="18"/>
    <w:rsid w:val="002F3536"/>
    <w:pPr>
      <w:keepNext w:val="0"/>
      <w:keepLines w:val="0"/>
      <w:tabs>
        <w:tab w:val="left" w:pos="560"/>
        <w:tab w:val="right" w:pos="9320"/>
      </w:tabs>
      <w:suppressAutoHyphens/>
      <w:autoSpaceDE w:val="0"/>
      <w:autoSpaceDN w:val="0"/>
      <w:adjustRightInd w:val="0"/>
      <w:spacing w:before="0" w:after="240"/>
      <w:textAlignment w:val="center"/>
      <w:outlineLvl w:val="9"/>
    </w:pPr>
    <w:rPr>
      <w:rFonts w:eastAsiaTheme="minorHAnsi" w:cs="Panton Narrow SemiBold"/>
      <w:b/>
      <w:bCs/>
      <w:color w:val="FFFFFF" w:themeColor="background1"/>
      <w:kern w:val="0"/>
      <w:sz w:val="28"/>
      <w:szCs w:val="18"/>
      <w14:ligatures w14:val="none"/>
    </w:rPr>
  </w:style>
  <w:style w:type="table" w:customStyle="1" w:styleId="Clear">
    <w:name w:val="Clear"/>
    <w:basedOn w:val="TableNormal"/>
    <w:uiPriority w:val="99"/>
    <w:rsid w:val="000A68E8"/>
    <w:pPr>
      <w:spacing w:after="0" w:line="240" w:lineRule="auto"/>
    </w:pPr>
    <w:rPr>
      <w:rFonts w:eastAsiaTheme="minorHAnsi"/>
      <w:color w:val="000000" w:themeColor="text1"/>
      <w:sz w:val="20"/>
      <w:szCs w:val="22"/>
      <w:lang w:eastAsia="en-US"/>
    </w:rPr>
    <w:tblPr>
      <w:tblCellMar>
        <w:left w:w="0" w:type="dxa"/>
        <w:right w:w="0" w:type="dxa"/>
      </w:tblCellMar>
    </w:tblPr>
  </w:style>
  <w:style w:type="paragraph" w:customStyle="1" w:styleId="CoverTitle">
    <w:name w:val="Cover Title"/>
    <w:basedOn w:val="Normal"/>
    <w:uiPriority w:val="39"/>
    <w:rsid w:val="000A68E8"/>
    <w:pPr>
      <w:spacing w:after="240" w:line="240" w:lineRule="auto"/>
    </w:pPr>
    <w:rPr>
      <w:rFonts w:eastAsiaTheme="minorHAnsi" w:cstheme="minorBidi"/>
      <w:b/>
      <w:color w:val="156082" w:themeColor="accent1"/>
      <w:sz w:val="72"/>
      <w:szCs w:val="22"/>
      <w:lang w:eastAsia="en-US"/>
    </w:rPr>
  </w:style>
  <w:style w:type="paragraph" w:customStyle="1" w:styleId="CoverDate">
    <w:name w:val="Cover Date"/>
    <w:basedOn w:val="Normal"/>
    <w:uiPriority w:val="39"/>
    <w:rsid w:val="000A68E8"/>
    <w:pPr>
      <w:spacing w:after="600" w:line="240" w:lineRule="auto"/>
    </w:pPr>
    <w:rPr>
      <w:rFonts w:eastAsiaTheme="minorHAnsi" w:cstheme="minorBidi"/>
      <w:b/>
      <w:color w:val="156082" w:themeColor="accent1"/>
      <w:sz w:val="36"/>
      <w:szCs w:val="22"/>
      <w:lang w:eastAsia="en-US"/>
    </w:rPr>
  </w:style>
  <w:style w:type="paragraph" w:customStyle="1" w:styleId="CoverDetails">
    <w:name w:val="Cover Details"/>
    <w:basedOn w:val="CoverDate"/>
    <w:uiPriority w:val="39"/>
    <w:qFormat/>
    <w:rsid w:val="000A68E8"/>
    <w:pPr>
      <w:spacing w:after="120"/>
      <w:ind w:right="2546"/>
    </w:pPr>
    <w:rPr>
      <w:b w:val="0"/>
      <w:sz w:val="28"/>
    </w:rPr>
  </w:style>
  <w:style w:type="character" w:customStyle="1" w:styleId="Heading1Char">
    <w:name w:val="Heading 1 Char"/>
    <w:aliases w:val="Heading 1 (Alt + Ctrl + 1) Char"/>
    <w:basedOn w:val="DefaultParagraphFont"/>
    <w:link w:val="Heading1"/>
    <w:uiPriority w:val="1"/>
    <w:rsid w:val="00432E51"/>
    <w:rPr>
      <w:rFonts w:asciiTheme="majorHAnsi" w:eastAsiaTheme="majorEastAsia" w:hAnsiTheme="majorHAnsi" w:cstheme="majorBidi"/>
      <w:color w:val="156082" w:themeColor="accent1"/>
      <w:sz w:val="64"/>
      <w:szCs w:val="40"/>
      <w:lang w:eastAsia="en-US"/>
    </w:rPr>
  </w:style>
  <w:style w:type="paragraph" w:customStyle="1" w:styleId="Info-boxTableBody">
    <w:name w:val="Info-box Table Body"/>
    <w:basedOn w:val="Normal"/>
    <w:uiPriority w:val="18"/>
    <w:rsid w:val="002F3536"/>
    <w:pPr>
      <w:spacing w:before="60" w:after="60" w:line="240" w:lineRule="auto"/>
    </w:pPr>
    <w:rPr>
      <w:rFonts w:eastAsiaTheme="minorHAnsi" w:cstheme="minorBidi"/>
      <w:color w:val="FFFFFF" w:themeColor="background1"/>
      <w:kern w:val="0"/>
      <w:sz w:val="20"/>
      <w:szCs w:val="22"/>
      <w:lang w:eastAsia="en-US"/>
      <w14:ligatures w14:val="none"/>
    </w:rPr>
  </w:style>
  <w:style w:type="paragraph" w:customStyle="1" w:styleId="xDisclaimerText">
    <w:name w:val="xDisclaimer Text"/>
    <w:basedOn w:val="Normal"/>
    <w:uiPriority w:val="10"/>
    <w:semiHidden/>
    <w:rsid w:val="00812C89"/>
    <w:pPr>
      <w:spacing w:after="120" w:line="240" w:lineRule="auto"/>
    </w:pPr>
    <w:rPr>
      <w:rFonts w:eastAsia="Times New Roman" w:cs="Arial"/>
      <w:color w:val="156082" w:themeColor="accent1"/>
      <w:kern w:val="0"/>
      <w:sz w:val="16"/>
      <w:szCs w:val="20"/>
      <w14:ligatures w14:val="none"/>
    </w:rPr>
  </w:style>
  <w:style w:type="paragraph" w:styleId="Footer">
    <w:name w:val="footer"/>
    <w:basedOn w:val="Normal"/>
    <w:link w:val="FooterChar"/>
    <w:uiPriority w:val="99"/>
    <w:rsid w:val="00CF5911"/>
    <w:pPr>
      <w:tabs>
        <w:tab w:val="center" w:pos="4513"/>
        <w:tab w:val="right" w:pos="9026"/>
      </w:tabs>
      <w:spacing w:after="0" w:line="240" w:lineRule="auto"/>
      <w:jc w:val="right"/>
    </w:pPr>
    <w:rPr>
      <w:rFonts w:eastAsiaTheme="minorHAnsi" w:cstheme="minorBidi"/>
      <w:color w:val="156082" w:themeColor="accent1"/>
      <w:sz w:val="16"/>
      <w:szCs w:val="20"/>
      <w:lang w:eastAsia="en-US"/>
    </w:rPr>
  </w:style>
  <w:style w:type="character" w:customStyle="1" w:styleId="Heading2Char">
    <w:name w:val="Heading 2 Char"/>
    <w:aliases w:val="Heading 2 (Alt + Ctrl + 2) Char"/>
    <w:basedOn w:val="DefaultParagraphFont"/>
    <w:link w:val="Heading2"/>
    <w:uiPriority w:val="1"/>
    <w:rsid w:val="00F779CB"/>
    <w:rPr>
      <w:rFonts w:asciiTheme="majorHAnsi" w:eastAsiaTheme="majorEastAsia" w:hAnsiTheme="majorHAnsi" w:cstheme="majorBidi"/>
      <w:color w:val="156082" w:themeColor="accent1"/>
      <w:sz w:val="32"/>
      <w:szCs w:val="32"/>
      <w:lang w:eastAsia="en-US"/>
    </w:rPr>
  </w:style>
  <w:style w:type="character" w:customStyle="1" w:styleId="Heading3Char">
    <w:name w:val="Heading 3 Char"/>
    <w:aliases w:val="Heading 3 (Alt + Ctrl + 3) Char"/>
    <w:basedOn w:val="DefaultParagraphFont"/>
    <w:link w:val="Heading3"/>
    <w:uiPriority w:val="1"/>
    <w:rsid w:val="00F779CB"/>
    <w:rPr>
      <w:rFonts w:asciiTheme="majorHAnsi" w:eastAsiaTheme="majorEastAsia" w:hAnsiTheme="majorHAnsi" w:cstheme="majorBidi"/>
      <w:color w:val="156082" w:themeColor="accent1"/>
      <w:sz w:val="28"/>
      <w:szCs w:val="32"/>
      <w:lang w:eastAsia="en-US"/>
    </w:rPr>
  </w:style>
  <w:style w:type="character" w:customStyle="1" w:styleId="Heading4Char">
    <w:name w:val="Heading 4 Char"/>
    <w:aliases w:val="Heading 4 (Alt + Ctrl + 4) Char"/>
    <w:basedOn w:val="DefaultParagraphFont"/>
    <w:link w:val="Heading4"/>
    <w:uiPriority w:val="1"/>
    <w:rsid w:val="00F779CB"/>
    <w:rPr>
      <w:rFonts w:asciiTheme="majorHAnsi" w:eastAsiaTheme="majorEastAsia" w:hAnsiTheme="majorHAnsi" w:cstheme="majorBidi"/>
      <w:color w:val="156082" w:themeColor="accent1"/>
      <w:szCs w:val="32"/>
      <w:lang w:eastAsia="en-US"/>
    </w:rPr>
  </w:style>
  <w:style w:type="paragraph" w:styleId="Quote">
    <w:name w:val="Quote"/>
    <w:basedOn w:val="Normal"/>
    <w:next w:val="Normal"/>
    <w:link w:val="QuoteChar"/>
    <w:uiPriority w:val="5"/>
    <w:qFormat/>
    <w:rsid w:val="00F779CB"/>
    <w:pPr>
      <w:spacing w:before="160" w:line="252" w:lineRule="auto"/>
      <w:jc w:val="center"/>
    </w:pPr>
    <w:rPr>
      <w:rFonts w:eastAsiaTheme="minorHAnsi" w:cstheme="minorBidi"/>
      <w:i/>
      <w:iCs/>
      <w:color w:val="404040" w:themeColor="text1" w:themeTint="BF"/>
      <w:sz w:val="20"/>
      <w:szCs w:val="20"/>
      <w:lang w:eastAsia="en-US"/>
    </w:rPr>
  </w:style>
  <w:style w:type="character" w:customStyle="1" w:styleId="QuoteChar">
    <w:name w:val="Quote Char"/>
    <w:basedOn w:val="DefaultParagraphFont"/>
    <w:link w:val="Quote"/>
    <w:uiPriority w:val="5"/>
    <w:rsid w:val="00F779CB"/>
    <w:rPr>
      <w:rFonts w:eastAsiaTheme="minorHAnsi"/>
      <w:i/>
      <w:iCs/>
      <w:color w:val="404040" w:themeColor="text1" w:themeTint="BF"/>
      <w:sz w:val="20"/>
      <w:szCs w:val="20"/>
      <w:lang w:eastAsia="en-US"/>
    </w:rPr>
  </w:style>
  <w:style w:type="paragraph" w:styleId="FootnoteText">
    <w:name w:val="footnote text"/>
    <w:basedOn w:val="Normal"/>
    <w:link w:val="FootnoteTextChar"/>
    <w:uiPriority w:val="99"/>
    <w:semiHidden/>
    <w:rsid w:val="00F779CB"/>
    <w:pPr>
      <w:spacing w:after="0" w:line="240" w:lineRule="auto"/>
    </w:pPr>
    <w:rPr>
      <w:rFonts w:eastAsiaTheme="minorHAnsi" w:cstheme="minorBidi"/>
      <w:color w:val="595959" w:themeColor="text1" w:themeTint="A6"/>
      <w:kern w:val="0"/>
      <w:sz w:val="16"/>
      <w:szCs w:val="22"/>
      <w:lang w:eastAsia="en-US"/>
      <w14:ligatures w14:val="none"/>
    </w:rPr>
  </w:style>
  <w:style w:type="character" w:customStyle="1" w:styleId="FootnoteTextChar">
    <w:name w:val="Footnote Text Char"/>
    <w:basedOn w:val="DefaultParagraphFont"/>
    <w:link w:val="FootnoteText"/>
    <w:uiPriority w:val="99"/>
    <w:semiHidden/>
    <w:rsid w:val="00F779CB"/>
    <w:rPr>
      <w:rFonts w:eastAsiaTheme="minorHAnsi"/>
      <w:color w:val="595959" w:themeColor="text1" w:themeTint="A6"/>
      <w:kern w:val="0"/>
      <w:sz w:val="16"/>
      <w:szCs w:val="22"/>
      <w:lang w:eastAsia="en-US"/>
      <w14:ligatures w14:val="none"/>
    </w:rPr>
  </w:style>
  <w:style w:type="character" w:styleId="FootnoteReference">
    <w:name w:val="footnote reference"/>
    <w:basedOn w:val="DefaultParagraphFont"/>
    <w:uiPriority w:val="99"/>
    <w:semiHidden/>
    <w:rsid w:val="00F779CB"/>
    <w:rPr>
      <w:vertAlign w:val="superscript"/>
    </w:rPr>
  </w:style>
  <w:style w:type="character" w:customStyle="1" w:styleId="FooterChar">
    <w:name w:val="Footer Char"/>
    <w:basedOn w:val="DefaultParagraphFont"/>
    <w:link w:val="Footer"/>
    <w:uiPriority w:val="99"/>
    <w:rsid w:val="00CF5911"/>
    <w:rPr>
      <w:rFonts w:eastAsiaTheme="minorHAnsi"/>
      <w:color w:val="156082" w:themeColor="accent1"/>
      <w:sz w:val="16"/>
      <w:szCs w:val="20"/>
      <w:lang w:eastAsia="en-US"/>
    </w:rPr>
  </w:style>
  <w:style w:type="paragraph" w:customStyle="1" w:styleId="TopLHSGraphic1">
    <w:name w:val="Top LHS Graphic 1"/>
    <w:rsid w:val="002F3536"/>
    <w:rPr>
      <w:rFonts w:cs="Times New Roman"/>
      <w:sz w:val="3276"/>
      <w:szCs w:val="3276"/>
    </w:rPr>
  </w:style>
  <w:style w:type="character" w:customStyle="1" w:styleId="Heading5Char">
    <w:name w:val="Heading 5 Char"/>
    <w:aliases w:val="Heading 5 (Alt + Ctrl +5) Char"/>
    <w:basedOn w:val="DefaultParagraphFont"/>
    <w:link w:val="Heading5"/>
    <w:uiPriority w:val="1"/>
    <w:rsid w:val="00F24D1C"/>
    <w:rPr>
      <w:rFonts w:asciiTheme="majorHAnsi" w:eastAsiaTheme="majorEastAsia" w:hAnsiTheme="majorHAnsi" w:cstheme="majorBidi"/>
      <w:color w:val="156082" w:themeColor="accent1"/>
      <w:sz w:val="20"/>
      <w:szCs w:val="20"/>
      <w:lang w:eastAsia="en-US"/>
    </w:rPr>
  </w:style>
  <w:style w:type="character" w:styleId="Hyperlink">
    <w:name w:val="Hyperlink"/>
    <w:basedOn w:val="DefaultParagraphFont"/>
    <w:uiPriority w:val="99"/>
    <w:unhideWhenUsed/>
    <w:rsid w:val="009769BC"/>
    <w:rPr>
      <w:color w:val="467886" w:themeColor="hyperlink"/>
      <w:u w:val="single"/>
    </w:rPr>
  </w:style>
  <w:style w:type="table" w:customStyle="1" w:styleId="VicGridTableStyle4">
    <w:name w:val="*VicGrid Table Style 4"/>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156082" w:themeColor="accent1"/>
      </w:rPr>
      <w:tblPr/>
      <w:trPr>
        <w:tblHeader/>
      </w:trPr>
      <w:tcPr>
        <w:shd w:val="clear" w:color="auto" w:fill="A02B93" w:themeFill="accent5"/>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156082" w:themeColor="accent1"/>
      </w:rPr>
      <w:tblPr/>
      <w:tcPr>
        <w:vAlign w:val="center"/>
      </w:tcPr>
    </w:tblStylePr>
    <w:tblStylePr w:type="nwCell">
      <w:pPr>
        <w:jc w:val="left"/>
      </w:pPr>
      <w:rPr>
        <w:rFonts w:asciiTheme="minorHAnsi" w:hAnsiTheme="minorHAnsi"/>
        <w:b w:val="0"/>
        <w:caps w:val="0"/>
        <w:smallCaps w:val="0"/>
        <w:color w:val="156082"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Icon2">
    <w:name w:val="*Icon 2"/>
    <w:rsid w:val="00385A7C"/>
    <w:pPr>
      <w:spacing w:after="120" w:line="252" w:lineRule="auto"/>
    </w:pPr>
    <w:rPr>
      <w:rFonts w:eastAsiaTheme="minorHAnsi"/>
      <w:color w:val="000000" w:themeColor="text1"/>
      <w:sz w:val="20"/>
      <w:szCs w:val="20"/>
      <w:lang w:eastAsia="en-US"/>
    </w:rPr>
  </w:style>
  <w:style w:type="paragraph" w:customStyle="1" w:styleId="Icon3">
    <w:name w:val="*Icon 3"/>
    <w:rsid w:val="00385A7C"/>
    <w:pPr>
      <w:spacing w:after="120" w:line="252" w:lineRule="auto"/>
    </w:pPr>
    <w:rPr>
      <w:rFonts w:eastAsiaTheme="minorHAnsi"/>
      <w:color w:val="000000" w:themeColor="text1"/>
      <w:sz w:val="20"/>
      <w:szCs w:val="20"/>
      <w:lang w:eastAsia="en-US"/>
    </w:rPr>
  </w:style>
  <w:style w:type="paragraph" w:customStyle="1" w:styleId="Icon4">
    <w:name w:val="*Icon 4"/>
    <w:rsid w:val="00385A7C"/>
    <w:pPr>
      <w:spacing w:after="120" w:line="252" w:lineRule="auto"/>
    </w:pPr>
    <w:rPr>
      <w:rFonts w:eastAsiaTheme="minorHAnsi"/>
      <w:color w:val="000000" w:themeColor="text1"/>
      <w:sz w:val="20"/>
      <w:szCs w:val="20"/>
      <w:lang w:eastAsia="en-US"/>
    </w:rPr>
  </w:style>
  <w:style w:type="paragraph" w:customStyle="1" w:styleId="Icon5">
    <w:name w:val="*Icon 5"/>
    <w:rsid w:val="00385A7C"/>
    <w:pPr>
      <w:spacing w:after="120" w:line="252" w:lineRule="auto"/>
    </w:pPr>
    <w:rPr>
      <w:rFonts w:eastAsiaTheme="minorHAnsi"/>
      <w:color w:val="000000" w:themeColor="text1"/>
      <w:sz w:val="20"/>
      <w:szCs w:val="20"/>
      <w:lang w:eastAsia="en-US"/>
    </w:rPr>
  </w:style>
  <w:style w:type="paragraph" w:customStyle="1" w:styleId="Icon7">
    <w:name w:val="*Icon 7"/>
    <w:rsid w:val="00385A7C"/>
    <w:pPr>
      <w:spacing w:after="120" w:line="252" w:lineRule="auto"/>
    </w:pPr>
    <w:rPr>
      <w:rFonts w:eastAsiaTheme="minorHAnsi"/>
      <w:color w:val="000000" w:themeColor="text1"/>
      <w:sz w:val="20"/>
      <w:szCs w:val="20"/>
      <w:lang w:eastAsia="en-US"/>
    </w:rPr>
  </w:style>
  <w:style w:type="paragraph" w:customStyle="1" w:styleId="Icon6">
    <w:name w:val="*Icon 6"/>
    <w:rsid w:val="0091012A"/>
    <w:pPr>
      <w:spacing w:after="120" w:line="252" w:lineRule="auto"/>
    </w:pPr>
    <w:rPr>
      <w:rFonts w:eastAsiaTheme="minorHAnsi"/>
      <w:color w:val="000000" w:themeColor="text1"/>
      <w:sz w:val="20"/>
      <w:szCs w:val="20"/>
      <w:lang w:eastAsia="en-US"/>
    </w:rPr>
  </w:style>
  <w:style w:type="paragraph" w:customStyle="1" w:styleId="A9E98D624A89412E8E274F8D31CB8984">
    <w:name w:val="A9E98D624A89412E8E274F8D31CB8984"/>
    <w:rsid w:val="00F24D1C"/>
  </w:style>
  <w:style w:type="paragraph" w:styleId="Caption">
    <w:name w:val="caption"/>
    <w:basedOn w:val="Normal"/>
    <w:next w:val="Normal"/>
    <w:link w:val="CaptionChar"/>
    <w:uiPriority w:val="35"/>
    <w:qFormat/>
    <w:rsid w:val="004E07C0"/>
    <w:pPr>
      <w:keepNext/>
      <w:spacing w:before="120" w:after="120" w:line="240" w:lineRule="auto"/>
      <w:ind w:left="851" w:hanging="851"/>
    </w:pPr>
    <w:rPr>
      <w:rFonts w:eastAsia="Segoe UI" w:cstheme="minorHAnsi"/>
      <w:b/>
      <w:bCs/>
      <w:color w:val="156082" w:themeColor="accent1"/>
      <w:spacing w:val="-4"/>
      <w:kern w:val="0"/>
      <w:sz w:val="20"/>
      <w:szCs w:val="24"/>
      <w:lang w:eastAsia="en-US"/>
      <w14:ligatures w14:val="none"/>
    </w:rPr>
  </w:style>
  <w:style w:type="character" w:customStyle="1" w:styleId="CaptionChar">
    <w:name w:val="Caption Char"/>
    <w:basedOn w:val="DefaultParagraphFont"/>
    <w:link w:val="Caption"/>
    <w:uiPriority w:val="35"/>
    <w:locked/>
    <w:rsid w:val="004E07C0"/>
    <w:rPr>
      <w:rFonts w:eastAsia="Segoe UI" w:cstheme="minorHAnsi"/>
      <w:b/>
      <w:bCs/>
      <w:color w:val="156082" w:themeColor="accent1"/>
      <w:spacing w:val="-4"/>
      <w:kern w:val="0"/>
      <w:sz w:val="20"/>
      <w:lang w:eastAsia="en-US"/>
      <w14:ligatures w14:val="none"/>
    </w:rPr>
  </w:style>
  <w:style w:type="paragraph" w:customStyle="1" w:styleId="Image">
    <w:name w:val="Image"/>
    <w:basedOn w:val="Normal"/>
    <w:uiPriority w:val="39"/>
    <w:rsid w:val="00067263"/>
    <w:pPr>
      <w:spacing w:after="0" w:line="240" w:lineRule="auto"/>
    </w:pPr>
    <w:rPr>
      <w:rFonts w:eastAsiaTheme="minorHAnsi" w:cstheme="minorBidi"/>
      <w:noProof/>
      <w:color w:val="0E2841" w:themeColor="text2"/>
      <w:kern w:val="0"/>
      <w:sz w:val="22"/>
      <w:szCs w:val="22"/>
      <w:lang w:eastAsia="en-US"/>
      <w14:ligatures w14:val="none"/>
    </w:rPr>
  </w:style>
  <w:style w:type="paragraph" w:customStyle="1" w:styleId="9BBA1F42520841A89C8EE30C94BEF5B0">
    <w:name w:val="9BBA1F42520841A89C8EE30C94BEF5B0"/>
    <w:rsid w:val="00E7046D"/>
  </w:style>
  <w:style w:type="paragraph" w:customStyle="1" w:styleId="28664CCFB4104652838307D9D383E8E6">
    <w:name w:val="28664CCFB4104652838307D9D383E8E6"/>
    <w:rsid w:val="00E7046D"/>
  </w:style>
  <w:style w:type="paragraph" w:customStyle="1" w:styleId="730140D9873F44CAB65385B482ED864B">
    <w:name w:val="730140D9873F44CAB65385B482ED864B"/>
    <w:rsid w:val="00E7046D"/>
  </w:style>
  <w:style w:type="paragraph" w:customStyle="1" w:styleId="889B0C09B4CD43F3ACBA88BF41C343AA">
    <w:name w:val="889B0C09B4CD43F3ACBA88BF41C343AA"/>
    <w:rsid w:val="00E7046D"/>
  </w:style>
  <w:style w:type="paragraph" w:styleId="Header">
    <w:name w:val="header"/>
    <w:basedOn w:val="Normal"/>
    <w:link w:val="HeaderChar"/>
    <w:uiPriority w:val="99"/>
    <w:rsid w:val="009769BC"/>
    <w:pPr>
      <w:tabs>
        <w:tab w:val="center" w:pos="4513"/>
        <w:tab w:val="right" w:pos="9026"/>
      </w:tabs>
      <w:spacing w:after="720" w:line="240" w:lineRule="auto"/>
    </w:pPr>
    <w:rPr>
      <w:rFonts w:eastAsiaTheme="minorHAnsi" w:cstheme="minorBidi"/>
      <w:color w:val="156082" w:themeColor="accent1"/>
      <w:sz w:val="16"/>
      <w:szCs w:val="20"/>
      <w:lang w:eastAsia="en-US"/>
    </w:rPr>
  </w:style>
  <w:style w:type="paragraph" w:customStyle="1" w:styleId="Info-boxHeadingBlue">
    <w:name w:val="Info-box Heading Blue"/>
    <w:basedOn w:val="Info-boxHeading"/>
    <w:uiPriority w:val="18"/>
    <w:qFormat/>
    <w:rsid w:val="002F3536"/>
    <w:rPr>
      <w:color w:val="156082" w:themeColor="accent1"/>
    </w:rPr>
  </w:style>
  <w:style w:type="paragraph" w:customStyle="1" w:styleId="Info-boxBody">
    <w:name w:val="Info-box Body"/>
    <w:basedOn w:val="Normal"/>
    <w:uiPriority w:val="19"/>
    <w:qFormat/>
    <w:rsid w:val="002F3536"/>
    <w:pPr>
      <w:spacing w:after="0" w:line="240" w:lineRule="auto"/>
    </w:pPr>
    <w:rPr>
      <w:rFonts w:eastAsiaTheme="minorHAnsi" w:cstheme="minorBidi"/>
      <w:color w:val="FFFFFF" w:themeColor="background1"/>
      <w:sz w:val="22"/>
      <w:szCs w:val="22"/>
      <w:lang w:val="en-US" w:eastAsia="en-US"/>
    </w:rPr>
  </w:style>
  <w:style w:type="paragraph" w:customStyle="1" w:styleId="Info-boxSubheadingBlue">
    <w:name w:val="Info-box Subheading Blue"/>
    <w:basedOn w:val="Info-boxSubheading"/>
    <w:uiPriority w:val="18"/>
    <w:qFormat/>
    <w:rsid w:val="002F3536"/>
    <w:rPr>
      <w:color w:val="156082" w:themeColor="accent1"/>
    </w:rPr>
  </w:style>
  <w:style w:type="paragraph" w:customStyle="1" w:styleId="Info-boxTextBlue">
    <w:name w:val="Info-box Text Blue"/>
    <w:basedOn w:val="Info-boxTableBody"/>
    <w:uiPriority w:val="18"/>
    <w:qFormat/>
    <w:rsid w:val="002F3536"/>
    <w:rPr>
      <w:color w:val="156082" w:themeColor="accent1"/>
    </w:rPr>
  </w:style>
  <w:style w:type="paragraph" w:customStyle="1" w:styleId="Info-boxGrey">
    <w:name w:val="Info-box Grey"/>
    <w:rsid w:val="002F3536"/>
    <w:pPr>
      <w:spacing w:after="120" w:line="252" w:lineRule="auto"/>
    </w:pPr>
    <w:rPr>
      <w:rFonts w:eastAsiaTheme="minorHAnsi"/>
      <w:color w:val="000000" w:themeColor="text1"/>
      <w:sz w:val="20"/>
      <w:szCs w:val="20"/>
      <w:lang w:eastAsia="en-US"/>
    </w:rPr>
  </w:style>
  <w:style w:type="paragraph" w:customStyle="1" w:styleId="BottomLHSGraphic">
    <w:name w:val="Bottom LHS Graphic"/>
    <w:rsid w:val="004D5782"/>
    <w:pPr>
      <w:keepLines/>
      <w:numPr>
        <w:ilvl w:val="1"/>
        <w:numId w:val="5"/>
      </w:numPr>
      <w:tabs>
        <w:tab w:val="left" w:pos="1276"/>
      </w:tabs>
      <w:spacing w:before="60" w:after="60" w:line="252" w:lineRule="auto"/>
      <w:ind w:left="567" w:hanging="567"/>
    </w:pPr>
    <w:rPr>
      <w:rFonts w:eastAsiaTheme="minorHAnsi"/>
      <w:color w:val="0E2841" w:themeColor="text2"/>
      <w:kern w:val="0"/>
      <w:sz w:val="16"/>
      <w:szCs w:val="18"/>
      <w:lang w:eastAsia="en-US"/>
      <w14:ligatures w14:val="none"/>
    </w:rPr>
  </w:style>
  <w:style w:type="paragraph" w:customStyle="1" w:styleId="2CAA60D8E8604714A4402D7068CC27C0">
    <w:name w:val="2CAA60D8E8604714A4402D7068CC27C0"/>
    <w:rsid w:val="002F3536"/>
  </w:style>
  <w:style w:type="paragraph" w:customStyle="1" w:styleId="TableBody">
    <w:name w:val="Table Body"/>
    <w:basedOn w:val="Normal"/>
    <w:link w:val="TableBodyChar"/>
    <w:uiPriority w:val="6"/>
    <w:qFormat/>
    <w:rsid w:val="00067263"/>
    <w:pPr>
      <w:spacing w:before="70" w:after="70" w:line="252" w:lineRule="auto"/>
    </w:pPr>
    <w:rPr>
      <w:rFonts w:eastAsiaTheme="minorHAnsi" w:cstheme="minorBidi"/>
      <w:color w:val="156082" w:themeColor="accent1"/>
      <w:kern w:val="0"/>
      <w:sz w:val="20"/>
      <w:szCs w:val="22"/>
      <w:lang w:eastAsia="en-US"/>
      <w14:ligatures w14:val="none"/>
    </w:rPr>
  </w:style>
  <w:style w:type="paragraph" w:customStyle="1" w:styleId="TopLHSGraphic21">
    <w:name w:val="Top LHS Graphic 21"/>
    <w:rsid w:val="002F3536"/>
    <w:pPr>
      <w:keepNext/>
      <w:keepLines/>
      <w:spacing w:after="80" w:line="252" w:lineRule="auto"/>
      <w:outlineLvl w:val="0"/>
    </w:pPr>
    <w:rPr>
      <w:rFonts w:asciiTheme="majorHAnsi" w:eastAsiaTheme="majorEastAsia" w:hAnsiTheme="majorHAnsi" w:cstheme="majorBidi"/>
      <w:color w:val="156082" w:themeColor="accent1"/>
      <w:sz w:val="48"/>
      <w:szCs w:val="40"/>
      <w:lang w:eastAsia="en-US"/>
    </w:rPr>
  </w:style>
  <w:style w:type="character" w:customStyle="1" w:styleId="TableBodyChar">
    <w:name w:val="Table Body Char"/>
    <w:basedOn w:val="DefaultParagraphFont"/>
    <w:link w:val="TableBody"/>
    <w:uiPriority w:val="6"/>
    <w:rsid w:val="00067263"/>
    <w:rPr>
      <w:rFonts w:eastAsiaTheme="minorHAnsi"/>
      <w:color w:val="156082" w:themeColor="accent1"/>
      <w:kern w:val="0"/>
      <w:sz w:val="20"/>
      <w:szCs w:val="22"/>
      <w:lang w:eastAsia="en-US"/>
      <w14:ligatures w14:val="none"/>
    </w:rPr>
  </w:style>
  <w:style w:type="paragraph" w:customStyle="1" w:styleId="TableHeading">
    <w:name w:val="Table Heading"/>
    <w:basedOn w:val="Normal"/>
    <w:uiPriority w:val="6"/>
    <w:qFormat/>
    <w:rsid w:val="00067263"/>
    <w:pPr>
      <w:spacing w:before="80" w:after="100" w:line="240" w:lineRule="auto"/>
    </w:pPr>
    <w:rPr>
      <w:rFonts w:eastAsiaTheme="minorHAnsi" w:cstheme="minorBidi"/>
      <w:b/>
      <w:color w:val="FFFFFF" w:themeColor="background1"/>
      <w:kern w:val="0"/>
      <w:sz w:val="20"/>
      <w:szCs w:val="22"/>
      <w:lang w:eastAsia="en-US"/>
      <w14:ligatures w14:val="none"/>
    </w:rPr>
  </w:style>
  <w:style w:type="table" w:customStyle="1" w:styleId="VicGridTableStyle1">
    <w:name w:val="*VicGrid Table Style 1"/>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2">
    <w:name w:val="*VicGrid Table Style 2"/>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E97132" w:themeColor="accent2"/>
        <w:bottom w:val="single" w:sz="4" w:space="0" w:color="E97132" w:themeColor="accent2"/>
        <w:insideH w:val="single" w:sz="4" w:space="0" w:color="E97132"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E97132" w:themeFill="accent2"/>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067263"/>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96B24" w:themeColor="accent3"/>
        <w:bottom w:val="single" w:sz="4" w:space="0" w:color="196B24" w:themeColor="accent3"/>
        <w:insideH w:val="single" w:sz="4" w:space="0" w:color="196B24"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196B24" w:themeColor="accent3"/>
          <w:left w:val="single" w:sz="4" w:space="0" w:color="196B24" w:themeColor="accent3"/>
          <w:bottom w:val="single" w:sz="8" w:space="0" w:color="FFFFFF" w:themeColor="background1"/>
          <w:right w:val="single" w:sz="4" w:space="0" w:color="196B24" w:themeColor="accent3"/>
          <w:insideH w:val="nil"/>
          <w:insideV w:val="single" w:sz="4" w:space="0" w:color="196B24" w:themeColor="accent3"/>
          <w:tl2br w:val="nil"/>
          <w:tr2bl w:val="nil"/>
        </w:tcBorders>
        <w:shd w:val="clear" w:color="auto" w:fill="196B24" w:themeFill="accent3"/>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customStyle="1" w:styleId="Icon8">
    <w:name w:val="*Icon 8"/>
    <w:rsid w:val="00385A7C"/>
    <w:pPr>
      <w:spacing w:after="120" w:line="252" w:lineRule="auto"/>
    </w:pPr>
    <w:rPr>
      <w:rFonts w:eastAsiaTheme="minorHAnsi"/>
      <w:color w:val="000000" w:themeColor="text1"/>
      <w:sz w:val="20"/>
      <w:szCs w:val="20"/>
      <w:lang w:eastAsia="en-US"/>
    </w:rPr>
  </w:style>
  <w:style w:type="paragraph" w:customStyle="1" w:styleId="Icon9">
    <w:name w:val="*Icon 9"/>
    <w:rsid w:val="00385A7C"/>
    <w:pPr>
      <w:spacing w:after="120" w:line="252" w:lineRule="auto"/>
    </w:pPr>
    <w:rPr>
      <w:rFonts w:eastAsiaTheme="minorHAnsi"/>
      <w:color w:val="000000" w:themeColor="text1"/>
      <w:sz w:val="20"/>
      <w:szCs w:val="20"/>
      <w:lang w:eastAsia="en-US"/>
    </w:rPr>
  </w:style>
  <w:style w:type="paragraph" w:customStyle="1" w:styleId="Icon1">
    <w:name w:val="*Icon 1"/>
    <w:rsid w:val="00385A7C"/>
    <w:pPr>
      <w:spacing w:after="120" w:line="252" w:lineRule="auto"/>
    </w:pPr>
    <w:rPr>
      <w:rFonts w:eastAsiaTheme="minorHAnsi"/>
      <w:color w:val="000000" w:themeColor="text1"/>
      <w:sz w:val="20"/>
      <w:szCs w:val="20"/>
      <w:lang w:eastAsia="en-US"/>
    </w:rPr>
  </w:style>
  <w:style w:type="paragraph" w:customStyle="1" w:styleId="Icon10">
    <w:name w:val="Icon 10"/>
    <w:rsid w:val="00385A7C"/>
    <w:pPr>
      <w:spacing w:after="120" w:line="252" w:lineRule="auto"/>
    </w:pPr>
    <w:rPr>
      <w:rFonts w:eastAsiaTheme="minorHAnsi"/>
      <w:color w:val="000000" w:themeColor="text1"/>
      <w:sz w:val="20"/>
      <w:szCs w:val="20"/>
      <w:lang w:eastAsia="en-US"/>
    </w:rPr>
  </w:style>
  <w:style w:type="paragraph" w:customStyle="1" w:styleId="NormalTableFigureList">
    <w:name w:val="Normal Table / Figure / List"/>
    <w:basedOn w:val="Normal"/>
    <w:next w:val="Normal"/>
    <w:qFormat/>
    <w:rsid w:val="00067263"/>
    <w:pPr>
      <w:spacing w:before="120" w:after="120" w:line="252" w:lineRule="auto"/>
    </w:pPr>
    <w:rPr>
      <w:rFonts w:eastAsiaTheme="minorHAnsi" w:cstheme="minorBidi"/>
      <w:color w:val="000000" w:themeColor="text1"/>
      <w:sz w:val="20"/>
      <w:szCs w:val="20"/>
      <w:lang w:eastAsia="en-US"/>
    </w:rPr>
  </w:style>
  <w:style w:type="table" w:customStyle="1" w:styleId="VicGridTableStyleEOI">
    <w:name w:val="*VicGrid Table Style EOI"/>
    <w:basedOn w:val="TableNormal"/>
    <w:uiPriority w:val="99"/>
    <w:rsid w:val="00682234"/>
    <w:pPr>
      <w:spacing w:before="70" w:after="70" w:line="240"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styleId="TOCHeading">
    <w:name w:val="TOC Heading"/>
    <w:basedOn w:val="Normal"/>
    <w:next w:val="Normal"/>
    <w:uiPriority w:val="39"/>
    <w:qFormat/>
    <w:rsid w:val="009769BC"/>
    <w:pPr>
      <w:keepNext/>
      <w:keepLines/>
      <w:pageBreakBefore/>
      <w:spacing w:after="360" w:line="240" w:lineRule="auto"/>
      <w:contextualSpacing/>
      <w:outlineLvl w:val="0"/>
    </w:pPr>
    <w:rPr>
      <w:rFonts w:asciiTheme="majorHAnsi" w:eastAsiaTheme="minorHAnsi" w:hAnsiTheme="majorHAnsi" w:cstheme="minorBidi"/>
      <w:color w:val="156082" w:themeColor="accent1"/>
      <w:spacing w:val="2"/>
      <w:sz w:val="48"/>
      <w:szCs w:val="22"/>
      <w:lang w:eastAsia="en-US"/>
    </w:rPr>
  </w:style>
  <w:style w:type="paragraph" w:styleId="TOC2">
    <w:name w:val="toc 2"/>
    <w:next w:val="Normal"/>
    <w:autoRedefine/>
    <w:uiPriority w:val="39"/>
    <w:rsid w:val="006B1EDC"/>
    <w:pPr>
      <w:tabs>
        <w:tab w:val="right" w:leader="dot" w:pos="10195"/>
      </w:tabs>
      <w:spacing w:before="120" w:after="60" w:line="264" w:lineRule="auto"/>
    </w:pPr>
    <w:rPr>
      <w:rFonts w:eastAsiaTheme="minorHAnsi" w:cs="Segoe UI Semibold"/>
      <w:b/>
      <w:bCs/>
      <w:noProof/>
      <w:color w:val="E97132" w:themeColor="accent2"/>
      <w:sz w:val="20"/>
      <w:szCs w:val="22"/>
      <w:lang w:eastAsia="en-US"/>
    </w:rPr>
  </w:style>
  <w:style w:type="paragraph" w:styleId="TOC3">
    <w:name w:val="toc 3"/>
    <w:basedOn w:val="Normal"/>
    <w:next w:val="Normal"/>
    <w:autoRedefine/>
    <w:uiPriority w:val="39"/>
    <w:rsid w:val="006B1EDC"/>
    <w:pPr>
      <w:tabs>
        <w:tab w:val="left" w:pos="567"/>
        <w:tab w:val="right" w:leader="dot" w:pos="10204"/>
      </w:tabs>
      <w:spacing w:before="60" w:after="60" w:line="264" w:lineRule="auto"/>
    </w:pPr>
    <w:rPr>
      <w:rFonts w:eastAsiaTheme="minorHAnsi" w:cstheme="minorBidi"/>
      <w:bCs/>
      <w:noProof/>
      <w:color w:val="156082" w:themeColor="accent1"/>
      <w:sz w:val="20"/>
      <w:szCs w:val="22"/>
      <w:lang w:eastAsia="en-US"/>
    </w:rPr>
  </w:style>
  <w:style w:type="paragraph" w:styleId="TOC4">
    <w:name w:val="toc 4"/>
    <w:basedOn w:val="Normal"/>
    <w:next w:val="Normal"/>
    <w:autoRedefine/>
    <w:uiPriority w:val="39"/>
    <w:rsid w:val="006B1EDC"/>
    <w:pPr>
      <w:tabs>
        <w:tab w:val="left" w:pos="567"/>
        <w:tab w:val="right" w:leader="dot" w:pos="10204"/>
      </w:tabs>
      <w:spacing w:before="60" w:after="60" w:line="264" w:lineRule="auto"/>
      <w:ind w:left="567"/>
    </w:pPr>
    <w:rPr>
      <w:rFonts w:eastAsiaTheme="minorHAnsi" w:cstheme="minorBidi"/>
      <w:color w:val="000000" w:themeColor="text1"/>
      <w:sz w:val="20"/>
      <w:szCs w:val="22"/>
      <w:lang w:eastAsia="en-US"/>
    </w:rPr>
  </w:style>
  <w:style w:type="paragraph" w:styleId="TOC5">
    <w:name w:val="toc 5"/>
    <w:basedOn w:val="TOC2"/>
    <w:next w:val="Normal"/>
    <w:autoRedefine/>
    <w:uiPriority w:val="39"/>
    <w:rsid w:val="009769BC"/>
    <w:pPr>
      <w:tabs>
        <w:tab w:val="clear" w:pos="10195"/>
        <w:tab w:val="left" w:pos="567"/>
        <w:tab w:val="right" w:leader="dot" w:pos="10206"/>
      </w:tabs>
      <w:ind w:left="567" w:hanging="567"/>
    </w:pPr>
  </w:style>
  <w:style w:type="paragraph" w:styleId="TOC6">
    <w:name w:val="toc 6"/>
    <w:basedOn w:val="Normal"/>
    <w:next w:val="Normal"/>
    <w:autoRedefine/>
    <w:uiPriority w:val="39"/>
    <w:rsid w:val="009769BC"/>
    <w:pPr>
      <w:tabs>
        <w:tab w:val="left" w:pos="567"/>
        <w:tab w:val="right" w:leader="dot" w:pos="10204"/>
      </w:tabs>
      <w:spacing w:before="60" w:after="60" w:line="264" w:lineRule="auto"/>
      <w:ind w:left="567" w:hanging="567"/>
    </w:pPr>
    <w:rPr>
      <w:rFonts w:eastAsiaTheme="minorHAnsi" w:cstheme="minorBidi"/>
      <w:noProof/>
      <w:color w:val="156082" w:themeColor="accent1"/>
      <w:sz w:val="20"/>
      <w:szCs w:val="22"/>
      <w:lang w:eastAsia="en-US"/>
    </w:rPr>
  </w:style>
  <w:style w:type="paragraph" w:styleId="TOC7">
    <w:name w:val="toc 7"/>
    <w:basedOn w:val="Normal"/>
    <w:next w:val="Normal"/>
    <w:autoRedefine/>
    <w:uiPriority w:val="39"/>
    <w:rsid w:val="009769BC"/>
    <w:pPr>
      <w:tabs>
        <w:tab w:val="left" w:pos="1134"/>
        <w:tab w:val="right" w:leader="dot" w:pos="10204"/>
      </w:tabs>
      <w:spacing w:before="60" w:after="60" w:line="264" w:lineRule="auto"/>
      <w:ind w:left="1134" w:hanging="567"/>
    </w:pPr>
    <w:rPr>
      <w:rFonts w:eastAsiaTheme="minorHAnsi" w:cstheme="minorBidi"/>
      <w:noProof/>
      <w:color w:val="000000" w:themeColor="text1"/>
      <w:sz w:val="20"/>
      <w:szCs w:val="22"/>
      <w:lang w:eastAsia="en-US"/>
    </w:rPr>
  </w:style>
  <w:style w:type="paragraph" w:styleId="TOC9">
    <w:name w:val="toc 9"/>
    <w:basedOn w:val="TOC2"/>
    <w:next w:val="Normal"/>
    <w:autoRedefine/>
    <w:uiPriority w:val="39"/>
    <w:rsid w:val="006B1EDC"/>
  </w:style>
  <w:style w:type="paragraph" w:styleId="TOAHeading">
    <w:name w:val="toa heading"/>
    <w:basedOn w:val="TOCHeading"/>
    <w:next w:val="Normal"/>
    <w:uiPriority w:val="99"/>
    <w:rsid w:val="009769BC"/>
    <w:pPr>
      <w:pageBreakBefore w:val="0"/>
      <w:spacing w:before="100" w:after="60"/>
      <w:contextualSpacing w:val="0"/>
      <w:outlineLvl w:val="1"/>
    </w:pPr>
    <w:rPr>
      <w:sz w:val="28"/>
    </w:rPr>
  </w:style>
  <w:style w:type="paragraph" w:styleId="TableofFigures">
    <w:name w:val="table of figures"/>
    <w:basedOn w:val="Normal"/>
    <w:next w:val="Normal"/>
    <w:uiPriority w:val="99"/>
    <w:rsid w:val="009769BC"/>
    <w:pPr>
      <w:tabs>
        <w:tab w:val="left" w:pos="1134"/>
        <w:tab w:val="right" w:leader="dot" w:pos="10204"/>
      </w:tabs>
      <w:spacing w:before="60" w:after="60" w:line="264" w:lineRule="auto"/>
      <w:ind w:left="1134" w:hanging="1134"/>
    </w:pPr>
    <w:rPr>
      <w:rFonts w:eastAsiaTheme="minorHAnsi" w:cstheme="minorBidi"/>
      <w:noProof/>
      <w:color w:val="000000" w:themeColor="text1"/>
      <w:sz w:val="20"/>
      <w:szCs w:val="22"/>
      <w:lang w:eastAsia="en-US"/>
    </w:rPr>
  </w:style>
  <w:style w:type="paragraph" w:customStyle="1" w:styleId="TableHeadingBlue">
    <w:name w:val="Table Heading Blue"/>
    <w:basedOn w:val="TableHeading"/>
    <w:uiPriority w:val="6"/>
    <w:qFormat/>
    <w:rsid w:val="00067263"/>
    <w:rPr>
      <w:color w:val="156082" w:themeColor="accent1"/>
    </w:rPr>
  </w:style>
  <w:style w:type="character" w:customStyle="1" w:styleId="HeaderChar">
    <w:name w:val="Header Char"/>
    <w:basedOn w:val="DefaultParagraphFont"/>
    <w:link w:val="Header"/>
    <w:uiPriority w:val="99"/>
    <w:rsid w:val="009769BC"/>
    <w:rPr>
      <w:rFonts w:eastAsiaTheme="minorHAnsi"/>
      <w:color w:val="156082" w:themeColor="accent1"/>
      <w:sz w:val="16"/>
      <w:szCs w:val="20"/>
      <w:lang w:eastAsia="en-US"/>
    </w:rPr>
  </w:style>
  <w:style w:type="paragraph" w:customStyle="1" w:styleId="Info-boxBlue">
    <w:name w:val="Info-box Blue"/>
    <w:rsid w:val="00BB0FBD"/>
    <w:rPr>
      <w:rFonts w:cs="Times New Roman"/>
      <w:sz w:val="3276"/>
      <w:szCs w:val="3276"/>
    </w:rPr>
  </w:style>
  <w:style w:type="table" w:customStyle="1" w:styleId="VicGridTableStyle1Default">
    <w:name w:val="*VicGrid Table Style 1 (Default)"/>
    <w:basedOn w:val="TableNormal"/>
    <w:uiPriority w:val="99"/>
    <w:rsid w:val="00A770E6"/>
    <w:pPr>
      <w:spacing w:before="70" w:after="70" w:line="240" w:lineRule="auto"/>
    </w:pPr>
    <w:rPr>
      <w:rFonts w:eastAsiaTheme="minorHAnsi"/>
      <w:color w:val="000000" w:themeColor="text1"/>
      <w:kern w:val="0"/>
      <w:sz w:val="20"/>
      <w:szCs w:val="22"/>
      <w:lang w:eastAsia="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single" w:sz="4" w:space="0" w:color="FFFFFF" w:themeColor="background1"/>
          <w:tl2br w:val="nil"/>
          <w:tr2bl w:val="nil"/>
        </w:tcBorders>
        <w:shd w:val="clear" w:color="auto" w:fill="156082" w:themeFill="accent1"/>
      </w:tcPr>
    </w:tblStylePr>
    <w:tblStylePr w:type="lastRow">
      <w:pPr>
        <w:jc w:val="left"/>
      </w:pPr>
      <w:rPr>
        <w:rFonts w:asciiTheme="minorHAnsi" w:hAnsiTheme="minorHAnsi"/>
        <w:b/>
        <w:color w:val="000000" w:themeColor="text1"/>
      </w:rPr>
    </w:tblStylePr>
    <w:tblStylePr w:type="firstCol">
      <w:rPr>
        <w:rFonts w:asciiTheme="minorHAnsi" w:hAnsiTheme="minorHAnsi"/>
        <w:b/>
        <w:color w:val="000000" w:themeColor="text1"/>
      </w:rPr>
    </w:tblStylePr>
    <w:tblStylePr w:type="lastCol">
      <w:pPr>
        <w:jc w:val="right"/>
      </w:pPr>
      <w:rPr>
        <w:rFonts w:ascii="Segoe UI" w:hAnsi="Segoe UI"/>
        <w:b/>
      </w:rPr>
      <w:tblPr/>
      <w:tcPr>
        <w:vAlign w:val="center"/>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customStyle="1" w:styleId="B21C937C107049C0B227F3E892CD1EDB">
    <w:name w:val="B21C937C107049C0B227F3E892CD1EDB"/>
    <w:rsid w:val="00A770E6"/>
  </w:style>
  <w:style w:type="paragraph" w:customStyle="1" w:styleId="0E0F96642824473FB015D3A4AFCCBC13">
    <w:name w:val="0E0F96642824473FB015D3A4AFCCBC13"/>
    <w:rsid w:val="00A770E6"/>
  </w:style>
  <w:style w:type="paragraph" w:customStyle="1" w:styleId="SectionBreak">
    <w:name w:val="Section Break"/>
    <w:basedOn w:val="Normal"/>
    <w:uiPriority w:val="79"/>
    <w:rsid w:val="009769BC"/>
    <w:pPr>
      <w:spacing w:after="0" w:line="240" w:lineRule="auto"/>
    </w:pPr>
    <w:rPr>
      <w:rFonts w:eastAsiaTheme="minorHAnsi" w:cstheme="minorBidi"/>
      <w:color w:val="000000" w:themeColor="text1"/>
      <w:sz w:val="2"/>
      <w:szCs w:val="20"/>
      <w:lang w:eastAsia="en-US"/>
    </w:rPr>
  </w:style>
  <w:style w:type="paragraph" w:customStyle="1" w:styleId="74F692F4CC3342AEB816EE12CF22E329">
    <w:name w:val="74F692F4CC3342AEB816EE12CF22E329"/>
    <w:rsid w:val="00FB29EA"/>
  </w:style>
  <w:style w:type="paragraph" w:customStyle="1" w:styleId="TopRHSGraphic">
    <w:name w:val="Top RHS Graphic"/>
    <w:rsid w:val="00FB385D"/>
    <w:pPr>
      <w:keepNext/>
      <w:keepLines/>
      <w:spacing w:before="240" w:after="120" w:line="240" w:lineRule="auto"/>
      <w:outlineLvl w:val="0"/>
    </w:pPr>
    <w:rPr>
      <w:rFonts w:asciiTheme="majorHAnsi" w:eastAsiaTheme="majorEastAsia" w:hAnsiTheme="majorHAnsi" w:cstheme="majorBidi"/>
      <w:color w:val="0F4761" w:themeColor="accent1" w:themeShade="BF"/>
      <w:sz w:val="48"/>
      <w:szCs w:val="40"/>
      <w:lang w:eastAsia="en-US"/>
    </w:rPr>
  </w:style>
  <w:style w:type="paragraph" w:customStyle="1" w:styleId="EndPage">
    <w:name w:val="End Page"/>
    <w:rsid w:val="008E3CD4"/>
    <w:rPr>
      <w:rFonts w:cs="Times New Roman"/>
      <w:sz w:val="3276"/>
      <w:szCs w:val="3276"/>
    </w:rPr>
  </w:style>
  <w:style w:type="paragraph" w:customStyle="1" w:styleId="EndPageDetails">
    <w:name w:val="End Page Details"/>
    <w:basedOn w:val="Normal"/>
    <w:uiPriority w:val="39"/>
    <w:qFormat/>
    <w:rsid w:val="00812C89"/>
    <w:pPr>
      <w:spacing w:after="0" w:line="240" w:lineRule="auto"/>
    </w:pPr>
    <w:rPr>
      <w:rFonts w:eastAsiaTheme="minorHAnsi" w:cstheme="minorBidi"/>
      <w:color w:val="FFFFFF" w:themeColor="background1"/>
      <w:sz w:val="20"/>
      <w:szCs w:val="22"/>
      <w:lang w:eastAsia="en-US"/>
    </w:rPr>
  </w:style>
  <w:style w:type="paragraph" w:customStyle="1" w:styleId="5AB4A931BFC24A4E9727FCE38CA3922D1">
    <w:name w:val="5AB4A931BFC24A4E9727FCE38CA3922D1"/>
    <w:rsid w:val="006B1EDC"/>
    <w:pPr>
      <w:keepNext/>
      <w:keepLines/>
      <w:numPr>
        <w:numId w:val="11"/>
      </w:numPr>
      <w:spacing w:before="2000" w:after="120" w:line="240" w:lineRule="auto"/>
      <w:ind w:left="851" w:hanging="851"/>
      <w:outlineLvl w:val="0"/>
    </w:pPr>
    <w:rPr>
      <w:rFonts w:asciiTheme="majorHAnsi" w:eastAsiaTheme="majorEastAsia" w:hAnsiTheme="majorHAnsi" w:cstheme="majorBidi"/>
      <w:color w:val="0F4761" w:themeColor="accent1" w:themeShade="BF"/>
      <w:sz w:val="64"/>
      <w:szCs w:val="40"/>
      <w:lang w:eastAsia="en-US"/>
    </w:rPr>
  </w:style>
  <w:style w:type="paragraph" w:customStyle="1" w:styleId="B80EBD703CF9414BA3A5D74431E9C653">
    <w:name w:val="B80EBD703CF9414BA3A5D74431E9C653"/>
    <w:rsid w:val="006B1EDC"/>
  </w:style>
  <w:style w:type="paragraph" w:styleId="ListParagraph">
    <w:name w:val="List Paragraph"/>
    <w:basedOn w:val="Normal"/>
    <w:uiPriority w:val="34"/>
    <w:qFormat/>
    <w:rsid w:val="006B1EDC"/>
    <w:pPr>
      <w:ind w:left="720"/>
      <w:contextualSpacing/>
    </w:pPr>
  </w:style>
  <w:style w:type="paragraph" w:customStyle="1" w:styleId="xDisclaimerTextWhite">
    <w:name w:val="xDisclaimer Text White"/>
    <w:basedOn w:val="xDisclaimerText"/>
    <w:uiPriority w:val="10"/>
    <w:rsid w:val="00812C89"/>
    <w:pPr>
      <w:spacing w:after="0"/>
      <w:suppressOverlap/>
    </w:pPr>
    <w:rPr>
      <w:color w:val="FFFFFF" w:themeColor="background1"/>
      <w:sz w:val="14"/>
      <w:szCs w:val="22"/>
    </w:rPr>
  </w:style>
  <w:style w:type="character" w:customStyle="1" w:styleId="Highlight">
    <w:name w:val="Highlight"/>
    <w:qFormat/>
    <w:rsid w:val="00A20C73"/>
    <w:rPr>
      <w:color w:val="C00000"/>
      <w:bdr w:val="none" w:sz="0" w:space="0" w:color="auto"/>
      <w:shd w:val="clear" w:color="auto" w:fill="FFFF00"/>
    </w:rPr>
  </w:style>
  <w:style w:type="paragraph" w:customStyle="1" w:styleId="173BD9A5A1844541A136218EB8BF938C2">
    <w:name w:val="173BD9A5A1844541A136218EB8BF938C2"/>
    <w:rsid w:val="00812C89"/>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76008BF0F4424F6AA695C08ED5E04A37">
    <w:name w:val="76008BF0F4424F6AA695C08ED5E04A37"/>
    <w:rsid w:val="00FF0DB0"/>
  </w:style>
  <w:style w:type="paragraph" w:customStyle="1" w:styleId="90868796059D4BAFA3F30A4AF723F9EB">
    <w:name w:val="90868796059D4BAFA3F30A4AF723F9EB"/>
    <w:rsid w:val="00FF0DB0"/>
  </w:style>
  <w:style w:type="paragraph" w:styleId="TOC8">
    <w:name w:val="toc 8"/>
    <w:basedOn w:val="Normal"/>
    <w:next w:val="Normal"/>
    <w:autoRedefine/>
    <w:uiPriority w:val="39"/>
    <w:rsid w:val="009769BC"/>
    <w:pPr>
      <w:tabs>
        <w:tab w:val="right" w:leader="dot" w:pos="10194"/>
      </w:tabs>
      <w:spacing w:after="100" w:line="252" w:lineRule="auto"/>
    </w:pPr>
    <w:rPr>
      <w:rFonts w:eastAsiaTheme="minorHAnsi" w:cstheme="minorBidi"/>
      <w:noProof/>
      <w:color w:val="E97132" w:themeColor="accent2"/>
      <w:sz w:val="20"/>
      <w:szCs w:val="20"/>
      <w:lang w:eastAsia="en-US"/>
    </w:rPr>
  </w:style>
  <w:style w:type="paragraph" w:customStyle="1" w:styleId="76B0EB543759421CB61CD79E3F1F976A">
    <w:name w:val="76B0EB543759421CB61CD79E3F1F976A"/>
    <w:rsid w:val="009769BC"/>
  </w:style>
  <w:style w:type="paragraph" w:customStyle="1" w:styleId="A6251475F26C420AB1340CD371ED8BCD">
    <w:name w:val="A6251475F26C420AB1340CD371ED8BCD"/>
    <w:rsid w:val="00A04E95"/>
  </w:style>
  <w:style w:type="paragraph" w:customStyle="1" w:styleId="23C8AAC838E14636992294EEDE6D6E5E">
    <w:name w:val="23C8AAC838E14636992294EEDE6D6E5E"/>
    <w:rsid w:val="0008476C"/>
  </w:style>
  <w:style w:type="paragraph" w:styleId="BodyText">
    <w:name w:val="Body Text"/>
    <w:basedOn w:val="Normal"/>
    <w:link w:val="BodyTextChar"/>
    <w:uiPriority w:val="99"/>
    <w:semiHidden/>
    <w:unhideWhenUsed/>
    <w:rsid w:val="00CF5911"/>
    <w:pPr>
      <w:spacing w:after="120" w:line="252" w:lineRule="auto"/>
    </w:pPr>
    <w:rPr>
      <w:rFonts w:eastAsiaTheme="minorHAnsi" w:cstheme="minorBidi"/>
      <w:color w:val="000000" w:themeColor="text1"/>
      <w:sz w:val="20"/>
      <w:szCs w:val="20"/>
      <w:lang w:eastAsia="en-US"/>
    </w:rPr>
  </w:style>
  <w:style w:type="character" w:customStyle="1" w:styleId="BodyTextChar">
    <w:name w:val="Body Text Char"/>
    <w:basedOn w:val="DefaultParagraphFont"/>
    <w:link w:val="BodyText"/>
    <w:uiPriority w:val="99"/>
    <w:semiHidden/>
    <w:rsid w:val="00CF5911"/>
    <w:rPr>
      <w:rFonts w:eastAsiaTheme="minorHAnsi"/>
      <w:color w:val="000000" w:themeColor="text1"/>
      <w:sz w:val="20"/>
      <w:szCs w:val="20"/>
      <w:lang w:eastAsia="en-US"/>
    </w:rPr>
  </w:style>
  <w:style w:type="paragraph" w:customStyle="1" w:styleId="48BF830180BE4F3192A31BD85974FEB0">
    <w:name w:val="48BF830180BE4F3192A31BD85974FEB0"/>
    <w:rsid w:val="00A20C73"/>
  </w:style>
  <w:style w:type="paragraph" w:customStyle="1" w:styleId="F5ED5611E0E64C4D85E9DC1BF2A9B302">
    <w:name w:val="F5ED5611E0E64C4D85E9DC1BF2A9B302"/>
    <w:rsid w:val="00A20C73"/>
  </w:style>
  <w:style w:type="paragraph" w:customStyle="1" w:styleId="848BB03CC1FB46DAB22EBFA680474366">
    <w:name w:val="848BB03CC1FB46DAB22EBFA680474366"/>
    <w:rsid w:val="00A20C73"/>
    <w:pPr>
      <w:spacing w:before="40" w:after="40" w:line="220" w:lineRule="atLeast"/>
    </w:pPr>
    <w:rPr>
      <w:rFonts w:eastAsia="Times New Roman" w:cs="Arial"/>
      <w:color w:val="156082" w:themeColor="accent1"/>
      <w:kern w:val="0"/>
      <w:sz w:val="18"/>
      <w:szCs w:val="20"/>
      <w14:ligatures w14:val="none"/>
    </w:rPr>
  </w:style>
  <w:style w:type="paragraph" w:customStyle="1" w:styleId="1328E8D7D92F46EC9CCCCCCD4DDA58E41">
    <w:name w:val="1328E8D7D92F46EC9CCCCCCD4DDA58E41"/>
    <w:rsid w:val="00A20C73"/>
    <w:pPr>
      <w:keepNext/>
      <w:keepLines/>
      <w:spacing w:before="240" w:after="120" w:line="240" w:lineRule="auto"/>
      <w:outlineLvl w:val="5"/>
    </w:pPr>
    <w:rPr>
      <w:rFonts w:asciiTheme="majorHAnsi" w:eastAsiaTheme="majorEastAsia" w:hAnsiTheme="majorHAnsi" w:cstheme="majorBidi"/>
      <w:color w:val="156082" w:themeColor="accent1"/>
      <w:sz w:val="48"/>
      <w:szCs w:val="48"/>
      <w:lang w:eastAsia="en-US"/>
    </w:rPr>
  </w:style>
  <w:style w:type="paragraph" w:customStyle="1" w:styleId="55096732D84C4712B74CF1053A7D33F81">
    <w:name w:val="55096732D84C4712B74CF1053A7D33F81"/>
    <w:rsid w:val="00A20C73"/>
    <w:pPr>
      <w:keepNext/>
      <w:keepLines/>
      <w:spacing w:before="240" w:after="120" w:line="240" w:lineRule="auto"/>
      <w:ind w:left="851" w:hanging="851"/>
      <w:outlineLvl w:val="6"/>
    </w:pPr>
    <w:rPr>
      <w:rFonts w:asciiTheme="majorHAnsi" w:eastAsiaTheme="majorEastAsia" w:hAnsiTheme="majorHAnsi" w:cstheme="majorBidi"/>
      <w:color w:val="156082" w:themeColor="accent1"/>
      <w:sz w:val="32"/>
      <w:szCs w:val="32"/>
      <w:lang w:eastAsia="en-US"/>
    </w:rPr>
  </w:style>
  <w:style w:type="paragraph" w:customStyle="1" w:styleId="CEED8B2A362C495580A4061EB00E8D96">
    <w:name w:val="CEED8B2A362C495580A4061EB00E8D96"/>
    <w:rsid w:val="00A20C73"/>
    <w:pPr>
      <w:spacing w:before="70" w:after="70" w:line="252" w:lineRule="auto"/>
    </w:pPr>
    <w:rPr>
      <w:rFonts w:eastAsiaTheme="minorHAnsi"/>
      <w:color w:val="156082" w:themeColor="accent1"/>
      <w:kern w:val="0"/>
      <w:sz w:val="20"/>
      <w:szCs w:val="22"/>
      <w:lang w:eastAsia="en-US"/>
      <w14:ligatures w14:val="none"/>
    </w:rPr>
  </w:style>
  <w:style w:type="paragraph" w:customStyle="1" w:styleId="A7078EA1C1184043AA18DF9189CE14F71">
    <w:name w:val="A7078EA1C1184043AA18DF9189CE14F71"/>
    <w:rsid w:val="00A20C73"/>
    <w:pPr>
      <w:spacing w:after="120" w:line="252" w:lineRule="auto"/>
    </w:pPr>
    <w:rPr>
      <w:rFonts w:eastAsiaTheme="minorHAnsi"/>
      <w:color w:val="000000" w:themeColor="text1"/>
      <w:sz w:val="20"/>
      <w:szCs w:val="20"/>
      <w:lang w:eastAsia="en-US"/>
    </w:rPr>
  </w:style>
  <w:style w:type="paragraph" w:customStyle="1" w:styleId="EFA3C7E139AB4E4587383DA1CCB7687E">
    <w:name w:val="EFA3C7E139AB4E4587383DA1CCB7687E"/>
    <w:rsid w:val="00A20C73"/>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2E62FE6A7634BBABEF8A78A1543FA2A">
    <w:name w:val="D2E62FE6A7634BBABEF8A78A1543FA2A"/>
    <w:rsid w:val="00A20C73"/>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7F195ECD6B84F85B69E3D45C5B2AA55">
    <w:name w:val="F7F195ECD6B84F85B69E3D45C5B2AA55"/>
    <w:rsid w:val="00A20C73"/>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294465795A184E4498675EC24337F499">
    <w:name w:val="294465795A184E4498675EC24337F499"/>
    <w:rsid w:val="00A20C73"/>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02CD5CD354414A08B5462CD342129000">
    <w:name w:val="02CD5CD354414A08B5462CD342129000"/>
    <w:rsid w:val="00A20C73"/>
  </w:style>
  <w:style w:type="paragraph" w:customStyle="1" w:styleId="3B2C5B4E6ED64F849A1FBCD04155CC67">
    <w:name w:val="3B2C5B4E6ED64F849A1FBCD04155CC67"/>
    <w:rsid w:val="00A20C73"/>
  </w:style>
  <w:style w:type="paragraph" w:customStyle="1" w:styleId="EBACB0F685CA45BE832F9697A9BAD08F">
    <w:name w:val="EBACB0F685CA45BE832F9697A9BAD08F"/>
    <w:rsid w:val="00EB6C0E"/>
  </w:style>
  <w:style w:type="paragraph" w:customStyle="1" w:styleId="6C217A636E3B486AB510F0933EBF81EF">
    <w:name w:val="6C217A636E3B486AB510F0933EBF81EF"/>
    <w:rsid w:val="00EB6C0E"/>
  </w:style>
  <w:style w:type="paragraph" w:customStyle="1" w:styleId="3CDAA8276CD0438A896C31B1AD36C113">
    <w:name w:val="3CDAA8276CD0438A896C31B1AD36C113"/>
    <w:rsid w:val="00EB6C0E"/>
  </w:style>
  <w:style w:type="paragraph" w:customStyle="1" w:styleId="828315716026472CB89E10783DBA9CD9">
    <w:name w:val="828315716026472CB89E10783DBA9CD9"/>
    <w:rsid w:val="00EB6C0E"/>
  </w:style>
  <w:style w:type="paragraph" w:customStyle="1" w:styleId="AFEF824BA2D0482D93067E0FA55490F6">
    <w:name w:val="AFEF824BA2D0482D93067E0FA55490F6"/>
    <w:rsid w:val="00EB6C0E"/>
  </w:style>
  <w:style w:type="paragraph" w:customStyle="1" w:styleId="3C122BFED2C4492CA4CEC159F0605923">
    <w:name w:val="3C122BFED2C4492CA4CEC159F0605923"/>
    <w:rsid w:val="00EB6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VicGrid">
      <a:dk1>
        <a:sysClr val="windowText" lastClr="000000"/>
      </a:dk1>
      <a:lt1>
        <a:sysClr val="window" lastClr="FFFFFF"/>
      </a:lt1>
      <a:dk2>
        <a:srgbClr val="0C2340"/>
      </a:dk2>
      <a:lt2>
        <a:srgbClr val="E8E8E8"/>
      </a:lt2>
      <a:accent1>
        <a:srgbClr val="005587"/>
      </a:accent1>
      <a:accent2>
        <a:srgbClr val="0072CE"/>
      </a:accent2>
      <a:accent3>
        <a:srgbClr val="78BE20"/>
      </a:accent3>
      <a:accent4>
        <a:srgbClr val="F6BE00"/>
      </a:accent4>
      <a:accent5>
        <a:srgbClr val="D9D9D6"/>
      </a:accent5>
      <a:accent6>
        <a:srgbClr val="0C2340"/>
      </a:accent6>
      <a:hlink>
        <a:srgbClr val="0072CE"/>
      </a:hlink>
      <a:folHlink>
        <a:srgbClr val="0072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Dark Blue">
      <a:srgbClr val="005587"/>
    </a:custClr>
    <a:custClr name="Primary Blue">
      <a:srgbClr val="0072CE"/>
    </a:custClr>
    <a:custClr name="Primary Green">
      <a:srgbClr val="78BE20"/>
    </a:custClr>
    <a:custClr name="Primary Yellow">
      <a:srgbClr val="F6BE00"/>
    </a:custClr>
    <a:custClr name="Primary Grey">
      <a:srgbClr val="D9D9D6"/>
    </a:custClr>
    <a:custClr name="Primary Dark Blue">
      <a:srgbClr val="0C2340"/>
    </a:custClr>
    <a:custClr name="Secondary Dark Blue">
      <a:srgbClr val="0C2340"/>
    </a:custClr>
    <a:custClr name="Secondary Mid Blue">
      <a:srgbClr val="00A9E0"/>
    </a:custClr>
    <a:custClr name="Secondary Light Blue">
      <a:srgbClr val="99D6EA"/>
    </a:custClr>
    <a:custClr name="Secondary Lime Green">
      <a:srgbClr val="CEDC00"/>
    </a:custClr>
    <a:custClr name="Secondary Dark Green">
      <a:srgbClr val="009639"/>
    </a:custClr>
    <a:custClr name="Secondary Light Yellow">
      <a:srgbClr val="FBE122"/>
    </a:custClr>
    <a:custClr name="Secondary Dark Yellow">
      <a:srgbClr val="FF9E1B"/>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DB4485B8C664C92AA005D9A69F6F5" ma:contentTypeVersion="8" ma:contentTypeDescription="Create a new document." ma:contentTypeScope="" ma:versionID="a5fe94a8d67a8837852606d24bf1feaa">
  <xsd:schema xmlns:xsd="http://www.w3.org/2001/XMLSchema" xmlns:xs="http://www.w3.org/2001/XMLSchema" xmlns:p="http://schemas.microsoft.com/office/2006/metadata/properties" xmlns:ns2="a5f32de4-e402-4188-b034-e71ca7d22e54" xmlns:ns3="b035ef72-eafc-4f90-8fec-884ffd1ce08b" targetNamespace="http://schemas.microsoft.com/office/2006/metadata/properties" ma:root="true" ma:fieldsID="632f9950c00e3696e0196cf4b9f08b28" ns2:_="" ns3:_="">
    <xsd:import namespace="a5f32de4-e402-4188-b034-e71ca7d22e54"/>
    <xsd:import namespace="b035ef72-eafc-4f90-8fec-884ffd1ce0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35ef72-eafc-4f90-8fec-884ffd1ce0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3.xml><?xml version="1.0" encoding="utf-8"?>
<root>
  <Subtitle/>
  <CDate>2025-11-01T00:00:00</CDate>
  <Version>1.0</Version>
  <CoverDoc/>
</roo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797aeec6-0273-40f2-ab3e-beee73212332" ContentTypeId="0x0101" PreviousValue="false"/>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D0DA5-7AA8-43EF-8E95-A9B1626FD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035ef72-eafc-4f90-8fec-884ffd1c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3A663-BDE9-4EE1-ACE6-1981273CEB16}">
  <ds:schemaRefs>
    <ds:schemaRef ds:uri="http://schemas.openxmlformats.org/officeDocument/2006/bibliography"/>
  </ds:schemaRefs>
</ds:datastoreItem>
</file>

<file path=customXml/itemProps3.xml><?xml version="1.0" encoding="utf-8"?>
<ds:datastoreItem xmlns:ds="http://schemas.openxmlformats.org/officeDocument/2006/customXml" ds:itemID="{A2D47A75-6421-430E-A68F-6ED44D503834}">
  <ds:schemaRefs/>
</ds:datastoreItem>
</file>

<file path=customXml/itemProps4.xml><?xml version="1.0" encoding="utf-8"?>
<ds:datastoreItem xmlns:ds="http://schemas.openxmlformats.org/officeDocument/2006/customXml" ds:itemID="{2E61E0AB-ABBF-41AB-857E-57C963A447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CDDBC56-AF4B-42B1-867A-7E6E0BB25819}">
  <ds:schemaRefs>
    <ds:schemaRef ds:uri="Microsoft.SharePoint.Taxonomy.ContentTypeSync"/>
  </ds:schemaRefs>
</ds:datastoreItem>
</file>

<file path=customXml/itemProps6.xml><?xml version="1.0" encoding="utf-8"?>
<ds:datastoreItem xmlns:ds="http://schemas.openxmlformats.org/officeDocument/2006/customXml" ds:itemID="{B73C55C6-58FF-45A3-8D16-AE5663F1AB0A}">
  <ds:schemaRefs>
    <ds:schemaRef ds:uri="http://schemas.microsoft.com/sharepoint/events"/>
  </ds:schemaRefs>
</ds:datastoreItem>
</file>

<file path=customXml/itemProps7.xml><?xml version="1.0" encoding="utf-8"?>
<ds:datastoreItem xmlns:ds="http://schemas.openxmlformats.org/officeDocument/2006/customXml" ds:itemID="{6ED92B30-F548-4809-99A0-DAACB93ABA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electricity-transmission-use-of-system-prices-1-july-2025-30-june-2026</Template>
  <TotalTime>1</TotalTime>
  <Pages>9</Pages>
  <Words>2620</Words>
  <Characters>14752</Characters>
  <Application>Microsoft Office Word</Application>
  <DocSecurity>0</DocSecurity>
  <Lines>475</Lines>
  <Paragraphs>369</Paragraphs>
  <ScaleCrop>false</ScaleCrop>
  <HeadingPairs>
    <vt:vector size="2" baseType="variant">
      <vt:variant>
        <vt:lpstr>Title</vt:lpstr>
      </vt:variant>
      <vt:variant>
        <vt:i4>1</vt:i4>
      </vt:variant>
    </vt:vector>
  </HeadingPairs>
  <TitlesOfParts>
    <vt:vector size="1" baseType="lpstr">
      <vt:lpstr>Shared Transmission Network Services Prices in Victoria – 
1 July 2025 to 
30 June 2026</vt:lpstr>
    </vt:vector>
  </TitlesOfParts>
  <Company>VicGrid</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Transmission Use of System Prices - 1 July 2025 to 30 June 2026</dc:title>
  <dc:subject/>
  <dc:creator>VicGrid</dc:creator>
  <cp:keywords/>
  <dc:description/>
  <cp:lastModifiedBy>Leith Marshall</cp:lastModifiedBy>
  <cp:revision>2</cp:revision>
  <dcterms:created xsi:type="dcterms:W3CDTF">2025-10-19T23:49:00Z</dcterms:created>
  <dcterms:modified xsi:type="dcterms:W3CDTF">2025-10-19T23:49:00Z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0x0101008D7DB4485B8C664C92AA005D9A69F6F5</vt:lpwstr>
  </property>
</Properties>
</file>